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D0F8B" w14:textId="002E221F" w:rsidR="0046381F" w:rsidRDefault="0046381F" w:rsidP="002E5035">
      <w:pPr>
        <w:pStyle w:val="Title"/>
      </w:pPr>
      <w:r>
        <w:rPr>
          <w:rFonts w:ascii="Calibri" w:eastAsia="Calibri" w:hAnsi="Calibri" w:cs="Calibri"/>
          <w:noProof/>
          <w:sz w:val="22"/>
          <w:szCs w:val="22"/>
          <w:lang w:val="cy-GB" w:bidi="cy-GB"/>
        </w:rPr>
        <w:drawing>
          <wp:anchor distT="0" distB="0" distL="114300" distR="114300" simplePos="0" relativeHeight="251658240" behindDoc="0" locked="0" layoutInCell="1" allowOverlap="1" wp14:anchorId="7F2CA328" wp14:editId="5E27F962">
            <wp:simplePos x="0" y="0"/>
            <wp:positionH relativeFrom="column">
              <wp:posOffset>1762125</wp:posOffset>
            </wp:positionH>
            <wp:positionV relativeFrom="paragraph">
              <wp:posOffset>152400</wp:posOffset>
            </wp:positionV>
            <wp:extent cx="2713990" cy="805815"/>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990"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BBA94" w14:textId="77777777" w:rsidR="00A963B9" w:rsidRDefault="00A963B9" w:rsidP="002E5035">
      <w:pPr>
        <w:pStyle w:val="Title"/>
      </w:pPr>
    </w:p>
    <w:p w14:paraId="6BAC6D53" w14:textId="77777777" w:rsidR="002E5035" w:rsidRDefault="002E5035" w:rsidP="002E5035"/>
    <w:p w14:paraId="5F3B0EC6" w14:textId="77777777" w:rsidR="002E5035" w:rsidRDefault="002E5035" w:rsidP="002E5035"/>
    <w:p w14:paraId="1BB5333B" w14:textId="77777777" w:rsidR="002E5035" w:rsidRDefault="002E5035" w:rsidP="002E5035"/>
    <w:p w14:paraId="3A901C20" w14:textId="77777777" w:rsidR="002E5035" w:rsidRDefault="002E5035" w:rsidP="002E5035"/>
    <w:tbl>
      <w:tblPr>
        <w:tblStyle w:val="TableGrid"/>
        <w:tblW w:w="0" w:type="auto"/>
        <w:tblLook w:val="04A0" w:firstRow="1" w:lastRow="0" w:firstColumn="1" w:lastColumn="0" w:noHBand="0" w:noVBand="1"/>
      </w:tblPr>
      <w:tblGrid>
        <w:gridCol w:w="5243"/>
        <w:gridCol w:w="4508"/>
      </w:tblGrid>
      <w:tr w:rsidR="002E5035" w:rsidRPr="002E5035" w14:paraId="4C3E0274" w14:textId="77777777" w:rsidTr="00935304">
        <w:trPr>
          <w:trHeight w:val="340"/>
        </w:trPr>
        <w:tc>
          <w:tcPr>
            <w:tcW w:w="4508" w:type="dxa"/>
            <w:vAlign w:val="center"/>
          </w:tcPr>
          <w:p w14:paraId="222829C4"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TEITL Y POLISI</w:t>
            </w:r>
          </w:p>
        </w:tc>
        <w:tc>
          <w:tcPr>
            <w:tcW w:w="4508" w:type="dxa"/>
            <w:vAlign w:val="center"/>
          </w:tcPr>
          <w:p w14:paraId="79D71B44" w14:textId="3924D1F7" w:rsidR="002E5035" w:rsidRPr="002E5035" w:rsidRDefault="002E5035" w:rsidP="002E5035">
            <w:pPr>
              <w:rPr>
                <w:i/>
                <w:iCs/>
                <w:color w:val="404040" w:themeColor="text1" w:themeTint="BF"/>
              </w:rPr>
            </w:pPr>
            <w:r>
              <w:rPr>
                <w:i/>
                <w:color w:val="404040" w:themeColor="text1" w:themeTint="BF"/>
                <w:lang w:val="cy-GB" w:bidi="cy-GB"/>
              </w:rPr>
              <w:t>Rheoliadau Ariannol</w:t>
            </w:r>
          </w:p>
        </w:tc>
      </w:tr>
      <w:tr w:rsidR="002E5035" w:rsidRPr="002E5035" w14:paraId="6DF18BEA" w14:textId="77777777" w:rsidTr="00935304">
        <w:trPr>
          <w:trHeight w:val="340"/>
        </w:trPr>
        <w:tc>
          <w:tcPr>
            <w:tcW w:w="4508" w:type="dxa"/>
            <w:vAlign w:val="center"/>
          </w:tcPr>
          <w:p w14:paraId="01F0F4A3"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 A GYMERADWYWYD</w:t>
            </w:r>
          </w:p>
        </w:tc>
        <w:tc>
          <w:tcPr>
            <w:tcW w:w="4508" w:type="dxa"/>
            <w:vAlign w:val="center"/>
          </w:tcPr>
          <w:p w14:paraId="13E5B230" w14:textId="16AEFB30" w:rsidR="002E5035" w:rsidRPr="002E5035" w:rsidRDefault="002D28F3" w:rsidP="002E5035">
            <w:pPr>
              <w:rPr>
                <w:i/>
                <w:iCs/>
                <w:color w:val="404040" w:themeColor="text1" w:themeTint="BF"/>
              </w:rPr>
            </w:pPr>
            <w:r>
              <w:rPr>
                <w:i/>
                <w:color w:val="404040" w:themeColor="text1" w:themeTint="BF"/>
                <w:lang w:val="cy-GB" w:bidi="cy-GB"/>
              </w:rPr>
              <w:t>9 Awst</w:t>
            </w:r>
            <w:r w:rsidR="002E5035">
              <w:rPr>
                <w:i/>
                <w:color w:val="404040" w:themeColor="text1" w:themeTint="BF"/>
                <w:lang w:val="cy-GB" w:bidi="cy-GB"/>
              </w:rPr>
              <w:t xml:space="preserve"> 202</w:t>
            </w:r>
            <w:r w:rsidR="00831153">
              <w:rPr>
                <w:i/>
                <w:color w:val="404040" w:themeColor="text1" w:themeTint="BF"/>
                <w:lang w:val="cy-GB" w:bidi="cy-GB"/>
              </w:rPr>
              <w:t>4</w:t>
            </w:r>
          </w:p>
        </w:tc>
      </w:tr>
      <w:tr w:rsidR="002E5035" w:rsidRPr="002E5035" w14:paraId="30F12A5E" w14:textId="77777777" w:rsidTr="00935304">
        <w:trPr>
          <w:trHeight w:val="340"/>
        </w:trPr>
        <w:tc>
          <w:tcPr>
            <w:tcW w:w="4508" w:type="dxa"/>
            <w:vAlign w:val="center"/>
          </w:tcPr>
          <w:p w14:paraId="669194DB"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CORFF CYMERADWYO</w:t>
            </w:r>
          </w:p>
        </w:tc>
        <w:tc>
          <w:tcPr>
            <w:tcW w:w="4508" w:type="dxa"/>
            <w:vAlign w:val="center"/>
          </w:tcPr>
          <w:p w14:paraId="7A087158" w14:textId="70BC28E1" w:rsidR="002E5035" w:rsidRPr="002E5035" w:rsidRDefault="002E5035" w:rsidP="002E5035">
            <w:pPr>
              <w:rPr>
                <w:i/>
                <w:iCs/>
                <w:color w:val="404040" w:themeColor="text1" w:themeTint="BF"/>
              </w:rPr>
            </w:pPr>
            <w:r>
              <w:rPr>
                <w:i/>
                <w:color w:val="404040" w:themeColor="text1" w:themeTint="BF"/>
                <w:lang w:val="cy-GB" w:bidi="cy-GB"/>
              </w:rPr>
              <w:t>Pwyllgor Adnoddau</w:t>
            </w:r>
          </w:p>
        </w:tc>
      </w:tr>
      <w:tr w:rsidR="002E5035" w:rsidRPr="002E5035" w14:paraId="021F2A92" w14:textId="77777777" w:rsidTr="00935304">
        <w:trPr>
          <w:trHeight w:val="340"/>
        </w:trPr>
        <w:tc>
          <w:tcPr>
            <w:tcW w:w="4508" w:type="dxa"/>
            <w:vAlign w:val="center"/>
          </w:tcPr>
          <w:p w14:paraId="2EF3131E"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FERSIWN</w:t>
            </w:r>
          </w:p>
        </w:tc>
        <w:tc>
          <w:tcPr>
            <w:tcW w:w="4508" w:type="dxa"/>
            <w:vAlign w:val="center"/>
          </w:tcPr>
          <w:p w14:paraId="3E313DDD" w14:textId="1FDCA582" w:rsidR="002E5035" w:rsidRPr="002E5035" w:rsidRDefault="002D28F3" w:rsidP="002E5035">
            <w:pPr>
              <w:rPr>
                <w:i/>
                <w:iCs/>
                <w:color w:val="404040" w:themeColor="text1" w:themeTint="BF"/>
              </w:rPr>
            </w:pPr>
            <w:r>
              <w:rPr>
                <w:i/>
                <w:iCs/>
                <w:color w:val="404040" w:themeColor="text1" w:themeTint="BF"/>
              </w:rPr>
              <w:t>7</w:t>
            </w:r>
          </w:p>
        </w:tc>
      </w:tr>
      <w:tr w:rsidR="002E5035" w:rsidRPr="002E5035" w14:paraId="1F9971C6" w14:textId="77777777" w:rsidTr="00935304">
        <w:trPr>
          <w:trHeight w:val="340"/>
        </w:trPr>
        <w:tc>
          <w:tcPr>
            <w:tcW w:w="4508" w:type="dxa"/>
            <w:vAlign w:val="center"/>
          </w:tcPr>
          <w:p w14:paraId="00B0CA02"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DYDDIADAU ADOLYGU BLAENOROL</w:t>
            </w:r>
          </w:p>
        </w:tc>
        <w:tc>
          <w:tcPr>
            <w:tcW w:w="4508" w:type="dxa"/>
            <w:vAlign w:val="center"/>
          </w:tcPr>
          <w:p w14:paraId="19424D3A" w14:textId="2FAFCB07" w:rsidR="002E5035" w:rsidRPr="002E5035" w:rsidRDefault="00D547BA" w:rsidP="002E5035">
            <w:pPr>
              <w:rPr>
                <w:i/>
                <w:iCs/>
                <w:color w:val="404040" w:themeColor="text1" w:themeTint="BF"/>
              </w:rPr>
            </w:pPr>
            <w:r>
              <w:rPr>
                <w:i/>
                <w:color w:val="404040" w:themeColor="text1" w:themeTint="BF"/>
                <w:lang w:val="cy-GB" w:bidi="cy-GB"/>
              </w:rPr>
              <w:t>7 H</w:t>
            </w:r>
            <w:r w:rsidR="00CA0346">
              <w:rPr>
                <w:i/>
                <w:color w:val="404040" w:themeColor="text1" w:themeTint="BF"/>
                <w:lang w:val="cy-GB" w:bidi="cy-GB"/>
              </w:rPr>
              <w:t>y</w:t>
            </w:r>
            <w:r>
              <w:rPr>
                <w:i/>
                <w:color w:val="404040" w:themeColor="text1" w:themeTint="BF"/>
                <w:lang w:val="cy-GB" w:bidi="cy-GB"/>
              </w:rPr>
              <w:t>dref</w:t>
            </w:r>
            <w:r w:rsidR="002E5035">
              <w:rPr>
                <w:i/>
                <w:color w:val="404040" w:themeColor="text1" w:themeTint="BF"/>
                <w:lang w:val="cy-GB" w:bidi="cy-GB"/>
              </w:rPr>
              <w:t xml:space="preserve"> 202</w:t>
            </w:r>
            <w:r w:rsidR="002D28F3">
              <w:rPr>
                <w:i/>
                <w:color w:val="404040" w:themeColor="text1" w:themeTint="BF"/>
                <w:lang w:val="cy-GB" w:bidi="cy-GB"/>
              </w:rPr>
              <w:t>4</w:t>
            </w:r>
          </w:p>
        </w:tc>
      </w:tr>
      <w:tr w:rsidR="002E5035" w:rsidRPr="002E5035" w14:paraId="6999E170" w14:textId="77777777" w:rsidTr="00935304">
        <w:trPr>
          <w:trHeight w:val="340"/>
        </w:trPr>
        <w:tc>
          <w:tcPr>
            <w:tcW w:w="4508" w:type="dxa"/>
            <w:vAlign w:val="center"/>
          </w:tcPr>
          <w:p w14:paraId="5CAE7920"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 YR ADOLYGIAD NESAF</w:t>
            </w:r>
          </w:p>
        </w:tc>
        <w:tc>
          <w:tcPr>
            <w:tcW w:w="4508" w:type="dxa"/>
            <w:vAlign w:val="center"/>
          </w:tcPr>
          <w:p w14:paraId="2C699585" w14:textId="3EBEB073" w:rsidR="002E5035" w:rsidRPr="002E5035" w:rsidRDefault="002E5035" w:rsidP="002E5035">
            <w:pPr>
              <w:rPr>
                <w:i/>
                <w:iCs/>
                <w:color w:val="404040" w:themeColor="text1" w:themeTint="BF"/>
              </w:rPr>
            </w:pPr>
            <w:r>
              <w:rPr>
                <w:i/>
                <w:color w:val="404040" w:themeColor="text1" w:themeTint="BF"/>
                <w:lang w:val="cy-GB" w:bidi="cy-GB"/>
              </w:rPr>
              <w:t>Mawrth 202</w:t>
            </w:r>
            <w:r w:rsidR="00831153">
              <w:rPr>
                <w:i/>
                <w:color w:val="404040" w:themeColor="text1" w:themeTint="BF"/>
                <w:lang w:val="cy-GB" w:bidi="cy-GB"/>
              </w:rPr>
              <w:t>5</w:t>
            </w:r>
          </w:p>
        </w:tc>
      </w:tr>
      <w:tr w:rsidR="002E5035" w:rsidRPr="002E5035" w14:paraId="281D43AD" w14:textId="77777777" w:rsidTr="00935304">
        <w:trPr>
          <w:trHeight w:val="340"/>
        </w:trPr>
        <w:tc>
          <w:tcPr>
            <w:tcW w:w="4508" w:type="dxa"/>
            <w:vAlign w:val="center"/>
          </w:tcPr>
          <w:p w14:paraId="4F6A6286"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CANLYNIAD YR ASESIAD O'R EFFAITH AR GYDRADDOLDEB</w:t>
            </w:r>
          </w:p>
        </w:tc>
        <w:tc>
          <w:tcPr>
            <w:tcW w:w="4508" w:type="dxa"/>
            <w:vAlign w:val="center"/>
          </w:tcPr>
          <w:p w14:paraId="0D521BAC" w14:textId="77777777" w:rsidR="002E5035" w:rsidRPr="002E5035" w:rsidRDefault="002E5035" w:rsidP="002E5035">
            <w:pPr>
              <w:spacing w:after="160"/>
              <w:rPr>
                <w:i/>
                <w:iCs/>
                <w:color w:val="404040" w:themeColor="text1" w:themeTint="BF"/>
                <w:szCs w:val="24"/>
              </w:rPr>
            </w:pPr>
            <w:r w:rsidRPr="002E5035">
              <w:rPr>
                <w:i/>
                <w:color w:val="404040" w:themeColor="text1" w:themeTint="BF"/>
                <w:szCs w:val="24"/>
                <w:lang w:val="cy-GB" w:bidi="cy-GB"/>
              </w:rPr>
              <w:t xml:space="preserve">Dim newidiadau mawr. </w:t>
            </w:r>
          </w:p>
          <w:p w14:paraId="1214195A" w14:textId="21FC5480" w:rsidR="002E5035" w:rsidRPr="002E5035" w:rsidRDefault="002E5035" w:rsidP="002E5035">
            <w:pPr>
              <w:rPr>
                <w:i/>
                <w:iCs/>
                <w:color w:val="404040" w:themeColor="text1" w:themeTint="BF"/>
              </w:rPr>
            </w:pPr>
            <w:r w:rsidRPr="002E5035">
              <w:rPr>
                <w:i/>
                <w:color w:val="404040" w:themeColor="text1" w:themeTint="BF"/>
                <w:szCs w:val="24"/>
                <w:lang w:val="cy-GB" w:bidi="cy-GB"/>
              </w:rPr>
              <w:t>Mae'r rheoliadau hyn yr un mor berthnasol i'r holl staff</w:t>
            </w:r>
          </w:p>
        </w:tc>
      </w:tr>
      <w:tr w:rsidR="002E5035" w:rsidRPr="002E5035" w14:paraId="4E17B167" w14:textId="77777777" w:rsidTr="00935304">
        <w:trPr>
          <w:trHeight w:val="340"/>
        </w:trPr>
        <w:tc>
          <w:tcPr>
            <w:tcW w:w="4508" w:type="dxa"/>
            <w:vAlign w:val="center"/>
          </w:tcPr>
          <w:p w14:paraId="05B9FD3F"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POLISÏAU/GWEITHDREFNAU/CANLLAWIAU CYSYLLTIEDIG</w:t>
            </w:r>
          </w:p>
        </w:tc>
        <w:tc>
          <w:tcPr>
            <w:tcW w:w="4508" w:type="dxa"/>
            <w:vAlign w:val="center"/>
          </w:tcPr>
          <w:p w14:paraId="4B35129B" w14:textId="3175A95B" w:rsidR="002E5035" w:rsidRPr="002E5035" w:rsidRDefault="00A30D89" w:rsidP="002E5035">
            <w:pPr>
              <w:rPr>
                <w:i/>
                <w:iCs/>
                <w:color w:val="404040" w:themeColor="text1" w:themeTint="BF"/>
              </w:rPr>
            </w:pPr>
            <w:r w:rsidRPr="00A30D89">
              <w:rPr>
                <w:i/>
                <w:color w:val="404040" w:themeColor="text1" w:themeTint="BF"/>
                <w:lang w:val="cy-GB" w:bidi="cy-GB"/>
              </w:rPr>
              <w:t>Holl Bolisïau, gweithdrefnau a chanllawiau'r Gyfarwyddiaeth Gyllid</w:t>
            </w:r>
          </w:p>
        </w:tc>
      </w:tr>
      <w:tr w:rsidR="002E5035" w:rsidRPr="002E5035" w14:paraId="411F869A" w14:textId="77777777" w:rsidTr="00935304">
        <w:trPr>
          <w:trHeight w:val="340"/>
        </w:trPr>
        <w:tc>
          <w:tcPr>
            <w:tcW w:w="4508" w:type="dxa"/>
            <w:vAlign w:val="center"/>
          </w:tcPr>
          <w:p w14:paraId="7DFDA83C" w14:textId="2A7C8716" w:rsidR="002E5035" w:rsidRPr="00831153" w:rsidRDefault="00831153" w:rsidP="002E5035">
            <w:pPr>
              <w:rPr>
                <w:b/>
                <w:bCs/>
                <w:i/>
                <w:iCs/>
                <w:color w:val="404040" w:themeColor="text1" w:themeTint="BF"/>
              </w:rPr>
            </w:pPr>
            <w:r w:rsidRPr="00831153">
              <w:rPr>
                <w:b/>
                <w:bCs/>
                <w:i/>
                <w:iCs/>
                <w:color w:val="404040" w:themeColor="text1" w:themeTint="BF"/>
                <w:lang w:val="cy-GB" w:bidi="cy-GB"/>
              </w:rPr>
              <w:t>DYDDIAD GWEITHREDU</w:t>
            </w:r>
          </w:p>
        </w:tc>
        <w:tc>
          <w:tcPr>
            <w:tcW w:w="4508" w:type="dxa"/>
            <w:vAlign w:val="center"/>
          </w:tcPr>
          <w:p w14:paraId="072C149D" w14:textId="6D40704E" w:rsidR="002E5035" w:rsidRPr="002E5035" w:rsidRDefault="002D28F3" w:rsidP="002E5035">
            <w:pPr>
              <w:rPr>
                <w:i/>
                <w:iCs/>
                <w:color w:val="404040" w:themeColor="text1" w:themeTint="BF"/>
              </w:rPr>
            </w:pPr>
            <w:r>
              <w:rPr>
                <w:i/>
                <w:color w:val="404040" w:themeColor="text1" w:themeTint="BF"/>
                <w:lang w:val="cy-GB" w:bidi="cy-GB"/>
              </w:rPr>
              <w:t>9 Medi</w:t>
            </w:r>
            <w:r w:rsidR="00A30D89">
              <w:rPr>
                <w:i/>
                <w:color w:val="404040" w:themeColor="text1" w:themeTint="BF"/>
                <w:lang w:val="cy-GB" w:bidi="cy-GB"/>
              </w:rPr>
              <w:t xml:space="preserve"> 202</w:t>
            </w:r>
            <w:r w:rsidR="00831153">
              <w:rPr>
                <w:i/>
                <w:color w:val="404040" w:themeColor="text1" w:themeTint="BF"/>
                <w:lang w:val="cy-GB" w:bidi="cy-GB"/>
              </w:rPr>
              <w:t>4</w:t>
            </w:r>
          </w:p>
        </w:tc>
      </w:tr>
      <w:tr w:rsidR="002E5035" w:rsidRPr="002E5035" w14:paraId="04CBE223" w14:textId="77777777" w:rsidTr="00935304">
        <w:trPr>
          <w:trHeight w:val="340"/>
        </w:trPr>
        <w:tc>
          <w:tcPr>
            <w:tcW w:w="4508" w:type="dxa"/>
            <w:vAlign w:val="center"/>
          </w:tcPr>
          <w:p w14:paraId="717BAB4B"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PERCHENNOG Y POLISI (TEITL SWYDD)</w:t>
            </w:r>
          </w:p>
        </w:tc>
        <w:tc>
          <w:tcPr>
            <w:tcW w:w="4508" w:type="dxa"/>
            <w:vAlign w:val="center"/>
          </w:tcPr>
          <w:p w14:paraId="306744EC" w14:textId="33F8246A" w:rsidR="002E5035" w:rsidRPr="002E5035" w:rsidRDefault="00A30D89" w:rsidP="002E5035">
            <w:pPr>
              <w:rPr>
                <w:i/>
                <w:iCs/>
                <w:color w:val="404040" w:themeColor="text1" w:themeTint="BF"/>
              </w:rPr>
            </w:pPr>
            <w:r>
              <w:rPr>
                <w:i/>
                <w:color w:val="404040" w:themeColor="text1" w:themeTint="BF"/>
                <w:lang w:val="cy-GB" w:bidi="cy-GB"/>
              </w:rPr>
              <w:t>Prif Swyddog (Adnoddau)</w:t>
            </w:r>
          </w:p>
        </w:tc>
      </w:tr>
      <w:tr w:rsidR="002E5035" w:rsidRPr="002E5035" w14:paraId="2CCD33ED" w14:textId="77777777" w:rsidTr="00935304">
        <w:trPr>
          <w:trHeight w:val="340"/>
        </w:trPr>
        <w:tc>
          <w:tcPr>
            <w:tcW w:w="4508" w:type="dxa"/>
            <w:vAlign w:val="center"/>
          </w:tcPr>
          <w:p w14:paraId="1CAF085F"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UNED/GWASANAETH</w:t>
            </w:r>
          </w:p>
        </w:tc>
        <w:tc>
          <w:tcPr>
            <w:tcW w:w="4508" w:type="dxa"/>
            <w:vAlign w:val="center"/>
          </w:tcPr>
          <w:p w14:paraId="01E0EC13" w14:textId="3773E453" w:rsidR="002E5035" w:rsidRPr="002E5035" w:rsidRDefault="00A30D89" w:rsidP="002E5035">
            <w:pPr>
              <w:rPr>
                <w:i/>
                <w:iCs/>
                <w:color w:val="404040" w:themeColor="text1" w:themeTint="BF"/>
              </w:rPr>
            </w:pPr>
            <w:r>
              <w:rPr>
                <w:i/>
                <w:color w:val="404040" w:themeColor="text1" w:themeTint="BF"/>
                <w:lang w:val="cy-GB" w:bidi="cy-GB"/>
              </w:rPr>
              <w:t>Cyllid</w:t>
            </w:r>
          </w:p>
        </w:tc>
      </w:tr>
      <w:tr w:rsidR="002E5035" w:rsidRPr="002E5035" w14:paraId="49BF5E70" w14:textId="77777777" w:rsidTr="00935304">
        <w:trPr>
          <w:trHeight w:val="340"/>
        </w:trPr>
        <w:tc>
          <w:tcPr>
            <w:tcW w:w="4508" w:type="dxa"/>
            <w:vAlign w:val="center"/>
          </w:tcPr>
          <w:p w14:paraId="574DC638"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E-BOST CYSWLLT</w:t>
            </w:r>
          </w:p>
        </w:tc>
        <w:tc>
          <w:tcPr>
            <w:tcW w:w="4508" w:type="dxa"/>
            <w:vAlign w:val="center"/>
          </w:tcPr>
          <w:p w14:paraId="5DBA28E2" w14:textId="1F37F27B" w:rsidR="002E5035" w:rsidRPr="002E5035" w:rsidRDefault="00A30D89" w:rsidP="002E5035">
            <w:pPr>
              <w:rPr>
                <w:i/>
                <w:iCs/>
                <w:color w:val="404040" w:themeColor="text1" w:themeTint="BF"/>
              </w:rPr>
            </w:pPr>
            <w:r>
              <w:rPr>
                <w:i/>
                <w:color w:val="404040" w:themeColor="text1" w:themeTint="BF"/>
                <w:lang w:val="cy-GB" w:bidi="cy-GB"/>
              </w:rPr>
              <w:t>hcrotty@cardiffmet.ac.uk</w:t>
            </w:r>
          </w:p>
        </w:tc>
      </w:tr>
    </w:tbl>
    <w:p w14:paraId="4D96BD96" w14:textId="77777777" w:rsidR="002E5035" w:rsidRPr="002E5035" w:rsidRDefault="002E5035" w:rsidP="002E5035">
      <w:pPr>
        <w:rPr>
          <w:i/>
          <w:iCs/>
          <w:color w:val="404040" w:themeColor="text1" w:themeTint="BF"/>
        </w:rPr>
      </w:pPr>
      <w:r w:rsidRPr="002E5035">
        <w:rPr>
          <w:i/>
          <w:color w:val="404040" w:themeColor="text1" w:themeTint="BF"/>
          <w:lang w:val="cy-GB" w:bidi="cy-GB"/>
        </w:rPr>
        <w:t xml:space="preserve"> </w:t>
      </w:r>
    </w:p>
    <w:p w14:paraId="2AF40799" w14:textId="3E0D2AB2" w:rsidR="002E5035" w:rsidRPr="002E5035" w:rsidRDefault="00831153" w:rsidP="00526E40">
      <w:pPr>
        <w:spacing w:before="240" w:after="0"/>
        <w:outlineLvl w:val="0"/>
        <w:rPr>
          <w:rFonts w:ascii="Altis Book" w:eastAsiaTheme="majorEastAsia" w:hAnsi="Altis Book" w:cstheme="majorBidi"/>
          <w:color w:val="415464"/>
          <w:sz w:val="28"/>
          <w:szCs w:val="32"/>
        </w:rPr>
      </w:pPr>
      <w:proofErr w:type="spellStart"/>
      <w:r>
        <w:rPr>
          <w:rFonts w:ascii="Altis Book" w:eastAsiaTheme="majorEastAsia" w:hAnsi="Altis Book" w:cstheme="majorBidi"/>
          <w:color w:val="415464"/>
          <w:sz w:val="28"/>
          <w:szCs w:val="32"/>
        </w:rPr>
        <w:t>Rheoli</w:t>
      </w:r>
      <w:proofErr w:type="spellEnd"/>
      <w:r>
        <w:rPr>
          <w:rFonts w:ascii="Altis Book" w:eastAsiaTheme="majorEastAsia" w:hAnsi="Altis Book" w:cstheme="majorBidi"/>
          <w:color w:val="415464"/>
          <w:sz w:val="28"/>
          <w:szCs w:val="32"/>
        </w:rPr>
        <w:t xml:space="preserve"> </w:t>
      </w:r>
      <w:proofErr w:type="spellStart"/>
      <w:r>
        <w:rPr>
          <w:rFonts w:ascii="Altis Book" w:eastAsiaTheme="majorEastAsia" w:hAnsi="Altis Book" w:cstheme="majorBidi"/>
          <w:color w:val="415464"/>
          <w:sz w:val="28"/>
          <w:szCs w:val="32"/>
        </w:rPr>
        <w:t>Fersiynau</w:t>
      </w:r>
      <w:proofErr w:type="spellEnd"/>
    </w:p>
    <w:tbl>
      <w:tblPr>
        <w:tblStyle w:val="TableGrid"/>
        <w:tblW w:w="0" w:type="auto"/>
        <w:tblLook w:val="04A0" w:firstRow="1" w:lastRow="0" w:firstColumn="1" w:lastColumn="0" w:noHBand="0" w:noVBand="1"/>
      </w:tblPr>
      <w:tblGrid>
        <w:gridCol w:w="3005"/>
        <w:gridCol w:w="3005"/>
        <w:gridCol w:w="3006"/>
      </w:tblGrid>
      <w:tr w:rsidR="002E5035" w:rsidRPr="002E5035" w14:paraId="35AC5563" w14:textId="77777777" w:rsidTr="00935304">
        <w:tc>
          <w:tcPr>
            <w:tcW w:w="3005" w:type="dxa"/>
          </w:tcPr>
          <w:p w14:paraId="6ED445D5"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FERSIWN</w:t>
            </w:r>
          </w:p>
        </w:tc>
        <w:tc>
          <w:tcPr>
            <w:tcW w:w="3005" w:type="dxa"/>
          </w:tcPr>
          <w:p w14:paraId="6087E0A2"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w:t>
            </w:r>
          </w:p>
        </w:tc>
        <w:tc>
          <w:tcPr>
            <w:tcW w:w="3006" w:type="dxa"/>
          </w:tcPr>
          <w:p w14:paraId="57C18230"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RHESWM DROS NEWID</w:t>
            </w:r>
          </w:p>
        </w:tc>
      </w:tr>
      <w:tr w:rsidR="002E5035" w:rsidRPr="002E5035" w14:paraId="474D4EFF" w14:textId="77777777" w:rsidTr="00935304">
        <w:tc>
          <w:tcPr>
            <w:tcW w:w="3005" w:type="dxa"/>
          </w:tcPr>
          <w:p w14:paraId="2F548AA9" w14:textId="77777777" w:rsidR="002E5035" w:rsidRPr="002E5035" w:rsidRDefault="002E5035" w:rsidP="002E5035">
            <w:pPr>
              <w:rPr>
                <w:i/>
                <w:iCs/>
                <w:color w:val="404040" w:themeColor="text1" w:themeTint="BF"/>
              </w:rPr>
            </w:pPr>
            <w:r w:rsidRPr="002E5035">
              <w:rPr>
                <w:i/>
                <w:color w:val="404040" w:themeColor="text1" w:themeTint="BF"/>
                <w:lang w:val="cy-GB" w:bidi="cy-GB"/>
              </w:rPr>
              <w:t>1.0</w:t>
            </w:r>
          </w:p>
        </w:tc>
        <w:tc>
          <w:tcPr>
            <w:tcW w:w="3005" w:type="dxa"/>
          </w:tcPr>
          <w:p w14:paraId="59584B1C" w14:textId="3033FE0D" w:rsidR="002E5035" w:rsidRPr="002E5035" w:rsidRDefault="002505CF" w:rsidP="002E5035">
            <w:pPr>
              <w:rPr>
                <w:i/>
                <w:iCs/>
                <w:color w:val="404040" w:themeColor="text1" w:themeTint="BF"/>
              </w:rPr>
            </w:pPr>
            <w:r>
              <w:rPr>
                <w:i/>
                <w:color w:val="404040" w:themeColor="text1" w:themeTint="BF"/>
                <w:lang w:val="cy-GB" w:bidi="cy-GB"/>
              </w:rPr>
              <w:t>Tachwedd 2016</w:t>
            </w:r>
          </w:p>
        </w:tc>
        <w:tc>
          <w:tcPr>
            <w:tcW w:w="3006" w:type="dxa"/>
          </w:tcPr>
          <w:p w14:paraId="2B466995" w14:textId="21246652" w:rsidR="002E5035" w:rsidRPr="002E5035" w:rsidRDefault="002505CF" w:rsidP="002E5035">
            <w:pPr>
              <w:rPr>
                <w:i/>
                <w:iCs/>
                <w:color w:val="404040" w:themeColor="text1" w:themeTint="BF"/>
              </w:rPr>
            </w:pPr>
            <w:r>
              <w:rPr>
                <w:i/>
                <w:color w:val="404040" w:themeColor="text1" w:themeTint="BF"/>
                <w:lang w:val="cy-GB" w:bidi="cy-GB"/>
              </w:rPr>
              <w:t>Adolygiad cyflawn o'r rheoliadau</w:t>
            </w:r>
          </w:p>
        </w:tc>
      </w:tr>
      <w:tr w:rsidR="002E5035" w:rsidRPr="002E5035" w14:paraId="2E8A3C9C" w14:textId="77777777" w:rsidTr="00935304">
        <w:tc>
          <w:tcPr>
            <w:tcW w:w="3005" w:type="dxa"/>
          </w:tcPr>
          <w:p w14:paraId="7BDC6C9E" w14:textId="1118EB04" w:rsidR="002E5035" w:rsidRPr="002E5035" w:rsidRDefault="002505CF" w:rsidP="002E5035">
            <w:pPr>
              <w:rPr>
                <w:i/>
                <w:iCs/>
                <w:color w:val="404040" w:themeColor="text1" w:themeTint="BF"/>
              </w:rPr>
            </w:pPr>
            <w:r>
              <w:rPr>
                <w:i/>
                <w:color w:val="404040" w:themeColor="text1" w:themeTint="BF"/>
                <w:lang w:val="cy-GB" w:bidi="cy-GB"/>
              </w:rPr>
              <w:t>2.0</w:t>
            </w:r>
          </w:p>
        </w:tc>
        <w:tc>
          <w:tcPr>
            <w:tcW w:w="3005" w:type="dxa"/>
          </w:tcPr>
          <w:p w14:paraId="523FDD63" w14:textId="549679F0" w:rsidR="002E5035" w:rsidRPr="002E5035" w:rsidRDefault="002505CF" w:rsidP="002E5035">
            <w:pPr>
              <w:rPr>
                <w:i/>
                <w:iCs/>
                <w:color w:val="404040" w:themeColor="text1" w:themeTint="BF"/>
              </w:rPr>
            </w:pPr>
            <w:r>
              <w:rPr>
                <w:i/>
                <w:color w:val="404040" w:themeColor="text1" w:themeTint="BF"/>
                <w:lang w:val="cy-GB" w:bidi="cy-GB"/>
              </w:rPr>
              <w:t>27 Mawrth 2018</w:t>
            </w:r>
          </w:p>
        </w:tc>
        <w:tc>
          <w:tcPr>
            <w:tcW w:w="3006" w:type="dxa"/>
          </w:tcPr>
          <w:p w14:paraId="771CFFB2" w14:textId="3EED001E" w:rsidR="002E5035" w:rsidRPr="002E5035" w:rsidRDefault="002505CF" w:rsidP="002E5035">
            <w:pPr>
              <w:rPr>
                <w:i/>
                <w:iCs/>
                <w:color w:val="404040" w:themeColor="text1" w:themeTint="BF"/>
              </w:rPr>
            </w:pPr>
            <w:r>
              <w:rPr>
                <w:i/>
                <w:color w:val="404040" w:themeColor="text1" w:themeTint="BF"/>
                <w:lang w:val="cy-GB" w:bidi="cy-GB"/>
              </w:rPr>
              <w:t>Ail fersiwn</w:t>
            </w:r>
          </w:p>
        </w:tc>
      </w:tr>
      <w:tr w:rsidR="002E5035" w:rsidRPr="002E5035" w14:paraId="5F423F83" w14:textId="77777777" w:rsidTr="00935304">
        <w:tc>
          <w:tcPr>
            <w:tcW w:w="3005" w:type="dxa"/>
          </w:tcPr>
          <w:p w14:paraId="08440AB6" w14:textId="73D227EE" w:rsidR="002E5035" w:rsidRPr="002E5035" w:rsidRDefault="002505CF" w:rsidP="002E5035">
            <w:pPr>
              <w:rPr>
                <w:i/>
                <w:iCs/>
                <w:color w:val="404040" w:themeColor="text1" w:themeTint="BF"/>
              </w:rPr>
            </w:pPr>
            <w:r>
              <w:rPr>
                <w:i/>
                <w:color w:val="404040" w:themeColor="text1" w:themeTint="BF"/>
                <w:lang w:val="cy-GB" w:bidi="cy-GB"/>
              </w:rPr>
              <w:t>3.0</w:t>
            </w:r>
          </w:p>
        </w:tc>
        <w:tc>
          <w:tcPr>
            <w:tcW w:w="3005" w:type="dxa"/>
          </w:tcPr>
          <w:p w14:paraId="355B9A05" w14:textId="6CE5F2C4" w:rsidR="002E5035" w:rsidRPr="002E5035" w:rsidRDefault="002505CF" w:rsidP="002E5035">
            <w:pPr>
              <w:rPr>
                <w:i/>
                <w:iCs/>
                <w:color w:val="404040" w:themeColor="text1" w:themeTint="BF"/>
              </w:rPr>
            </w:pPr>
            <w:r>
              <w:rPr>
                <w:i/>
                <w:color w:val="404040" w:themeColor="text1" w:themeTint="BF"/>
                <w:lang w:val="cy-GB" w:bidi="cy-GB"/>
              </w:rPr>
              <w:t>11 Mawrth 2021</w:t>
            </w:r>
          </w:p>
        </w:tc>
        <w:tc>
          <w:tcPr>
            <w:tcW w:w="3006" w:type="dxa"/>
          </w:tcPr>
          <w:p w14:paraId="16308A9C" w14:textId="6914016D" w:rsidR="002E5035" w:rsidRPr="002E5035" w:rsidRDefault="002505CF" w:rsidP="002E5035">
            <w:pPr>
              <w:rPr>
                <w:i/>
                <w:iCs/>
                <w:color w:val="404040" w:themeColor="text1" w:themeTint="BF"/>
              </w:rPr>
            </w:pPr>
            <w:r>
              <w:rPr>
                <w:i/>
                <w:color w:val="404040" w:themeColor="text1" w:themeTint="BF"/>
                <w:lang w:val="cy-GB" w:bidi="cy-GB"/>
              </w:rPr>
              <w:t>Trydydd fersiwn</w:t>
            </w:r>
          </w:p>
        </w:tc>
      </w:tr>
      <w:tr w:rsidR="002E5035" w:rsidRPr="002E5035" w14:paraId="2D74F6EC" w14:textId="77777777" w:rsidTr="00935304">
        <w:tc>
          <w:tcPr>
            <w:tcW w:w="3005" w:type="dxa"/>
          </w:tcPr>
          <w:p w14:paraId="0B8B7150" w14:textId="6326C029" w:rsidR="002E5035" w:rsidRPr="002E5035" w:rsidRDefault="002505CF" w:rsidP="002E5035">
            <w:pPr>
              <w:rPr>
                <w:i/>
                <w:iCs/>
                <w:color w:val="404040" w:themeColor="text1" w:themeTint="BF"/>
              </w:rPr>
            </w:pPr>
            <w:r>
              <w:rPr>
                <w:i/>
                <w:color w:val="404040" w:themeColor="text1" w:themeTint="BF"/>
                <w:lang w:val="cy-GB" w:bidi="cy-GB"/>
              </w:rPr>
              <w:t>4.0</w:t>
            </w:r>
          </w:p>
        </w:tc>
        <w:tc>
          <w:tcPr>
            <w:tcW w:w="3005" w:type="dxa"/>
          </w:tcPr>
          <w:p w14:paraId="7F86D30A" w14:textId="683C8E46" w:rsidR="002E5035" w:rsidRPr="002E5035" w:rsidRDefault="002505CF" w:rsidP="002E5035">
            <w:pPr>
              <w:rPr>
                <w:i/>
                <w:iCs/>
                <w:color w:val="404040" w:themeColor="text1" w:themeTint="BF"/>
              </w:rPr>
            </w:pPr>
            <w:r>
              <w:rPr>
                <w:i/>
                <w:color w:val="404040" w:themeColor="text1" w:themeTint="BF"/>
                <w:lang w:val="cy-GB" w:bidi="cy-GB"/>
              </w:rPr>
              <w:t>23 Mawrth 2022</w:t>
            </w:r>
          </w:p>
        </w:tc>
        <w:tc>
          <w:tcPr>
            <w:tcW w:w="3006" w:type="dxa"/>
          </w:tcPr>
          <w:p w14:paraId="725B23AF" w14:textId="6424B786" w:rsidR="002E5035" w:rsidRPr="002E5035" w:rsidRDefault="002505CF" w:rsidP="002E5035">
            <w:pPr>
              <w:rPr>
                <w:i/>
                <w:iCs/>
                <w:color w:val="404040" w:themeColor="text1" w:themeTint="BF"/>
              </w:rPr>
            </w:pPr>
            <w:r>
              <w:rPr>
                <w:i/>
                <w:color w:val="404040" w:themeColor="text1" w:themeTint="BF"/>
                <w:lang w:val="cy-GB" w:bidi="cy-GB"/>
              </w:rPr>
              <w:t xml:space="preserve">Pedwerydd fersiwn </w:t>
            </w:r>
          </w:p>
        </w:tc>
      </w:tr>
      <w:tr w:rsidR="002E5035" w:rsidRPr="002E5035" w14:paraId="10DE3EA0" w14:textId="77777777" w:rsidTr="002505CF">
        <w:trPr>
          <w:trHeight w:val="149"/>
        </w:trPr>
        <w:tc>
          <w:tcPr>
            <w:tcW w:w="3005" w:type="dxa"/>
          </w:tcPr>
          <w:p w14:paraId="7B31896F" w14:textId="7ACD02FD" w:rsidR="002E5035" w:rsidRPr="002E5035" w:rsidRDefault="002505CF" w:rsidP="002E5035">
            <w:pPr>
              <w:rPr>
                <w:i/>
                <w:iCs/>
                <w:color w:val="404040" w:themeColor="text1" w:themeTint="BF"/>
              </w:rPr>
            </w:pPr>
            <w:r>
              <w:rPr>
                <w:i/>
                <w:color w:val="404040" w:themeColor="text1" w:themeTint="BF"/>
                <w:lang w:val="cy-GB" w:bidi="cy-GB"/>
              </w:rPr>
              <w:t>5.0</w:t>
            </w:r>
          </w:p>
        </w:tc>
        <w:tc>
          <w:tcPr>
            <w:tcW w:w="3005" w:type="dxa"/>
          </w:tcPr>
          <w:p w14:paraId="36724F07" w14:textId="79A2BF77" w:rsidR="002E5035" w:rsidRPr="002E5035" w:rsidRDefault="009D26A4" w:rsidP="002E5035">
            <w:pPr>
              <w:rPr>
                <w:i/>
                <w:iCs/>
                <w:color w:val="404040" w:themeColor="text1" w:themeTint="BF"/>
              </w:rPr>
            </w:pPr>
            <w:r>
              <w:rPr>
                <w:i/>
                <w:color w:val="404040" w:themeColor="text1" w:themeTint="BF"/>
                <w:lang w:val="cy-GB" w:bidi="cy-GB"/>
              </w:rPr>
              <w:t>27 Mawrth 2022</w:t>
            </w:r>
          </w:p>
        </w:tc>
        <w:tc>
          <w:tcPr>
            <w:tcW w:w="3006" w:type="dxa"/>
          </w:tcPr>
          <w:p w14:paraId="5A4E8201" w14:textId="72749093" w:rsidR="002E5035" w:rsidRPr="002E5035" w:rsidRDefault="002505CF" w:rsidP="002E5035">
            <w:pPr>
              <w:rPr>
                <w:i/>
                <w:iCs/>
                <w:color w:val="404040" w:themeColor="text1" w:themeTint="BF"/>
              </w:rPr>
            </w:pPr>
            <w:r>
              <w:rPr>
                <w:i/>
                <w:color w:val="404040" w:themeColor="text1" w:themeTint="BF"/>
                <w:lang w:val="cy-GB" w:bidi="cy-GB"/>
              </w:rPr>
              <w:t>Pumed fersiwn</w:t>
            </w:r>
          </w:p>
        </w:tc>
      </w:tr>
      <w:tr w:rsidR="00831153" w:rsidRPr="002E5035" w14:paraId="5552445F" w14:textId="77777777" w:rsidTr="002505CF">
        <w:trPr>
          <w:trHeight w:val="149"/>
        </w:trPr>
        <w:tc>
          <w:tcPr>
            <w:tcW w:w="3005" w:type="dxa"/>
          </w:tcPr>
          <w:p w14:paraId="3F38E13A" w14:textId="72F3814C" w:rsidR="00831153" w:rsidRDefault="00831153" w:rsidP="002E5035">
            <w:pPr>
              <w:rPr>
                <w:i/>
                <w:color w:val="404040" w:themeColor="text1" w:themeTint="BF"/>
                <w:lang w:val="cy-GB" w:bidi="cy-GB"/>
              </w:rPr>
            </w:pPr>
            <w:r>
              <w:rPr>
                <w:i/>
                <w:color w:val="404040" w:themeColor="text1" w:themeTint="BF"/>
                <w:lang w:val="cy-GB" w:bidi="cy-GB"/>
              </w:rPr>
              <w:t>6.0</w:t>
            </w:r>
          </w:p>
        </w:tc>
        <w:tc>
          <w:tcPr>
            <w:tcW w:w="3005" w:type="dxa"/>
          </w:tcPr>
          <w:p w14:paraId="042539D4" w14:textId="0AD4B6C1" w:rsidR="00831153" w:rsidRDefault="00831153" w:rsidP="002E5035">
            <w:pPr>
              <w:rPr>
                <w:i/>
                <w:color w:val="404040" w:themeColor="text1" w:themeTint="BF"/>
                <w:lang w:val="cy-GB" w:bidi="cy-GB"/>
              </w:rPr>
            </w:pPr>
            <w:r>
              <w:rPr>
                <w:i/>
                <w:color w:val="404040" w:themeColor="text1" w:themeTint="BF"/>
                <w:lang w:val="cy-GB" w:bidi="cy-GB"/>
              </w:rPr>
              <w:t>13 Mawrth 2024</w:t>
            </w:r>
          </w:p>
        </w:tc>
        <w:tc>
          <w:tcPr>
            <w:tcW w:w="3006" w:type="dxa"/>
          </w:tcPr>
          <w:p w14:paraId="23281FA2" w14:textId="67D6B825" w:rsidR="00831153" w:rsidRDefault="00831153" w:rsidP="002E5035">
            <w:pPr>
              <w:rPr>
                <w:i/>
                <w:color w:val="404040" w:themeColor="text1" w:themeTint="BF"/>
                <w:lang w:val="cy-GB" w:bidi="cy-GB"/>
              </w:rPr>
            </w:pPr>
            <w:r>
              <w:rPr>
                <w:i/>
                <w:color w:val="404040" w:themeColor="text1" w:themeTint="BF"/>
                <w:lang w:val="cy-GB" w:bidi="cy-GB"/>
              </w:rPr>
              <w:t>Chweched fersiwn</w:t>
            </w:r>
          </w:p>
        </w:tc>
      </w:tr>
      <w:tr w:rsidR="002D28F3" w:rsidRPr="002E5035" w14:paraId="6CF6F9E6" w14:textId="77777777" w:rsidTr="002505CF">
        <w:trPr>
          <w:trHeight w:val="149"/>
        </w:trPr>
        <w:tc>
          <w:tcPr>
            <w:tcW w:w="3005" w:type="dxa"/>
          </w:tcPr>
          <w:p w14:paraId="720120C4" w14:textId="7E6BB04F" w:rsidR="002D28F3" w:rsidRDefault="002D28F3" w:rsidP="002E5035">
            <w:pPr>
              <w:rPr>
                <w:i/>
                <w:color w:val="404040" w:themeColor="text1" w:themeTint="BF"/>
                <w:lang w:val="cy-GB" w:bidi="cy-GB"/>
              </w:rPr>
            </w:pPr>
            <w:r>
              <w:rPr>
                <w:i/>
                <w:color w:val="404040" w:themeColor="text1" w:themeTint="BF"/>
                <w:lang w:val="cy-GB" w:bidi="cy-GB"/>
              </w:rPr>
              <w:t>6.1</w:t>
            </w:r>
          </w:p>
        </w:tc>
        <w:tc>
          <w:tcPr>
            <w:tcW w:w="3005" w:type="dxa"/>
          </w:tcPr>
          <w:p w14:paraId="305301CE" w14:textId="51F76F24" w:rsidR="002D28F3" w:rsidRDefault="002D28F3" w:rsidP="002E5035">
            <w:pPr>
              <w:rPr>
                <w:i/>
                <w:color w:val="404040" w:themeColor="text1" w:themeTint="BF"/>
                <w:lang w:val="cy-GB" w:bidi="cy-GB"/>
              </w:rPr>
            </w:pPr>
            <w:r>
              <w:rPr>
                <w:i/>
                <w:color w:val="404040" w:themeColor="text1" w:themeTint="BF"/>
                <w:lang w:val="cy-GB" w:bidi="cy-GB"/>
              </w:rPr>
              <w:t>9 Awst 2024</w:t>
            </w:r>
          </w:p>
        </w:tc>
        <w:tc>
          <w:tcPr>
            <w:tcW w:w="3006" w:type="dxa"/>
          </w:tcPr>
          <w:p w14:paraId="7B790663" w14:textId="47D269F8" w:rsidR="002D28F3" w:rsidRDefault="002D28F3" w:rsidP="002E5035">
            <w:pPr>
              <w:rPr>
                <w:i/>
                <w:color w:val="404040" w:themeColor="text1" w:themeTint="BF"/>
                <w:lang w:val="cy-GB" w:bidi="cy-GB"/>
              </w:rPr>
            </w:pPr>
            <w:r>
              <w:rPr>
                <w:i/>
                <w:color w:val="404040" w:themeColor="text1" w:themeTint="BF"/>
                <w:lang w:val="cy-GB" w:bidi="cy-GB"/>
              </w:rPr>
              <w:t>Newidiadau i’r cynllun dirprwyo, Adrannau 6.7, 7.14, Atodiad 4</w:t>
            </w:r>
          </w:p>
        </w:tc>
      </w:tr>
    </w:tbl>
    <w:p w14:paraId="6BCE6D50" w14:textId="117B198E" w:rsidR="002E5035" w:rsidRPr="002E5035" w:rsidRDefault="002E5035" w:rsidP="002E5035">
      <w:pPr>
        <w:sectPr w:rsidR="002E5035" w:rsidRPr="002E5035" w:rsidSect="00A963B9">
          <w:footerReference w:type="default" r:id="rId12"/>
          <w:pgSz w:w="11910" w:h="16840"/>
          <w:pgMar w:top="720" w:right="720" w:bottom="720" w:left="720" w:header="0" w:footer="1211" w:gutter="0"/>
          <w:cols w:space="720"/>
          <w:docGrid w:linePitch="326"/>
        </w:sectPr>
      </w:pPr>
    </w:p>
    <w:p w14:paraId="20757BD7" w14:textId="6A7BE770" w:rsidR="004D1FDB" w:rsidRDefault="004D1FDB" w:rsidP="00A963B9">
      <w:pPr>
        <w:pStyle w:val="Title"/>
        <w:jc w:val="center"/>
      </w:pPr>
      <w:r>
        <w:rPr>
          <w:rFonts w:ascii="Calibri" w:eastAsia="Calibri" w:hAnsi="Calibri" w:cs="Calibri"/>
          <w:noProof/>
          <w:sz w:val="22"/>
          <w:szCs w:val="22"/>
          <w:lang w:val="cy-GB" w:bidi="cy-GB"/>
        </w:rPr>
        <w:lastRenderedPageBreak/>
        <w:drawing>
          <wp:inline distT="0" distB="0" distL="0" distR="0" wp14:anchorId="3C51FE0A" wp14:editId="759487BB">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561CB1F5" w14:textId="77777777" w:rsidR="004D1FDB" w:rsidRDefault="004D1FDB" w:rsidP="004D1FDB">
      <w:pPr>
        <w:pStyle w:val="Title"/>
        <w:jc w:val="center"/>
      </w:pPr>
    </w:p>
    <w:p w14:paraId="5EEA60FC" w14:textId="43F61E34" w:rsidR="004D1FDB" w:rsidRDefault="000352D2" w:rsidP="004D1FDB">
      <w:pPr>
        <w:pStyle w:val="Title"/>
        <w:jc w:val="center"/>
      </w:pPr>
      <w:r>
        <w:rPr>
          <w:lang w:val="cy-GB" w:bidi="cy-GB"/>
        </w:rPr>
        <w:t>Rheoliadau Ariannol</w:t>
      </w:r>
    </w:p>
    <w:p w14:paraId="327AC50E" w14:textId="77777777" w:rsidR="004D1FDB" w:rsidRDefault="004D1FDB" w:rsidP="004D1FDB">
      <w:pPr>
        <w:pStyle w:val="ActionPoints"/>
        <w:numPr>
          <w:ilvl w:val="0"/>
          <w:numId w:val="0"/>
        </w:numPr>
        <w:ind w:left="360" w:hanging="360"/>
      </w:pPr>
    </w:p>
    <w:sdt>
      <w:sdtPr>
        <w:rPr>
          <w:rFonts w:asciiTheme="minorHAnsi" w:eastAsiaTheme="minorHAnsi" w:hAnsiTheme="minorHAnsi" w:cstheme="minorBidi"/>
          <w:color w:val="222A35" w:themeColor="text2" w:themeShade="80"/>
          <w:sz w:val="22"/>
          <w:szCs w:val="22"/>
          <w:lang w:val="en-GB"/>
        </w:rPr>
        <w:id w:val="869342007"/>
        <w:docPartObj>
          <w:docPartGallery w:val="Table of Contents"/>
          <w:docPartUnique/>
        </w:docPartObj>
      </w:sdtPr>
      <w:sdtEndPr>
        <w:rPr>
          <w:rFonts w:ascii="Arial" w:hAnsi="Arial"/>
          <w:b/>
          <w:bCs/>
          <w:noProof/>
          <w:color w:val="000000" w:themeColor="text1"/>
          <w:sz w:val="24"/>
        </w:rPr>
      </w:sdtEndPr>
      <w:sdtContent>
        <w:p w14:paraId="67269ADD" w14:textId="77777777" w:rsidR="004D1FDB" w:rsidRDefault="004D1FDB" w:rsidP="004D1FDB">
          <w:pPr>
            <w:pStyle w:val="TOCHeading"/>
          </w:pPr>
          <w:r>
            <w:rPr>
              <w:lang w:val="cy-GB" w:bidi="cy-GB"/>
            </w:rPr>
            <w:t>Cynnwys</w:t>
          </w:r>
        </w:p>
        <w:p w14:paraId="36BA5A14" w14:textId="70EC55BF" w:rsidR="001161B9" w:rsidRDefault="004D1FDB">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r w:rsidRPr="00A10647">
            <w:rPr>
              <w:szCs w:val="24"/>
              <w:lang w:val="cy-GB" w:bidi="cy-GB"/>
            </w:rPr>
            <w:fldChar w:fldCharType="begin"/>
          </w:r>
          <w:r w:rsidRPr="00A10647">
            <w:rPr>
              <w:szCs w:val="24"/>
              <w:lang w:val="cy-GB" w:bidi="cy-GB"/>
            </w:rPr>
            <w:instrText xml:space="preserve"> TOC \o "1-1" \h \z \u </w:instrText>
          </w:r>
          <w:r w:rsidRPr="00A10647">
            <w:rPr>
              <w:szCs w:val="24"/>
              <w:lang w:val="cy-GB" w:bidi="cy-GB"/>
            </w:rPr>
            <w:fldChar w:fldCharType="separate"/>
          </w:r>
          <w:hyperlink w:anchor="_Toc138016160" w:history="1">
            <w:r w:rsidR="001161B9" w:rsidRPr="00221572">
              <w:rPr>
                <w:rStyle w:val="Hyperlink"/>
                <w:noProof/>
              </w:rPr>
              <w:t>1.</w:t>
            </w:r>
            <w:r w:rsidR="00831153">
              <w:rPr>
                <w:rFonts w:asciiTheme="minorHAnsi" w:eastAsiaTheme="minorEastAsia" w:hAnsiTheme="minorHAnsi"/>
                <w:noProof/>
                <w:color w:val="auto"/>
                <w:kern w:val="2"/>
                <w:szCs w:val="24"/>
                <w:lang w:eastAsia="en-GB"/>
                <w14:ligatures w14:val="standardContextual"/>
              </w:rPr>
              <w:t xml:space="preserve">    </w:t>
            </w:r>
            <w:r w:rsidR="001161B9" w:rsidRPr="00221572">
              <w:rPr>
                <w:rStyle w:val="Hyperlink"/>
                <w:rFonts w:ascii="Altis Book" w:eastAsiaTheme="majorEastAsia" w:hAnsi="Altis Book" w:cstheme="majorBidi"/>
                <w:noProof/>
                <w:lang w:val="cy-GB" w:bidi="cy-GB"/>
              </w:rPr>
              <w:t>CYFLWYNIAD</w:t>
            </w:r>
            <w:r w:rsidR="001161B9">
              <w:rPr>
                <w:noProof/>
                <w:webHidden/>
              </w:rPr>
              <w:tab/>
            </w:r>
            <w:r w:rsidR="001161B9">
              <w:rPr>
                <w:noProof/>
                <w:webHidden/>
              </w:rPr>
              <w:fldChar w:fldCharType="begin"/>
            </w:r>
            <w:r w:rsidR="001161B9">
              <w:rPr>
                <w:noProof/>
                <w:webHidden/>
              </w:rPr>
              <w:instrText xml:space="preserve"> PAGEREF _Toc138016160 \h </w:instrText>
            </w:r>
            <w:r w:rsidR="001161B9">
              <w:rPr>
                <w:noProof/>
                <w:webHidden/>
              </w:rPr>
            </w:r>
            <w:r w:rsidR="001161B9">
              <w:rPr>
                <w:noProof/>
                <w:webHidden/>
              </w:rPr>
              <w:fldChar w:fldCharType="separate"/>
            </w:r>
            <w:r w:rsidR="001161B9">
              <w:rPr>
                <w:noProof/>
                <w:webHidden/>
              </w:rPr>
              <w:t>3</w:t>
            </w:r>
            <w:r w:rsidR="001161B9">
              <w:rPr>
                <w:noProof/>
                <w:webHidden/>
              </w:rPr>
              <w:fldChar w:fldCharType="end"/>
            </w:r>
          </w:hyperlink>
        </w:p>
        <w:p w14:paraId="261E8231" w14:textId="5A58BAC3"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1" w:history="1">
            <w:r w:rsidRPr="00221572">
              <w:rPr>
                <w:rStyle w:val="Hyperlink"/>
                <w:rFonts w:ascii="Altis Book" w:eastAsiaTheme="majorEastAsia" w:hAnsi="Altis Book" w:cstheme="majorBidi"/>
                <w:noProof/>
              </w:rPr>
              <w:t>2.</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CYFRIFOLDEB</w:t>
            </w:r>
            <w:r>
              <w:rPr>
                <w:noProof/>
                <w:webHidden/>
              </w:rPr>
              <w:tab/>
            </w:r>
            <w:r>
              <w:rPr>
                <w:noProof/>
                <w:webHidden/>
              </w:rPr>
              <w:fldChar w:fldCharType="begin"/>
            </w:r>
            <w:r>
              <w:rPr>
                <w:noProof/>
                <w:webHidden/>
              </w:rPr>
              <w:instrText xml:space="preserve"> PAGEREF _Toc138016161 \h </w:instrText>
            </w:r>
            <w:r>
              <w:rPr>
                <w:noProof/>
                <w:webHidden/>
              </w:rPr>
            </w:r>
            <w:r>
              <w:rPr>
                <w:noProof/>
                <w:webHidden/>
              </w:rPr>
              <w:fldChar w:fldCharType="separate"/>
            </w:r>
            <w:r>
              <w:rPr>
                <w:noProof/>
                <w:webHidden/>
              </w:rPr>
              <w:t>5</w:t>
            </w:r>
            <w:r>
              <w:rPr>
                <w:noProof/>
                <w:webHidden/>
              </w:rPr>
              <w:fldChar w:fldCharType="end"/>
            </w:r>
          </w:hyperlink>
        </w:p>
        <w:p w14:paraId="7B754BDE" w14:textId="4B445B25"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2" w:history="1">
            <w:r w:rsidRPr="00221572">
              <w:rPr>
                <w:rStyle w:val="Hyperlink"/>
                <w:rFonts w:ascii="Altis Book" w:eastAsiaTheme="majorEastAsia" w:hAnsi="Altis Book" w:cstheme="majorBidi"/>
                <w:noProof/>
              </w:rPr>
              <w:t>3.</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Y GYLLIDEB</w:t>
            </w:r>
            <w:r>
              <w:rPr>
                <w:noProof/>
                <w:webHidden/>
              </w:rPr>
              <w:tab/>
            </w:r>
            <w:r>
              <w:rPr>
                <w:noProof/>
                <w:webHidden/>
              </w:rPr>
              <w:fldChar w:fldCharType="begin"/>
            </w:r>
            <w:r>
              <w:rPr>
                <w:noProof/>
                <w:webHidden/>
              </w:rPr>
              <w:instrText xml:space="preserve"> PAGEREF _Toc138016162 \h </w:instrText>
            </w:r>
            <w:r>
              <w:rPr>
                <w:noProof/>
                <w:webHidden/>
              </w:rPr>
            </w:r>
            <w:r>
              <w:rPr>
                <w:noProof/>
                <w:webHidden/>
              </w:rPr>
              <w:fldChar w:fldCharType="separate"/>
            </w:r>
            <w:r>
              <w:rPr>
                <w:noProof/>
                <w:webHidden/>
              </w:rPr>
              <w:t>11</w:t>
            </w:r>
            <w:r>
              <w:rPr>
                <w:noProof/>
                <w:webHidden/>
              </w:rPr>
              <w:fldChar w:fldCharType="end"/>
            </w:r>
          </w:hyperlink>
        </w:p>
        <w:p w14:paraId="5DEC7B15" w14:textId="77655087"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3" w:history="1">
            <w:r w:rsidRPr="00221572">
              <w:rPr>
                <w:rStyle w:val="Hyperlink"/>
                <w:rFonts w:ascii="Altis Book" w:eastAsiaTheme="majorEastAsia" w:hAnsi="Altis Book" w:cstheme="majorBidi"/>
                <w:noProof/>
              </w:rPr>
              <w:t>4.</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BANCIO A RHEOLI ARIAN</w:t>
            </w:r>
            <w:r>
              <w:rPr>
                <w:noProof/>
                <w:webHidden/>
              </w:rPr>
              <w:tab/>
            </w:r>
            <w:r>
              <w:rPr>
                <w:noProof/>
                <w:webHidden/>
              </w:rPr>
              <w:fldChar w:fldCharType="begin"/>
            </w:r>
            <w:r>
              <w:rPr>
                <w:noProof/>
                <w:webHidden/>
              </w:rPr>
              <w:instrText xml:space="preserve"> PAGEREF _Toc138016163 \h </w:instrText>
            </w:r>
            <w:r>
              <w:rPr>
                <w:noProof/>
                <w:webHidden/>
              </w:rPr>
            </w:r>
            <w:r>
              <w:rPr>
                <w:noProof/>
                <w:webHidden/>
              </w:rPr>
              <w:fldChar w:fldCharType="separate"/>
            </w:r>
            <w:r>
              <w:rPr>
                <w:noProof/>
                <w:webHidden/>
              </w:rPr>
              <w:t>14</w:t>
            </w:r>
            <w:r>
              <w:rPr>
                <w:noProof/>
                <w:webHidden/>
              </w:rPr>
              <w:fldChar w:fldCharType="end"/>
            </w:r>
          </w:hyperlink>
        </w:p>
        <w:p w14:paraId="543AC326" w14:textId="7C8392E9"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4" w:history="1">
            <w:r w:rsidRPr="00221572">
              <w:rPr>
                <w:rStyle w:val="Hyperlink"/>
                <w:rFonts w:ascii="Altis Book" w:eastAsiaTheme="majorEastAsia" w:hAnsi="Altis Book" w:cstheme="majorBidi"/>
                <w:noProof/>
              </w:rPr>
              <w:t>5.</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 xml:space="preserve">GWASANAETHAU </w:t>
            </w:r>
            <w:r w:rsidRPr="00221572">
              <w:rPr>
                <w:rStyle w:val="Hyperlink"/>
                <w:rFonts w:ascii="Altis Book" w:eastAsiaTheme="majorEastAsia" w:hAnsi="Altis Book" w:cstheme="majorBidi"/>
                <w:noProof/>
                <w:spacing w:val="-3"/>
                <w:lang w:val="cy-GB" w:bidi="cy-GB"/>
              </w:rPr>
              <w:t>CONTRACT</w:t>
            </w:r>
            <w:r w:rsidRPr="00221572">
              <w:rPr>
                <w:rStyle w:val="Hyperlink"/>
                <w:rFonts w:ascii="Altis Book" w:eastAsiaTheme="majorEastAsia" w:hAnsi="Altis Book" w:cstheme="majorBidi"/>
                <w:noProof/>
                <w:lang w:val="cy-GB" w:bidi="cy-GB"/>
              </w:rPr>
              <w:t xml:space="preserve"> A CHYFREITHIOL</w:t>
            </w:r>
            <w:r>
              <w:rPr>
                <w:noProof/>
                <w:webHidden/>
              </w:rPr>
              <w:tab/>
            </w:r>
            <w:r>
              <w:rPr>
                <w:noProof/>
                <w:webHidden/>
              </w:rPr>
              <w:fldChar w:fldCharType="begin"/>
            </w:r>
            <w:r>
              <w:rPr>
                <w:noProof/>
                <w:webHidden/>
              </w:rPr>
              <w:instrText xml:space="preserve"> PAGEREF _Toc138016164 \h </w:instrText>
            </w:r>
            <w:r>
              <w:rPr>
                <w:noProof/>
                <w:webHidden/>
              </w:rPr>
            </w:r>
            <w:r>
              <w:rPr>
                <w:noProof/>
                <w:webHidden/>
              </w:rPr>
              <w:fldChar w:fldCharType="separate"/>
            </w:r>
            <w:r>
              <w:rPr>
                <w:noProof/>
                <w:webHidden/>
              </w:rPr>
              <w:t>15</w:t>
            </w:r>
            <w:r>
              <w:rPr>
                <w:noProof/>
                <w:webHidden/>
              </w:rPr>
              <w:fldChar w:fldCharType="end"/>
            </w:r>
          </w:hyperlink>
        </w:p>
        <w:p w14:paraId="6D5D5F92" w14:textId="2A6BB3F6"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5" w:history="1">
            <w:r w:rsidRPr="00221572">
              <w:rPr>
                <w:rStyle w:val="Hyperlink"/>
                <w:rFonts w:ascii="Altis Book" w:eastAsiaTheme="majorEastAsia" w:hAnsi="Altis Book" w:cstheme="majorBidi"/>
                <w:noProof/>
              </w:rPr>
              <w:t>6.</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INCWM</w:t>
            </w:r>
            <w:r>
              <w:rPr>
                <w:noProof/>
                <w:webHidden/>
              </w:rPr>
              <w:tab/>
            </w:r>
            <w:r>
              <w:rPr>
                <w:noProof/>
                <w:webHidden/>
              </w:rPr>
              <w:fldChar w:fldCharType="begin"/>
            </w:r>
            <w:r>
              <w:rPr>
                <w:noProof/>
                <w:webHidden/>
              </w:rPr>
              <w:instrText xml:space="preserve"> PAGEREF _Toc138016165 \h </w:instrText>
            </w:r>
            <w:r>
              <w:rPr>
                <w:noProof/>
                <w:webHidden/>
              </w:rPr>
            </w:r>
            <w:r>
              <w:rPr>
                <w:noProof/>
                <w:webHidden/>
              </w:rPr>
              <w:fldChar w:fldCharType="separate"/>
            </w:r>
            <w:r>
              <w:rPr>
                <w:noProof/>
                <w:webHidden/>
              </w:rPr>
              <w:t>17</w:t>
            </w:r>
            <w:r>
              <w:rPr>
                <w:noProof/>
                <w:webHidden/>
              </w:rPr>
              <w:fldChar w:fldCharType="end"/>
            </w:r>
          </w:hyperlink>
        </w:p>
        <w:p w14:paraId="32284AEB" w14:textId="3AB2DBAA"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6" w:history="1">
            <w:r w:rsidRPr="00221572">
              <w:rPr>
                <w:rStyle w:val="Hyperlink"/>
                <w:rFonts w:ascii="Altis Book" w:eastAsiaTheme="majorEastAsia" w:hAnsi="Altis Book" w:cstheme="majorBidi"/>
                <w:noProof/>
              </w:rPr>
              <w:t>7.</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GWARIANT</w:t>
            </w:r>
            <w:r>
              <w:rPr>
                <w:noProof/>
                <w:webHidden/>
              </w:rPr>
              <w:tab/>
            </w:r>
            <w:r>
              <w:rPr>
                <w:noProof/>
                <w:webHidden/>
              </w:rPr>
              <w:fldChar w:fldCharType="begin"/>
            </w:r>
            <w:r>
              <w:rPr>
                <w:noProof/>
                <w:webHidden/>
              </w:rPr>
              <w:instrText xml:space="preserve"> PAGEREF _Toc138016166 \h </w:instrText>
            </w:r>
            <w:r>
              <w:rPr>
                <w:noProof/>
                <w:webHidden/>
              </w:rPr>
            </w:r>
            <w:r>
              <w:rPr>
                <w:noProof/>
                <w:webHidden/>
              </w:rPr>
              <w:fldChar w:fldCharType="separate"/>
            </w:r>
            <w:r>
              <w:rPr>
                <w:noProof/>
                <w:webHidden/>
              </w:rPr>
              <w:t>24</w:t>
            </w:r>
            <w:r>
              <w:rPr>
                <w:noProof/>
                <w:webHidden/>
              </w:rPr>
              <w:fldChar w:fldCharType="end"/>
            </w:r>
          </w:hyperlink>
        </w:p>
        <w:p w14:paraId="4ECEDBFB" w14:textId="06BD1F2B"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7" w:history="1">
            <w:r w:rsidRPr="00221572">
              <w:rPr>
                <w:rStyle w:val="Hyperlink"/>
                <w:rFonts w:ascii="Altis Book" w:eastAsiaTheme="majorEastAsia" w:hAnsi="Altis Book" w:cstheme="majorBidi"/>
                <w:noProof/>
              </w:rPr>
              <w:t>8.</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TREULIAU, RHODDION A LLETYGARWCH</w:t>
            </w:r>
            <w:r>
              <w:rPr>
                <w:noProof/>
                <w:webHidden/>
              </w:rPr>
              <w:tab/>
            </w:r>
            <w:r>
              <w:rPr>
                <w:noProof/>
                <w:webHidden/>
              </w:rPr>
              <w:fldChar w:fldCharType="begin"/>
            </w:r>
            <w:r>
              <w:rPr>
                <w:noProof/>
                <w:webHidden/>
              </w:rPr>
              <w:instrText xml:space="preserve"> PAGEREF _Toc138016167 \h </w:instrText>
            </w:r>
            <w:r>
              <w:rPr>
                <w:noProof/>
                <w:webHidden/>
              </w:rPr>
            </w:r>
            <w:r>
              <w:rPr>
                <w:noProof/>
                <w:webHidden/>
              </w:rPr>
              <w:fldChar w:fldCharType="separate"/>
            </w:r>
            <w:r>
              <w:rPr>
                <w:noProof/>
                <w:webHidden/>
              </w:rPr>
              <w:t>38</w:t>
            </w:r>
            <w:r>
              <w:rPr>
                <w:noProof/>
                <w:webHidden/>
              </w:rPr>
              <w:fldChar w:fldCharType="end"/>
            </w:r>
          </w:hyperlink>
        </w:p>
        <w:p w14:paraId="70DA1861" w14:textId="3225583E" w:rsidR="001161B9" w:rsidRDefault="001161B9">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8" w:history="1">
            <w:r w:rsidRPr="00221572">
              <w:rPr>
                <w:rStyle w:val="Hyperlink"/>
                <w:rFonts w:ascii="Altis Book" w:eastAsiaTheme="majorEastAsia" w:hAnsi="Altis Book" w:cstheme="majorBidi"/>
                <w:noProof/>
              </w:rPr>
              <w:t>9.</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spacing w:val="-4"/>
                <w:lang w:val="cy-GB" w:bidi="cy-GB"/>
              </w:rPr>
              <w:t>ARIAN TRAUL</w:t>
            </w:r>
            <w:r>
              <w:rPr>
                <w:noProof/>
                <w:webHidden/>
              </w:rPr>
              <w:tab/>
            </w:r>
            <w:r>
              <w:rPr>
                <w:noProof/>
                <w:webHidden/>
              </w:rPr>
              <w:fldChar w:fldCharType="begin"/>
            </w:r>
            <w:r>
              <w:rPr>
                <w:noProof/>
                <w:webHidden/>
              </w:rPr>
              <w:instrText xml:space="preserve"> PAGEREF _Toc138016168 \h </w:instrText>
            </w:r>
            <w:r>
              <w:rPr>
                <w:noProof/>
                <w:webHidden/>
              </w:rPr>
            </w:r>
            <w:r>
              <w:rPr>
                <w:noProof/>
                <w:webHidden/>
              </w:rPr>
              <w:fldChar w:fldCharType="separate"/>
            </w:r>
            <w:r>
              <w:rPr>
                <w:noProof/>
                <w:webHidden/>
              </w:rPr>
              <w:t>41</w:t>
            </w:r>
            <w:r>
              <w:rPr>
                <w:noProof/>
                <w:webHidden/>
              </w:rPr>
              <w:fldChar w:fldCharType="end"/>
            </w:r>
          </w:hyperlink>
        </w:p>
        <w:p w14:paraId="79E6262A" w14:textId="1B1E9B84"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69" w:history="1">
            <w:r w:rsidRPr="00221572">
              <w:rPr>
                <w:rStyle w:val="Hyperlink"/>
                <w:rFonts w:ascii="Altis Book" w:eastAsiaTheme="majorEastAsia" w:hAnsi="Altis Book" w:cstheme="majorBidi"/>
                <w:noProof/>
              </w:rPr>
              <w:t>10.</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TRETHI</w:t>
            </w:r>
            <w:r>
              <w:rPr>
                <w:noProof/>
                <w:webHidden/>
              </w:rPr>
              <w:tab/>
            </w:r>
            <w:r>
              <w:rPr>
                <w:noProof/>
                <w:webHidden/>
              </w:rPr>
              <w:fldChar w:fldCharType="begin"/>
            </w:r>
            <w:r>
              <w:rPr>
                <w:noProof/>
                <w:webHidden/>
              </w:rPr>
              <w:instrText xml:space="preserve"> PAGEREF _Toc138016169 \h </w:instrText>
            </w:r>
            <w:r>
              <w:rPr>
                <w:noProof/>
                <w:webHidden/>
              </w:rPr>
            </w:r>
            <w:r>
              <w:rPr>
                <w:noProof/>
                <w:webHidden/>
              </w:rPr>
              <w:fldChar w:fldCharType="separate"/>
            </w:r>
            <w:r>
              <w:rPr>
                <w:noProof/>
                <w:webHidden/>
              </w:rPr>
              <w:t>42</w:t>
            </w:r>
            <w:r>
              <w:rPr>
                <w:noProof/>
                <w:webHidden/>
              </w:rPr>
              <w:fldChar w:fldCharType="end"/>
            </w:r>
          </w:hyperlink>
        </w:p>
        <w:p w14:paraId="0D530CE0" w14:textId="0033C954"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0" w:history="1">
            <w:r w:rsidRPr="00221572">
              <w:rPr>
                <w:rStyle w:val="Hyperlink"/>
                <w:rFonts w:ascii="Altis Book" w:eastAsiaTheme="majorEastAsia" w:hAnsi="Altis Book" w:cstheme="majorBidi"/>
                <w:noProof/>
              </w:rPr>
              <w:t>12.</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spacing w:val="-3"/>
                <w:lang w:val="cy-GB" w:bidi="cy-GB"/>
              </w:rPr>
              <w:t>ASIDAU</w:t>
            </w:r>
            <w:r w:rsidRPr="00221572">
              <w:rPr>
                <w:rStyle w:val="Hyperlink"/>
                <w:rFonts w:ascii="Altis Book" w:eastAsiaTheme="majorEastAsia" w:hAnsi="Altis Book" w:cstheme="majorBidi"/>
                <w:noProof/>
                <w:lang w:val="cy-GB" w:bidi="cy-GB"/>
              </w:rPr>
              <w:t xml:space="preserve"> AC EIDDO</w:t>
            </w:r>
            <w:r>
              <w:rPr>
                <w:noProof/>
                <w:webHidden/>
              </w:rPr>
              <w:tab/>
            </w:r>
            <w:r>
              <w:rPr>
                <w:noProof/>
                <w:webHidden/>
              </w:rPr>
              <w:fldChar w:fldCharType="begin"/>
            </w:r>
            <w:r>
              <w:rPr>
                <w:noProof/>
                <w:webHidden/>
              </w:rPr>
              <w:instrText xml:space="preserve"> PAGEREF _Toc138016170 \h </w:instrText>
            </w:r>
            <w:r>
              <w:rPr>
                <w:noProof/>
                <w:webHidden/>
              </w:rPr>
            </w:r>
            <w:r>
              <w:rPr>
                <w:noProof/>
                <w:webHidden/>
              </w:rPr>
              <w:fldChar w:fldCharType="separate"/>
            </w:r>
            <w:r>
              <w:rPr>
                <w:noProof/>
                <w:webHidden/>
              </w:rPr>
              <w:t>48</w:t>
            </w:r>
            <w:r>
              <w:rPr>
                <w:noProof/>
                <w:webHidden/>
              </w:rPr>
              <w:fldChar w:fldCharType="end"/>
            </w:r>
          </w:hyperlink>
        </w:p>
        <w:p w14:paraId="4621AB57" w14:textId="3B1E1B09"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1" w:history="1">
            <w:r w:rsidRPr="00221572">
              <w:rPr>
                <w:rStyle w:val="Hyperlink"/>
                <w:rFonts w:ascii="Altis Book" w:eastAsiaTheme="majorEastAsia" w:hAnsi="Altis Book" w:cstheme="majorBidi"/>
                <w:noProof/>
              </w:rPr>
              <w:t>13.</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YSWIRIANT</w:t>
            </w:r>
            <w:r>
              <w:rPr>
                <w:noProof/>
                <w:webHidden/>
              </w:rPr>
              <w:tab/>
            </w:r>
            <w:r>
              <w:rPr>
                <w:noProof/>
                <w:webHidden/>
              </w:rPr>
              <w:fldChar w:fldCharType="begin"/>
            </w:r>
            <w:r>
              <w:rPr>
                <w:noProof/>
                <w:webHidden/>
              </w:rPr>
              <w:instrText xml:space="preserve"> PAGEREF _Toc138016171 \h </w:instrText>
            </w:r>
            <w:r>
              <w:rPr>
                <w:noProof/>
                <w:webHidden/>
              </w:rPr>
            </w:r>
            <w:r>
              <w:rPr>
                <w:noProof/>
                <w:webHidden/>
              </w:rPr>
              <w:fldChar w:fldCharType="separate"/>
            </w:r>
            <w:r>
              <w:rPr>
                <w:noProof/>
                <w:webHidden/>
              </w:rPr>
              <w:t>50</w:t>
            </w:r>
            <w:r>
              <w:rPr>
                <w:noProof/>
                <w:webHidden/>
              </w:rPr>
              <w:fldChar w:fldCharType="end"/>
            </w:r>
          </w:hyperlink>
        </w:p>
        <w:p w14:paraId="14B70AC4" w14:textId="1951108A"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2" w:history="1">
            <w:r w:rsidRPr="00221572">
              <w:rPr>
                <w:rStyle w:val="Hyperlink"/>
                <w:rFonts w:ascii="Altis Book" w:eastAsiaTheme="majorEastAsia" w:hAnsi="Altis Book" w:cstheme="majorBidi"/>
                <w:noProof/>
              </w:rPr>
              <w:t>14.</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UNDEB Y MYFYRWYR</w:t>
            </w:r>
            <w:r>
              <w:rPr>
                <w:noProof/>
                <w:webHidden/>
              </w:rPr>
              <w:tab/>
            </w:r>
            <w:r>
              <w:rPr>
                <w:noProof/>
                <w:webHidden/>
              </w:rPr>
              <w:fldChar w:fldCharType="begin"/>
            </w:r>
            <w:r>
              <w:rPr>
                <w:noProof/>
                <w:webHidden/>
              </w:rPr>
              <w:instrText xml:space="preserve"> PAGEREF _Toc138016172 \h </w:instrText>
            </w:r>
            <w:r>
              <w:rPr>
                <w:noProof/>
                <w:webHidden/>
              </w:rPr>
            </w:r>
            <w:r>
              <w:rPr>
                <w:noProof/>
                <w:webHidden/>
              </w:rPr>
              <w:fldChar w:fldCharType="separate"/>
            </w:r>
            <w:r>
              <w:rPr>
                <w:noProof/>
                <w:webHidden/>
              </w:rPr>
              <w:t>51</w:t>
            </w:r>
            <w:r>
              <w:rPr>
                <w:noProof/>
                <w:webHidden/>
              </w:rPr>
              <w:fldChar w:fldCharType="end"/>
            </w:r>
          </w:hyperlink>
        </w:p>
        <w:p w14:paraId="4D24B2BB" w14:textId="7F46B5AB"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3" w:history="1">
            <w:r w:rsidRPr="00221572">
              <w:rPr>
                <w:rStyle w:val="Hyperlink"/>
                <w:rFonts w:ascii="Altis Book" w:eastAsiaTheme="majorEastAsia" w:hAnsi="Altis Book" w:cstheme="majorBidi"/>
                <w:noProof/>
              </w:rPr>
              <w:t>15.</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CRONFEYDD YMDDIRIEDOLAETH</w:t>
            </w:r>
            <w:r>
              <w:rPr>
                <w:noProof/>
                <w:webHidden/>
              </w:rPr>
              <w:tab/>
            </w:r>
            <w:r>
              <w:rPr>
                <w:noProof/>
                <w:webHidden/>
              </w:rPr>
              <w:fldChar w:fldCharType="begin"/>
            </w:r>
            <w:r>
              <w:rPr>
                <w:noProof/>
                <w:webHidden/>
              </w:rPr>
              <w:instrText xml:space="preserve"> PAGEREF _Toc138016173 \h </w:instrText>
            </w:r>
            <w:r>
              <w:rPr>
                <w:noProof/>
                <w:webHidden/>
              </w:rPr>
            </w:r>
            <w:r>
              <w:rPr>
                <w:noProof/>
                <w:webHidden/>
              </w:rPr>
              <w:fldChar w:fldCharType="separate"/>
            </w:r>
            <w:r>
              <w:rPr>
                <w:noProof/>
                <w:webHidden/>
              </w:rPr>
              <w:t>52</w:t>
            </w:r>
            <w:r>
              <w:rPr>
                <w:noProof/>
                <w:webHidden/>
              </w:rPr>
              <w:fldChar w:fldCharType="end"/>
            </w:r>
          </w:hyperlink>
        </w:p>
        <w:p w14:paraId="13E98C40" w14:textId="34194F8D"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4" w:history="1">
            <w:r w:rsidRPr="00221572">
              <w:rPr>
                <w:rStyle w:val="Hyperlink"/>
                <w:rFonts w:ascii="Altis Book" w:eastAsiaTheme="majorEastAsia" w:hAnsi="Altis Book" w:cstheme="majorBidi"/>
                <w:noProof/>
              </w:rPr>
              <w:t>16.</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ATODIAD 1 - RHEOLIADAU SY'N YMWNEUD Â DEILIAID CYLLIDEBAU</w:t>
            </w:r>
            <w:r>
              <w:rPr>
                <w:noProof/>
                <w:webHidden/>
              </w:rPr>
              <w:tab/>
            </w:r>
            <w:r>
              <w:rPr>
                <w:noProof/>
                <w:webHidden/>
              </w:rPr>
              <w:fldChar w:fldCharType="begin"/>
            </w:r>
            <w:r>
              <w:rPr>
                <w:noProof/>
                <w:webHidden/>
              </w:rPr>
              <w:instrText xml:space="preserve"> PAGEREF _Toc138016174 \h </w:instrText>
            </w:r>
            <w:r>
              <w:rPr>
                <w:noProof/>
                <w:webHidden/>
              </w:rPr>
            </w:r>
            <w:r>
              <w:rPr>
                <w:noProof/>
                <w:webHidden/>
              </w:rPr>
              <w:fldChar w:fldCharType="separate"/>
            </w:r>
            <w:r>
              <w:rPr>
                <w:noProof/>
                <w:webHidden/>
              </w:rPr>
              <w:t>53</w:t>
            </w:r>
            <w:r>
              <w:rPr>
                <w:noProof/>
                <w:webHidden/>
              </w:rPr>
              <w:fldChar w:fldCharType="end"/>
            </w:r>
          </w:hyperlink>
        </w:p>
        <w:p w14:paraId="01B61E57" w14:textId="055AD1F7"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5" w:history="1">
            <w:r w:rsidRPr="00221572">
              <w:rPr>
                <w:rStyle w:val="Hyperlink"/>
                <w:rFonts w:ascii="Altis Book" w:eastAsiaTheme="majorEastAsia" w:hAnsi="Altis Book" w:cstheme="majorBidi"/>
                <w:noProof/>
              </w:rPr>
              <w:t>17.</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ATODIAD 2 - RHESTR O EITEMAU NAD OES ANGEN ARCHEBION ARNYNT</w:t>
            </w:r>
            <w:r>
              <w:rPr>
                <w:noProof/>
                <w:webHidden/>
              </w:rPr>
              <w:tab/>
            </w:r>
            <w:r>
              <w:rPr>
                <w:noProof/>
                <w:webHidden/>
              </w:rPr>
              <w:fldChar w:fldCharType="begin"/>
            </w:r>
            <w:r>
              <w:rPr>
                <w:noProof/>
                <w:webHidden/>
              </w:rPr>
              <w:instrText xml:space="preserve"> PAGEREF _Toc138016175 \h </w:instrText>
            </w:r>
            <w:r>
              <w:rPr>
                <w:noProof/>
                <w:webHidden/>
              </w:rPr>
            </w:r>
            <w:r>
              <w:rPr>
                <w:noProof/>
                <w:webHidden/>
              </w:rPr>
              <w:fldChar w:fldCharType="separate"/>
            </w:r>
            <w:r>
              <w:rPr>
                <w:noProof/>
                <w:webHidden/>
              </w:rPr>
              <w:t>54</w:t>
            </w:r>
            <w:r>
              <w:rPr>
                <w:noProof/>
                <w:webHidden/>
              </w:rPr>
              <w:fldChar w:fldCharType="end"/>
            </w:r>
          </w:hyperlink>
        </w:p>
        <w:p w14:paraId="42B68DBA" w14:textId="14700318"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6" w:history="1">
            <w:r w:rsidRPr="00221572">
              <w:rPr>
                <w:rStyle w:val="Hyperlink"/>
                <w:rFonts w:ascii="Altis Book" w:eastAsiaTheme="majorEastAsia" w:hAnsi="Altis Book" w:cstheme="majorBidi"/>
                <w:noProof/>
              </w:rPr>
              <w:t>18.</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ATODIAD 3 - NODIADAU CYFARWYDDYD YSWIRIANT</w:t>
            </w:r>
            <w:r>
              <w:rPr>
                <w:noProof/>
                <w:webHidden/>
              </w:rPr>
              <w:tab/>
            </w:r>
            <w:r>
              <w:rPr>
                <w:noProof/>
                <w:webHidden/>
              </w:rPr>
              <w:fldChar w:fldCharType="begin"/>
            </w:r>
            <w:r>
              <w:rPr>
                <w:noProof/>
                <w:webHidden/>
              </w:rPr>
              <w:instrText xml:space="preserve"> PAGEREF _Toc138016176 \h </w:instrText>
            </w:r>
            <w:r>
              <w:rPr>
                <w:noProof/>
                <w:webHidden/>
              </w:rPr>
            </w:r>
            <w:r>
              <w:rPr>
                <w:noProof/>
                <w:webHidden/>
              </w:rPr>
              <w:fldChar w:fldCharType="separate"/>
            </w:r>
            <w:r>
              <w:rPr>
                <w:noProof/>
                <w:webHidden/>
              </w:rPr>
              <w:t>55</w:t>
            </w:r>
            <w:r>
              <w:rPr>
                <w:noProof/>
                <w:webHidden/>
              </w:rPr>
              <w:fldChar w:fldCharType="end"/>
            </w:r>
          </w:hyperlink>
        </w:p>
        <w:p w14:paraId="7067F329" w14:textId="6451D222" w:rsidR="001161B9" w:rsidRDefault="001161B9">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7" w:history="1">
            <w:r w:rsidRPr="00221572">
              <w:rPr>
                <w:rStyle w:val="Hyperlink"/>
                <w:rFonts w:ascii="Altis Book" w:eastAsiaTheme="majorEastAsia" w:hAnsi="Altis Book" w:cstheme="majorBidi"/>
                <w:noProof/>
              </w:rPr>
              <w:t>19.</w:t>
            </w:r>
            <w:r>
              <w:rPr>
                <w:rFonts w:asciiTheme="minorHAnsi" w:eastAsiaTheme="minorEastAsia" w:hAnsiTheme="minorHAnsi"/>
                <w:noProof/>
                <w:color w:val="auto"/>
                <w:kern w:val="2"/>
                <w:szCs w:val="24"/>
                <w:lang w:eastAsia="en-GB"/>
                <w14:ligatures w14:val="standardContextual"/>
              </w:rPr>
              <w:tab/>
            </w:r>
            <w:r w:rsidRPr="00221572">
              <w:rPr>
                <w:rStyle w:val="Hyperlink"/>
                <w:rFonts w:ascii="Altis Book" w:eastAsiaTheme="majorEastAsia" w:hAnsi="Altis Book" w:cstheme="majorBidi"/>
                <w:noProof/>
                <w:lang w:val="cy-GB" w:bidi="cy-GB"/>
              </w:rPr>
              <w:t>ATODIAD 4 - CYNLLUN DIRPRWYO</w:t>
            </w:r>
            <w:r>
              <w:rPr>
                <w:noProof/>
                <w:webHidden/>
              </w:rPr>
              <w:tab/>
            </w:r>
            <w:r>
              <w:rPr>
                <w:noProof/>
                <w:webHidden/>
              </w:rPr>
              <w:fldChar w:fldCharType="begin"/>
            </w:r>
            <w:r>
              <w:rPr>
                <w:noProof/>
                <w:webHidden/>
              </w:rPr>
              <w:instrText xml:space="preserve"> PAGEREF _Toc138016177 \h </w:instrText>
            </w:r>
            <w:r>
              <w:rPr>
                <w:noProof/>
                <w:webHidden/>
              </w:rPr>
            </w:r>
            <w:r>
              <w:rPr>
                <w:noProof/>
                <w:webHidden/>
              </w:rPr>
              <w:fldChar w:fldCharType="separate"/>
            </w:r>
            <w:r>
              <w:rPr>
                <w:noProof/>
                <w:webHidden/>
              </w:rPr>
              <w:t>58</w:t>
            </w:r>
            <w:r>
              <w:rPr>
                <w:noProof/>
                <w:webHidden/>
              </w:rPr>
              <w:fldChar w:fldCharType="end"/>
            </w:r>
          </w:hyperlink>
        </w:p>
        <w:p w14:paraId="192ADC84" w14:textId="5EE84D86" w:rsidR="004D1FDB" w:rsidRDefault="004D1FDB" w:rsidP="004D1FDB">
          <w:r w:rsidRPr="00A10647">
            <w:rPr>
              <w:szCs w:val="24"/>
              <w:lang w:val="cy-GB" w:bidi="cy-GB"/>
            </w:rPr>
            <w:fldChar w:fldCharType="end"/>
          </w:r>
        </w:p>
      </w:sdtContent>
    </w:sdt>
    <w:p w14:paraId="1C5A67BB" w14:textId="77777777" w:rsidR="004D1FDB" w:rsidRDefault="004D1FDB" w:rsidP="004D1FDB"/>
    <w:p w14:paraId="301CEF98" w14:textId="37E4B017" w:rsidR="00EA161E" w:rsidRPr="00EA161E" w:rsidRDefault="004D1FDB" w:rsidP="00675DAE">
      <w:pPr>
        <w:numPr>
          <w:ilvl w:val="0"/>
          <w:numId w:val="2"/>
        </w:numPr>
        <w:spacing w:before="240" w:after="0"/>
        <w:jc w:val="both"/>
        <w:outlineLvl w:val="0"/>
      </w:pPr>
      <w:r>
        <w:rPr>
          <w:lang w:val="cy-GB" w:bidi="cy-GB"/>
        </w:rPr>
        <w:br w:type="page"/>
      </w:r>
      <w:bookmarkStart w:id="0" w:name="_Toc138016160"/>
      <w:r w:rsidR="00EA161E" w:rsidRPr="009A19BD">
        <w:rPr>
          <w:rFonts w:ascii="Altis Book" w:eastAsiaTheme="majorEastAsia" w:hAnsi="Altis Book" w:cstheme="majorBidi"/>
          <w:color w:val="415464"/>
          <w:sz w:val="28"/>
          <w:szCs w:val="32"/>
          <w:lang w:val="cy-GB" w:bidi="cy-GB"/>
        </w:rPr>
        <w:lastRenderedPageBreak/>
        <w:t>CYFLWYNIAD</w:t>
      </w:r>
      <w:bookmarkEnd w:id="0"/>
    </w:p>
    <w:p w14:paraId="6120776E"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Cyd-destun</w:t>
      </w:r>
    </w:p>
    <w:p w14:paraId="35928F4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2905CBB"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Prifysgol Metropolitan Caerdydd yn Gorfforaeth Addysg Uwch ac yn Elusen gofrestredig. Mae ei strwythur Llywodraethu wedi'i nodi yn yr Offerynnau Corffori. Dim ond y Cyfrin Gyngor all ddiwygio ei Offeryn a'i Erthyglau. Mae'r Brifysgol yn atebol drwy ei Chorff Llywodraethol, sydd â chyfrifoldeb yn y pen draw am lywodraethu, rheoli a gweinyddu'r Brifysgol.</w:t>
      </w:r>
    </w:p>
    <w:p w14:paraId="07425105"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62AF38D"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Cod Rheolaeth Ariannol rhwng Cyngor Cyllido Addysg Uwch Cymru (CCAUC) a'r Brifysgol yn nodi'r telerau ac amodau ar gyfer derbyn cyllid. Mae'r Corff Llywodraethol yn gyfrifol am sicrhau bod amodau cyllid yn cael eu bodloni. Fel rhan o'r broses hon mae'n rhaid i'r Brifysgol gadw at </w:t>
      </w:r>
      <w:proofErr w:type="spellStart"/>
      <w:r w:rsidRPr="00EA161E">
        <w:rPr>
          <w:rFonts w:eastAsiaTheme="majorEastAsia" w:cstheme="majorBidi"/>
          <w:color w:val="222A35" w:themeColor="text2" w:themeShade="80"/>
          <w:szCs w:val="24"/>
          <w:lang w:val="cy-GB" w:bidi="cy-GB"/>
        </w:rPr>
        <w:t>God</w:t>
      </w:r>
      <w:proofErr w:type="spellEnd"/>
      <w:r w:rsidRPr="00EA161E">
        <w:rPr>
          <w:rFonts w:eastAsiaTheme="majorEastAsia" w:cstheme="majorBidi"/>
          <w:color w:val="222A35" w:themeColor="text2" w:themeShade="80"/>
          <w:szCs w:val="24"/>
          <w:lang w:val="cy-GB" w:bidi="cy-GB"/>
        </w:rPr>
        <w:t xml:space="preserve"> Ymarfer Archwilio CCAUC sy'n ei gwneud yn ofynnol iddi gael systemau cadarn o reolaeth ariannol a rheolaeth. Mae Rheoliadau Ariannol y Brifysgol yn rhan o'r system gyffredinol hon o atebolrwydd a rheolaeth.</w:t>
      </w:r>
    </w:p>
    <w:p w14:paraId="08CE2DAF"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68BB54A9"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llunio a chynnal arferion a safonau ariannol a chyfrifyddu yn hanfodol er mwyn sicrhau gweinyddiaeth, rheolaeth a rheolaeth gadarn ynghyd â bodloni rhwymedigaethau statudol y Brifysgol.</w:t>
      </w:r>
    </w:p>
    <w:p w14:paraId="75ABB92C"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57EBCEC2"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Diben</w:t>
      </w:r>
    </w:p>
    <w:p w14:paraId="0C67D966"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2"/>
          <w:szCs w:val="24"/>
        </w:rPr>
      </w:pPr>
    </w:p>
    <w:p w14:paraId="070BC745" w14:textId="51558344" w:rsidR="00EA161E" w:rsidRPr="00EA161E" w:rsidRDefault="00831153" w:rsidP="00675DAE">
      <w:pPr>
        <w:numPr>
          <w:ilvl w:val="2"/>
          <w:numId w:val="2"/>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 xml:space="preserve">Pwrpas y </w:t>
      </w:r>
      <w:r w:rsidR="00EA161E" w:rsidRPr="00EA161E">
        <w:rPr>
          <w:rFonts w:eastAsiaTheme="majorEastAsia" w:cstheme="majorBidi"/>
          <w:color w:val="222A35" w:themeColor="text2" w:themeShade="80"/>
          <w:szCs w:val="24"/>
          <w:lang w:val="cy-GB" w:bidi="cy-GB"/>
        </w:rPr>
        <w:t xml:space="preserve">Rheoliadau hyn </w:t>
      </w:r>
      <w:r>
        <w:rPr>
          <w:rFonts w:eastAsiaTheme="majorEastAsia" w:cstheme="majorBidi"/>
          <w:color w:val="222A35" w:themeColor="text2" w:themeShade="80"/>
          <w:szCs w:val="24"/>
          <w:lang w:val="cy-GB" w:bidi="cy-GB"/>
        </w:rPr>
        <w:t>yw</w:t>
      </w:r>
      <w:r w:rsidR="00EA161E" w:rsidRPr="00EA161E">
        <w:rPr>
          <w:rFonts w:eastAsiaTheme="majorEastAsia" w:cstheme="majorBidi"/>
          <w:color w:val="222A35" w:themeColor="text2" w:themeShade="80"/>
          <w:szCs w:val="24"/>
          <w:lang w:val="cy-GB" w:bidi="cy-GB"/>
        </w:rPr>
        <w:t xml:space="preserve"> darparu un ffynhonnell gyfeirio ar gyfer canllawiau i staff ar y rheolau a'r egwyddorion sy'n ymwneud naill ai'n uniongyrchol neu'n anuniongyrchol â materion ariannol. Mae gweithdrefnau ariannol ar wahân yn rhoi arweiniad ar y prosesau sydd ar waith i sicrhau y cydymffurfir â'r Rheoliadau hyn.</w:t>
      </w:r>
    </w:p>
    <w:p w14:paraId="69E851C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096CDA3"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Mae'n ofynnol i'r Rheoliadau hyn, nid yn unig sefydlu arferion sydd wedi'u diffinio'n glir, ond hefyd i amddiffyn staff wrth iddynt gyflawni eu dyletswyddau.</w:t>
      </w:r>
    </w:p>
    <w:p w14:paraId="045BA77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B34D52D"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Rheoliadau'n berthnasol i </w:t>
      </w:r>
      <w:r w:rsidRPr="00EA161E">
        <w:rPr>
          <w:rFonts w:eastAsiaTheme="majorEastAsia" w:cstheme="majorBidi"/>
          <w:color w:val="222A35" w:themeColor="text2" w:themeShade="80"/>
          <w:szCs w:val="24"/>
          <w:u w:val="single"/>
          <w:lang w:val="cy-GB" w:bidi="cy-GB"/>
        </w:rPr>
        <w:t>bob</w:t>
      </w:r>
      <w:r w:rsidRPr="00EA161E">
        <w:rPr>
          <w:rFonts w:eastAsiaTheme="majorEastAsia" w:cstheme="majorBidi"/>
          <w:color w:val="222A35" w:themeColor="text2" w:themeShade="80"/>
          <w:szCs w:val="24"/>
          <w:lang w:val="cy-GB" w:bidi="cy-GB"/>
        </w:rPr>
        <w:t xml:space="preserve"> aelod o staff ym </w:t>
      </w:r>
      <w:r w:rsidRPr="00EA161E">
        <w:rPr>
          <w:rFonts w:eastAsiaTheme="majorEastAsia" w:cstheme="majorBidi"/>
          <w:color w:val="222A35" w:themeColor="text2" w:themeShade="80"/>
          <w:szCs w:val="24"/>
          <w:u w:val="single"/>
          <w:lang w:val="cy-GB" w:bidi="cy-GB"/>
        </w:rPr>
        <w:t>mhob</w:t>
      </w:r>
      <w:r w:rsidRPr="00EA161E">
        <w:rPr>
          <w:rFonts w:eastAsiaTheme="majorEastAsia" w:cstheme="majorBidi"/>
          <w:color w:val="222A35" w:themeColor="text2" w:themeShade="80"/>
          <w:szCs w:val="24"/>
          <w:lang w:val="cy-GB" w:bidi="cy-GB"/>
        </w:rPr>
        <w:t xml:space="preserve"> amgylchiad p'un a ydynt yn gweithredu o fewn y Brifysgol neu ei Chyfrannol Gwmnïau. Mae methu â chydymffurfio â'r Rheoliadau yn drosedd ddisgyblu.</w:t>
      </w:r>
    </w:p>
    <w:p w14:paraId="44E301BB" w14:textId="77777777" w:rsidR="00EA161E" w:rsidRPr="00EA161E" w:rsidRDefault="00EA161E" w:rsidP="00EA161E">
      <w:pPr>
        <w:ind w:left="720"/>
        <w:contextualSpacing/>
        <w:jc w:val="both"/>
        <w:rPr>
          <w:color w:val="222A35" w:themeColor="text2" w:themeShade="80"/>
        </w:rPr>
      </w:pPr>
    </w:p>
    <w:p w14:paraId="53C6295E" w14:textId="76A74021"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Rheoliadau eu hunain yn gymhleth ac yn fanwl ac efallai y bydd angen eu dehongli a'u hegluro o bryd i'w gilydd. Dylai unrhyw aelod o staff sydd ag amheuon ynghylch ystyr y Rheoliadau ymgynghori â'r Prif Swyddog (Adnoddau) i sicrhau nad yw'r Rheoliadau'n cael eu torri. I ategu'r Rheoliadau Ariannol ceir rhagor o ddogfennau manwl ar gyfer y broses, </w:t>
      </w:r>
      <w:r w:rsidRPr="00EA161E">
        <w:rPr>
          <w:rFonts w:eastAsiaTheme="majorEastAsia" w:cstheme="majorBidi"/>
          <w:color w:val="222A35" w:themeColor="text2" w:themeShade="80"/>
          <w:szCs w:val="24"/>
          <w:lang w:val="cy-GB" w:bidi="cy-GB"/>
        </w:rPr>
        <w:lastRenderedPageBreak/>
        <w:t xml:space="preserve">polisi a gweithdrefnau. Gellir dod o hyd i'r rhain ar y </w:t>
      </w:r>
      <w:hyperlink r:id="rId13" w:history="1">
        <w:r w:rsidRPr="00EA161E">
          <w:rPr>
            <w:rFonts w:eastAsiaTheme="majorEastAsia" w:cstheme="majorBidi"/>
            <w:color w:val="0563C1" w:themeColor="hyperlink"/>
            <w:szCs w:val="24"/>
            <w:u w:val="single"/>
            <w:lang w:val="cy-GB" w:bidi="cy-GB"/>
          </w:rPr>
          <w:t>Wefan Gyllid</w:t>
        </w:r>
      </w:hyperlink>
      <w:r w:rsidRPr="00EA161E">
        <w:rPr>
          <w:rFonts w:eastAsiaTheme="majorEastAsia" w:cstheme="majorBidi"/>
          <w:color w:val="222A35" w:themeColor="text2" w:themeShade="80"/>
          <w:szCs w:val="24"/>
          <w:lang w:val="cy-GB" w:bidi="cy-GB"/>
        </w:rPr>
        <w:t xml:space="preserve"> a dylid cadw atynt ym mhob achos. </w:t>
      </w:r>
    </w:p>
    <w:p w14:paraId="742DCB18" w14:textId="77777777" w:rsidR="00EA161E" w:rsidRPr="00EA161E" w:rsidRDefault="00EA161E" w:rsidP="00EA161E">
      <w:pPr>
        <w:ind w:left="720"/>
        <w:contextualSpacing/>
        <w:jc w:val="both"/>
        <w:rPr>
          <w:color w:val="222A35" w:themeColor="text2" w:themeShade="80"/>
        </w:rPr>
      </w:pPr>
    </w:p>
    <w:p w14:paraId="47080FFC" w14:textId="7D40FDAD" w:rsidR="00EA161E" w:rsidRPr="00831153" w:rsidRDefault="00EA161E" w:rsidP="00675DAE">
      <w:pPr>
        <w:numPr>
          <w:ilvl w:val="1"/>
          <w:numId w:val="2"/>
        </w:numPr>
        <w:spacing w:before="160" w:after="120"/>
        <w:jc w:val="both"/>
        <w:outlineLvl w:val="1"/>
        <w:rPr>
          <w:rFonts w:eastAsiaTheme="majorEastAsia" w:cstheme="majorBidi"/>
          <w:color w:val="222A35" w:themeColor="text2" w:themeShade="80"/>
          <w:szCs w:val="26"/>
        </w:rPr>
      </w:pPr>
      <w:proofErr w:type="spellStart"/>
      <w:r w:rsidRPr="00EA161E">
        <w:rPr>
          <w:rFonts w:eastAsiaTheme="majorEastAsia" w:cstheme="majorBidi"/>
          <w:color w:val="222A35" w:themeColor="text2" w:themeShade="80"/>
          <w:szCs w:val="26"/>
          <w:lang w:val="cy-GB" w:bidi="cy-GB"/>
        </w:rPr>
        <w:t>Hepgoriadau</w:t>
      </w:r>
      <w:proofErr w:type="spellEnd"/>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Dim ond y Prif Swyddog (Adnoddau) all awdurdodi hepgor unrhyw un o'r rheoliadau hyn (ac eithrio lle nodir yn wahanol yn y rheoliadau).</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Bydd unrhyw </w:t>
      </w:r>
      <w:proofErr w:type="spellStart"/>
      <w:r w:rsidRPr="00831153">
        <w:rPr>
          <w:rFonts w:eastAsiaTheme="majorEastAsia" w:cstheme="majorBidi"/>
          <w:color w:val="222A35" w:themeColor="text2" w:themeShade="80"/>
          <w:szCs w:val="24"/>
          <w:lang w:val="cy-GB" w:bidi="cy-GB"/>
        </w:rPr>
        <w:t>hepgoriadau</w:t>
      </w:r>
      <w:proofErr w:type="spellEnd"/>
      <w:r w:rsidRPr="00831153">
        <w:rPr>
          <w:rFonts w:eastAsiaTheme="majorEastAsia" w:cstheme="majorBidi"/>
          <w:color w:val="222A35" w:themeColor="text2" w:themeShade="80"/>
          <w:szCs w:val="24"/>
          <w:lang w:val="cy-GB" w:bidi="cy-GB"/>
        </w:rPr>
        <w:t xml:space="preserve"> sylweddol yn cael eu hadrodd i Bwyllgor Archwilio Bwrdd y Llywodraethwyr.</w:t>
      </w:r>
    </w:p>
    <w:p w14:paraId="1B59FF4E"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66A4151F" w14:textId="1F95ECF6"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Cyfathrebu</w:t>
      </w:r>
      <w:r w:rsidR="00831153">
        <w:rPr>
          <w:rFonts w:eastAsiaTheme="majorEastAsia" w:cstheme="majorBidi"/>
          <w:color w:val="222A35" w:themeColor="text2" w:themeShade="80"/>
          <w:szCs w:val="26"/>
          <w:lang w:val="cy-GB" w:bidi="cy-GB"/>
        </w:rPr>
        <w:t>’r Rheoliadau</w:t>
      </w:r>
    </w:p>
    <w:p w14:paraId="3FCB3289"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715E774D"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 Prif Swyddog (Adnoddau) sy'n gyfrifol am sicrhau bod y Rheoliadau Ariannol yn cael eu cyhoeddi ar </w:t>
      </w:r>
      <w:r w:rsidRPr="00EA161E">
        <w:rPr>
          <w:rFonts w:eastAsiaTheme="majorEastAsia" w:cstheme="majorBidi"/>
          <w:color w:val="222A35" w:themeColor="text2" w:themeShade="80"/>
          <w:spacing w:val="-4"/>
          <w:szCs w:val="24"/>
          <w:lang w:val="cy-GB" w:bidi="cy-GB"/>
        </w:rPr>
        <w:t>wefan y Brifysgol.</w:t>
      </w:r>
    </w:p>
    <w:p w14:paraId="5013B464"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9"/>
          <w:szCs w:val="24"/>
        </w:rPr>
      </w:pPr>
    </w:p>
    <w:p w14:paraId="1EFC3E11"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Cyfrifoldeb deiliaid cyllideb dynodedig yw sicrhau;</w:t>
      </w:r>
    </w:p>
    <w:p w14:paraId="4DE5CE91" w14:textId="77777777" w:rsidR="00EA161E" w:rsidRPr="00831153" w:rsidRDefault="00EA161E" w:rsidP="00675DAE">
      <w:pPr>
        <w:pStyle w:val="ListParagraph"/>
        <w:keepNext/>
        <w:keepLines/>
        <w:numPr>
          <w:ilvl w:val="0"/>
          <w:numId w:val="22"/>
        </w:numPr>
        <w:spacing w:before="40" w:after="0"/>
        <w:jc w:val="both"/>
        <w:outlineLvl w:val="3"/>
        <w:rPr>
          <w:rFonts w:eastAsiaTheme="majorEastAsia" w:cstheme="majorBidi"/>
          <w:iCs/>
          <w:color w:val="222A35" w:themeColor="text2" w:themeShade="80"/>
        </w:rPr>
      </w:pPr>
      <w:r w:rsidRPr="00831153">
        <w:rPr>
          <w:rFonts w:eastAsiaTheme="majorEastAsia" w:cstheme="majorBidi"/>
          <w:color w:val="222A35" w:themeColor="text2" w:themeShade="80"/>
          <w:lang w:val="cy-GB" w:bidi="cy-GB"/>
        </w:rPr>
        <w:t>Mae eu staff, gan gynnwys dechreuwyr newydd, yn ymwybodol o fodolaeth a darpariaethau'r Rheoliadau Ariannol.</w:t>
      </w:r>
    </w:p>
    <w:p w14:paraId="043279F4" w14:textId="77777777" w:rsidR="00EA161E" w:rsidRPr="00831153" w:rsidRDefault="00EA161E" w:rsidP="00675DAE">
      <w:pPr>
        <w:pStyle w:val="ListParagraph"/>
        <w:keepNext/>
        <w:keepLines/>
        <w:numPr>
          <w:ilvl w:val="0"/>
          <w:numId w:val="22"/>
        </w:numPr>
        <w:spacing w:before="40" w:after="0"/>
        <w:jc w:val="both"/>
        <w:outlineLvl w:val="3"/>
        <w:rPr>
          <w:rFonts w:eastAsiaTheme="majorEastAsia" w:cstheme="majorBidi"/>
          <w:iCs/>
          <w:color w:val="222A35" w:themeColor="text2" w:themeShade="80"/>
        </w:rPr>
      </w:pPr>
      <w:r w:rsidRPr="00831153">
        <w:rPr>
          <w:rFonts w:eastAsiaTheme="majorEastAsia" w:cstheme="majorBidi"/>
          <w:color w:val="222A35" w:themeColor="text2" w:themeShade="80"/>
          <w:lang w:val="cy-GB" w:bidi="cy-GB"/>
        </w:rPr>
        <w:t>Lle bo angen, sicrhau bod staff yn cael eu hyfforddi i gyflawni eu dyletswyddau.</w:t>
      </w:r>
    </w:p>
    <w:p w14:paraId="1F7D40FC" w14:textId="77777777" w:rsidR="00EA161E" w:rsidRPr="00831153" w:rsidRDefault="00EA161E" w:rsidP="00675DAE">
      <w:pPr>
        <w:pStyle w:val="ListParagraph"/>
        <w:keepNext/>
        <w:keepLines/>
        <w:numPr>
          <w:ilvl w:val="0"/>
          <w:numId w:val="22"/>
        </w:numPr>
        <w:spacing w:before="40" w:after="0"/>
        <w:jc w:val="both"/>
        <w:outlineLvl w:val="3"/>
        <w:rPr>
          <w:rFonts w:eastAsiaTheme="majorEastAsia" w:cstheme="majorBidi"/>
          <w:iCs/>
          <w:color w:val="222A35" w:themeColor="text2" w:themeShade="80"/>
        </w:rPr>
      </w:pPr>
      <w:r w:rsidRPr="00831153">
        <w:rPr>
          <w:rFonts w:eastAsiaTheme="majorEastAsia" w:cstheme="majorBidi"/>
          <w:color w:val="222A35" w:themeColor="text2" w:themeShade="80"/>
          <w:lang w:val="cy-GB" w:bidi="cy-GB"/>
        </w:rPr>
        <w:t>Sicrhau bod staff yn ymwybodol y gallai peidio â chydymffurfio â'r Rheoliadau Ariannol arwain at achosion disgyblu.</w:t>
      </w:r>
    </w:p>
    <w:p w14:paraId="2332D7FE" w14:textId="77777777" w:rsidR="00EA161E" w:rsidRPr="00831153" w:rsidRDefault="00EA161E" w:rsidP="00675DAE">
      <w:pPr>
        <w:pStyle w:val="ListParagraph"/>
        <w:keepNext/>
        <w:keepLines/>
        <w:numPr>
          <w:ilvl w:val="0"/>
          <w:numId w:val="22"/>
        </w:numPr>
        <w:spacing w:before="40" w:after="0"/>
        <w:jc w:val="both"/>
        <w:outlineLvl w:val="3"/>
        <w:rPr>
          <w:rFonts w:eastAsiaTheme="majorEastAsia" w:cstheme="majorBidi"/>
          <w:iCs/>
          <w:color w:val="222A35" w:themeColor="text2" w:themeShade="80"/>
        </w:rPr>
      </w:pPr>
      <w:r w:rsidRPr="00831153">
        <w:rPr>
          <w:rFonts w:eastAsiaTheme="majorEastAsia" w:cstheme="majorBidi"/>
          <w:color w:val="222A35" w:themeColor="text2" w:themeShade="80"/>
          <w:lang w:val="cy-GB" w:bidi="cy-GB"/>
        </w:rPr>
        <w:t>Atgoffwch staff bod gan y Rheoliadau Ariannol yr un effaith p'un a yw staff yn gweithio o bell neu ar y campws.</w:t>
      </w:r>
    </w:p>
    <w:p w14:paraId="7094F9F2" w14:textId="77777777" w:rsidR="00EA161E" w:rsidRPr="00EA161E" w:rsidRDefault="00EA161E" w:rsidP="00EA161E">
      <w:pPr>
        <w:rPr>
          <w:color w:val="222A35" w:themeColor="text2" w:themeShade="80"/>
        </w:rPr>
      </w:pPr>
    </w:p>
    <w:p w14:paraId="1E45AE7B" w14:textId="77777777" w:rsidR="00EA161E" w:rsidRPr="00EA161E" w:rsidRDefault="00EA161E" w:rsidP="00EA161E">
      <w:pPr>
        <w:rPr>
          <w:color w:val="222A35" w:themeColor="text2" w:themeShade="80"/>
        </w:rPr>
      </w:pPr>
    </w:p>
    <w:p w14:paraId="72435802" w14:textId="77777777" w:rsidR="00EA161E" w:rsidRPr="00EA161E" w:rsidRDefault="00EA161E" w:rsidP="00EA161E">
      <w:pPr>
        <w:rPr>
          <w:color w:val="222A35" w:themeColor="text2" w:themeShade="80"/>
        </w:rPr>
      </w:pPr>
    </w:p>
    <w:p w14:paraId="1C942ED4" w14:textId="77777777" w:rsidR="00EA161E" w:rsidRPr="00EA161E" w:rsidRDefault="00EA161E" w:rsidP="00EA161E">
      <w:pPr>
        <w:rPr>
          <w:color w:val="222A35" w:themeColor="text2" w:themeShade="80"/>
        </w:rPr>
      </w:pPr>
    </w:p>
    <w:p w14:paraId="7BD53648" w14:textId="77777777" w:rsidR="00EA161E" w:rsidRPr="00EA161E" w:rsidRDefault="00EA161E" w:rsidP="00EA161E">
      <w:pPr>
        <w:rPr>
          <w:color w:val="222A35" w:themeColor="text2" w:themeShade="80"/>
        </w:rPr>
      </w:pPr>
    </w:p>
    <w:p w14:paraId="3D905BFF" w14:textId="77777777" w:rsidR="00EA161E" w:rsidRPr="00EA161E" w:rsidRDefault="00EA161E" w:rsidP="00EA161E">
      <w:pPr>
        <w:rPr>
          <w:color w:val="222A35" w:themeColor="text2" w:themeShade="80"/>
        </w:rPr>
      </w:pPr>
    </w:p>
    <w:p w14:paraId="66261895" w14:textId="77777777" w:rsidR="00EA161E" w:rsidRPr="00EA161E" w:rsidRDefault="00EA161E" w:rsidP="00EA161E">
      <w:pPr>
        <w:rPr>
          <w:color w:val="222A35" w:themeColor="text2" w:themeShade="80"/>
        </w:rPr>
      </w:pPr>
    </w:p>
    <w:p w14:paraId="5E89E8E3" w14:textId="77777777" w:rsidR="00EA161E" w:rsidRPr="00EA161E" w:rsidRDefault="00EA161E" w:rsidP="00EA161E">
      <w:pPr>
        <w:rPr>
          <w:color w:val="222A35" w:themeColor="text2" w:themeShade="80"/>
        </w:rPr>
      </w:pPr>
    </w:p>
    <w:p w14:paraId="6BB847B8" w14:textId="77777777" w:rsidR="00EA161E" w:rsidRPr="00EA161E" w:rsidRDefault="00EA161E" w:rsidP="00EA161E">
      <w:pPr>
        <w:rPr>
          <w:color w:val="222A35" w:themeColor="text2" w:themeShade="80"/>
        </w:rPr>
      </w:pPr>
    </w:p>
    <w:p w14:paraId="17A45655" w14:textId="77777777" w:rsidR="00EA161E" w:rsidRPr="00EA161E" w:rsidRDefault="00EA161E" w:rsidP="00EA161E">
      <w:pPr>
        <w:rPr>
          <w:color w:val="222A35" w:themeColor="text2" w:themeShade="80"/>
        </w:rPr>
      </w:pPr>
    </w:p>
    <w:p w14:paraId="1690B15B" w14:textId="77777777" w:rsidR="00EA161E" w:rsidRPr="00EA161E" w:rsidRDefault="00EA161E" w:rsidP="00EA161E">
      <w:pPr>
        <w:rPr>
          <w:color w:val="222A35" w:themeColor="text2" w:themeShade="80"/>
        </w:rPr>
      </w:pPr>
    </w:p>
    <w:p w14:paraId="47F0A58F" w14:textId="77777777" w:rsidR="00EA161E" w:rsidRPr="00EA161E" w:rsidRDefault="00EA161E" w:rsidP="00EA161E">
      <w:pPr>
        <w:rPr>
          <w:color w:val="222A35" w:themeColor="text2" w:themeShade="80"/>
        </w:rPr>
      </w:pPr>
    </w:p>
    <w:p w14:paraId="760C2CF2" w14:textId="77777777" w:rsidR="00EA161E" w:rsidRPr="00EA161E" w:rsidRDefault="00EA161E" w:rsidP="00EA161E">
      <w:pPr>
        <w:rPr>
          <w:color w:val="222A35" w:themeColor="text2" w:themeShade="80"/>
        </w:rPr>
      </w:pPr>
    </w:p>
    <w:p w14:paraId="4C25437D" w14:textId="77777777" w:rsidR="00EA161E" w:rsidRPr="00EA161E" w:rsidRDefault="00EA161E" w:rsidP="00EA161E">
      <w:pPr>
        <w:rPr>
          <w:color w:val="222A35" w:themeColor="text2" w:themeShade="80"/>
        </w:rPr>
      </w:pPr>
    </w:p>
    <w:p w14:paraId="4C9AEAC0" w14:textId="77777777" w:rsidR="00EA161E" w:rsidRPr="00EA161E" w:rsidRDefault="00EA161E" w:rsidP="00675DAE">
      <w:pPr>
        <w:numPr>
          <w:ilvl w:val="0"/>
          <w:numId w:val="2"/>
        </w:numPr>
        <w:spacing w:before="240" w:after="0"/>
        <w:jc w:val="both"/>
        <w:outlineLvl w:val="0"/>
        <w:rPr>
          <w:rFonts w:ascii="Altis Book" w:eastAsiaTheme="majorEastAsia" w:hAnsi="Altis Book" w:cstheme="majorBidi"/>
          <w:color w:val="415464"/>
          <w:sz w:val="28"/>
          <w:szCs w:val="32"/>
        </w:rPr>
      </w:pPr>
      <w:bookmarkStart w:id="1" w:name="_Toc138016161"/>
      <w:r w:rsidRPr="009A19BD">
        <w:rPr>
          <w:rFonts w:ascii="Altis Book" w:eastAsiaTheme="majorEastAsia" w:hAnsi="Altis Book" w:cstheme="majorBidi"/>
          <w:color w:val="415464"/>
          <w:sz w:val="28"/>
          <w:szCs w:val="32"/>
          <w:lang w:val="cy-GB" w:bidi="cy-GB"/>
        </w:rPr>
        <w:lastRenderedPageBreak/>
        <w:t>CYFRIFOLDEB</w:t>
      </w:r>
      <w:bookmarkEnd w:id="1"/>
    </w:p>
    <w:p w14:paraId="6E2CA782"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Bwrdd y Llywodraethwyr</w:t>
      </w:r>
    </w:p>
    <w:p w14:paraId="42230550" w14:textId="4B918A46" w:rsidR="00EA161E" w:rsidRPr="00831153" w:rsidRDefault="00831153" w:rsidP="00675DAE">
      <w:pPr>
        <w:numPr>
          <w:ilvl w:val="2"/>
          <w:numId w:val="2"/>
        </w:numPr>
        <w:spacing w:before="40" w:after="0"/>
        <w:jc w:val="both"/>
        <w:outlineLvl w:val="2"/>
        <w:rPr>
          <w:rFonts w:eastAsiaTheme="majorEastAsia" w:cstheme="majorBidi"/>
          <w:color w:val="222A35" w:themeColor="text2" w:themeShade="80"/>
          <w:szCs w:val="24"/>
          <w:lang w:bidi="cy-GB"/>
        </w:rPr>
      </w:pPr>
      <w:r w:rsidRPr="00831153">
        <w:rPr>
          <w:rFonts w:eastAsiaTheme="majorEastAsia" w:cstheme="majorBidi"/>
          <w:color w:val="222A35" w:themeColor="text2" w:themeShade="80"/>
          <w:szCs w:val="24"/>
          <w:lang w:val="cy-GB" w:bidi="cy-GB"/>
        </w:rPr>
        <w:t>Mae gan wahanol lefelau o reolaeth yn y Brifysgol rolau amrywiol mewn perthynas â'r gofynion rheoleiddio hyn.</w:t>
      </w:r>
      <w:r>
        <w:rPr>
          <w:rFonts w:eastAsiaTheme="majorEastAsia" w:cstheme="majorBidi"/>
          <w:color w:val="222A35" w:themeColor="text2" w:themeShade="80"/>
          <w:szCs w:val="24"/>
          <w:lang w:bidi="cy-GB"/>
        </w:rPr>
        <w:t xml:space="preserve"> </w:t>
      </w:r>
      <w:r w:rsidR="00EA161E" w:rsidRPr="00831153">
        <w:rPr>
          <w:rFonts w:eastAsiaTheme="majorEastAsia" w:cstheme="majorBidi"/>
          <w:color w:val="222A35" w:themeColor="text2" w:themeShade="80"/>
          <w:szCs w:val="24"/>
          <w:lang w:val="cy-GB" w:bidi="cy-GB"/>
        </w:rPr>
        <w:t>Mae Bwrdd y Llywodraethwyr yn gyfrifol am ddefnyddio adnoddau'n effeithiol ac effeithlon, diddyledrwydd y Brifysgol ac am ddiogelu ei hasedau.  Mae'r Bwrdd hefyd yn gyfrifol am gymeradwyo'r Gyllideb Flynyddol, y Datganiadau Ariannol Blynyddol a'r Cynllun Strategol Corfforaethol.</w:t>
      </w:r>
    </w:p>
    <w:p w14:paraId="548F94DE"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Y Pwyllgor Adnoddau</w:t>
      </w:r>
    </w:p>
    <w:p w14:paraId="234EFB71" w14:textId="7F9A6229"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Bwrdd y Llywodraethwyr wedi sefydlu Pwyllgor Adnoddau. Mae'r Pwyllgor hwnnw wedi dirprwyo awdurdod gan y Bwrdd mewn perthynas â materion ariannol. Ni all y Bwrdd ddirprwyo cymeradwyaeth y Gyllideb Flynyddol na'i brif gyfrifoldeb dros ddiddyledrwydd y Brifysgol. Ceir dadansoddiad manylach o gyfrifoldebau ariannol y Pwyllgor yn </w:t>
      </w:r>
      <w:hyperlink w:anchor="_APPENDIX_‘A’_1" w:history="1">
        <w:r w:rsidRPr="00EA161E">
          <w:rPr>
            <w:rFonts w:eastAsiaTheme="majorEastAsia" w:cstheme="majorBidi"/>
            <w:color w:val="0563C1" w:themeColor="hyperlink"/>
            <w:szCs w:val="24"/>
            <w:u w:val="single"/>
            <w:lang w:val="cy-GB" w:bidi="cy-GB"/>
          </w:rPr>
          <w:t>Atodiad A i'r</w:t>
        </w:r>
      </w:hyperlink>
      <w:r w:rsidRPr="00EA161E">
        <w:rPr>
          <w:rFonts w:eastAsiaTheme="majorEastAsia" w:cstheme="majorBidi"/>
          <w:color w:val="222A35" w:themeColor="text2" w:themeShade="80"/>
          <w:szCs w:val="24"/>
          <w:lang w:val="cy-GB" w:bidi="cy-GB"/>
        </w:rPr>
        <w:t xml:space="preserve"> adran hon.</w:t>
      </w:r>
    </w:p>
    <w:p w14:paraId="2810DC05"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Y Swyddog Cyfrifyddu</w:t>
      </w:r>
    </w:p>
    <w:p w14:paraId="29D5679C"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 Llywydd a'r Is-Ganghellor yw Swyddog Cyfrifyddu dynodedig y Brifysgol ac mae'n gyfrifol i'r Bwrdd am baratoi cyllidebau blynyddol a datganiadau ariannol ac am reoli adnoddau o fewn y cyllidebau hynny. Ac eithrio pan ddarperir i'r gwrthwyneb, gall y Llywydd a'r Is-Ganghellor ddirprwyo swyddogaethau yn unol â'r Cynllun Dirprwyo a gymeradwyir gan Fwrdd y Llywodraethwyr, ond ni chaiff ddirprwyo cyfrifoldeb ac atebolrwydd yn y pen draw, i staff eraill.</w:t>
      </w:r>
    </w:p>
    <w:p w14:paraId="1633A7A1" w14:textId="7D5DD2FF" w:rsidR="00EA161E" w:rsidRPr="00831153"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Deiliaid Cyllideb</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Er mwyn cynorthwyo i gyflawni eu cyfrifoldebau, mae'r Llywydd a'r Is-Ganghellor, drwy'r Prif Swyddog (Adnoddau), yn dynodi aelodau staff fel deiliaid cyllideb. Mae deiliaid cyllidebau yn gyfrifol am reoli a monitro gwariant o fewn y cyllidebau a </w:t>
      </w:r>
      <w:proofErr w:type="spellStart"/>
      <w:r w:rsidRPr="00831153">
        <w:rPr>
          <w:rFonts w:eastAsiaTheme="majorEastAsia" w:cstheme="majorBidi"/>
          <w:color w:val="222A35" w:themeColor="text2" w:themeShade="80"/>
          <w:szCs w:val="24"/>
          <w:lang w:val="cy-GB" w:bidi="cy-GB"/>
        </w:rPr>
        <w:t>ddyrennir</w:t>
      </w:r>
      <w:proofErr w:type="spellEnd"/>
      <w:r w:rsidRPr="00831153">
        <w:rPr>
          <w:rFonts w:eastAsiaTheme="majorEastAsia" w:cstheme="majorBidi"/>
          <w:color w:val="222A35" w:themeColor="text2" w:themeShade="80"/>
          <w:szCs w:val="24"/>
          <w:lang w:val="cy-GB" w:bidi="cy-GB"/>
        </w:rPr>
        <w:t xml:space="preserve"> iddynt ac am gynhyrchu incwm lle bo'n briodol. Hysbysir deiliaid cyllideb yn flynyddol am eu cyfrifoldebau cyllidebol ac mae'n ofynnol iddynt eu derbyn. Mae deiliaid cyllideb yn gyfrifol i'r Llywydd a'r Is-Ganghellor am sicrhau bod y camau y maent yn eu cymryd yn unol â'r Rheoliadau Ariannol, o ganlyniad rhaid i bob deiliad cyllideb a'r rhai sy'n gweithredu drostynt sicrhau eu bod yn gwbl gyfarwydd â'r adrannau hynny o'r rheoliadau sy'n berthnasol i'w gwaith.</w:t>
      </w:r>
    </w:p>
    <w:p w14:paraId="56B2769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77BA9E4" w14:textId="10369DDD"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w:t>
      </w:r>
      <w:hyperlink w:anchor="_APPENDIX_1_-" w:history="1">
        <w:r w:rsidRPr="00EA161E">
          <w:rPr>
            <w:rFonts w:eastAsiaTheme="majorEastAsia" w:cstheme="majorBidi"/>
            <w:color w:val="0563C1" w:themeColor="hyperlink"/>
            <w:szCs w:val="24"/>
            <w:u w:val="single"/>
            <w:lang w:val="cy-GB" w:bidi="cy-GB"/>
          </w:rPr>
          <w:t>Atodiad 1</w:t>
        </w:r>
      </w:hyperlink>
      <w:r w:rsidRPr="00EA161E">
        <w:rPr>
          <w:rFonts w:eastAsiaTheme="majorEastAsia" w:cstheme="majorBidi"/>
          <w:color w:val="222A35" w:themeColor="text2" w:themeShade="80"/>
          <w:szCs w:val="24"/>
          <w:lang w:val="cy-GB" w:bidi="cy-GB"/>
        </w:rPr>
        <w:t xml:space="preserve"> yn darparu rhestr wirio o gyfeiriadau o fewn y rheoliadau sy'n ymwneud yn benodol â deiliaid cyllideb.</w:t>
      </w:r>
    </w:p>
    <w:p w14:paraId="7E31440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430C97B7"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Ymgynghorir â deiliaid cyllideb bob blwyddyn ar sefydlu eu cyllideb ac ar ôl ei chyhoeddi, bydd gofyn iddynt reoli o fewn yr adnoddau a ddarperir. Nid oes gan ddeiliaid cyllideb unrhyw awdurdod i fynd y tu hwnt i </w:t>
      </w:r>
      <w:r w:rsidRPr="00EA161E">
        <w:rPr>
          <w:rFonts w:eastAsiaTheme="majorEastAsia" w:cstheme="majorBidi"/>
          <w:color w:val="222A35" w:themeColor="text2" w:themeShade="80"/>
          <w:szCs w:val="24"/>
          <w:lang w:val="cy-GB" w:bidi="cy-GB"/>
        </w:rPr>
        <w:lastRenderedPageBreak/>
        <w:t>gyfyngiadau eu cyllideb ac mae'n ofynnol iddynt dynnu sylw'r Prif Swyddog (Adnoddau) at unrhyw faterion neu bryderon o ran darparu cyllidebau cyn gynted â phosibl. Gall deiliaid cyllideb ddirprwyo rhai agweddau ar reolaeth i aelodau o'u staff ond ni allant ddirprwyo'r cyfrifoldeb cyffredinol am eu cyllideb.</w:t>
      </w:r>
    </w:p>
    <w:p w14:paraId="1BA90D12" w14:textId="1EDB9EB3" w:rsidR="00EA161E" w:rsidRPr="00831153"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Pwyllgor Archwilio/ Archwilio Mewnol</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Mae'n ofynnol i'r Brifysgol yn ôl y Cod Rheolaeth Ariannol a chod ymarfer archwilio CCAUC benodi </w:t>
      </w:r>
      <w:hyperlink w:anchor="_AUDIT_COMMITTEE" w:history="1">
        <w:r w:rsidRPr="00831153">
          <w:rPr>
            <w:rFonts w:eastAsiaTheme="majorEastAsia" w:cstheme="majorBidi"/>
            <w:color w:val="0563C1" w:themeColor="hyperlink"/>
            <w:szCs w:val="24"/>
            <w:u w:val="single"/>
            <w:lang w:val="cy-GB" w:bidi="cy-GB"/>
          </w:rPr>
          <w:t>Pwyllgor Archwilio</w:t>
        </w:r>
      </w:hyperlink>
      <w:r w:rsidRPr="00831153">
        <w:rPr>
          <w:rFonts w:eastAsiaTheme="majorEastAsia" w:cstheme="majorBidi"/>
          <w:color w:val="222A35" w:themeColor="text2" w:themeShade="80"/>
          <w:szCs w:val="24"/>
          <w:lang w:val="cy-GB" w:bidi="cy-GB"/>
        </w:rPr>
        <w:t xml:space="preserve">. Mae'r Pwyllgor yn annibynnol, yn ymgynghorol ac yn adrodd i'r Corff Llywodraethol. Mae </w:t>
      </w:r>
      <w:proofErr w:type="spellStart"/>
      <w:r w:rsidRPr="00831153">
        <w:rPr>
          <w:rFonts w:eastAsiaTheme="majorEastAsia" w:cstheme="majorBidi"/>
          <w:color w:val="222A35" w:themeColor="text2" w:themeShade="80"/>
          <w:szCs w:val="24"/>
          <w:lang w:val="cy-GB" w:bidi="cy-GB"/>
        </w:rPr>
        <w:t>ganddo'r</w:t>
      </w:r>
      <w:proofErr w:type="spellEnd"/>
      <w:r w:rsidRPr="00831153">
        <w:rPr>
          <w:rFonts w:eastAsiaTheme="majorEastAsia" w:cstheme="majorBidi"/>
          <w:color w:val="222A35" w:themeColor="text2" w:themeShade="80"/>
          <w:szCs w:val="24"/>
          <w:lang w:val="cy-GB" w:bidi="cy-GB"/>
        </w:rPr>
        <w:t xml:space="preserve"> hawl i gael mynediad i gael yr holl wybodaeth y mae'n ei hystyried yn angenrheidiol ac i ymgynghori'n uniongyrchol â'r archwilwyr mewnol ac allanol. Mae'r Pwyllgor yn gyfrifol am nodi a chymeradwyo mesurau perfformiad priodol ar gyfer archwilio mewnol ac allanol ac am fonitro eu perfformiad. Rhaid iddo hefyd fodloni ei hun bod trefniadau boddhaol ar waith i hybu</w:t>
      </w:r>
      <w:r w:rsidR="00551C5F" w:rsidRPr="00831153">
        <w:rPr>
          <w:rFonts w:eastAsiaTheme="majorEastAsia" w:cstheme="majorBidi"/>
          <w:color w:val="222A35" w:themeColor="text2" w:themeShade="80"/>
          <w:szCs w:val="24"/>
          <w:lang w:val="cy-GB" w:bidi="cy-GB"/>
        </w:rPr>
        <w:t xml:space="preserve"> </w:t>
      </w:r>
      <w:proofErr w:type="spellStart"/>
      <w:r w:rsidR="00551C5F" w:rsidRPr="00831153">
        <w:rPr>
          <w:rFonts w:eastAsiaTheme="majorEastAsia" w:cstheme="majorBidi"/>
          <w:color w:val="222A35" w:themeColor="text2" w:themeShade="80"/>
          <w:szCs w:val="24"/>
          <w:lang w:val="cy-GB" w:bidi="cy-GB"/>
        </w:rPr>
        <w:t>darbodusrwydd</w:t>
      </w:r>
      <w:proofErr w:type="spellEnd"/>
      <w:r w:rsidR="00551C5F" w:rsidRPr="00831153">
        <w:rPr>
          <w:rFonts w:eastAsiaTheme="majorEastAsia" w:cstheme="majorBidi"/>
          <w:color w:val="222A35" w:themeColor="text2" w:themeShade="80"/>
          <w:szCs w:val="24"/>
          <w:lang w:val="cy-GB" w:bidi="cy-GB"/>
        </w:rPr>
        <w:t>,</w:t>
      </w:r>
      <w:r w:rsidRPr="00831153">
        <w:rPr>
          <w:rFonts w:eastAsiaTheme="majorEastAsia" w:cstheme="majorBidi"/>
          <w:color w:val="222A35" w:themeColor="text2" w:themeShade="80"/>
          <w:szCs w:val="24"/>
          <w:lang w:val="cy-GB" w:bidi="cy-GB"/>
        </w:rPr>
        <w:t xml:space="preserve"> effeithlonrwydd ac effeithiolrwydd.</w:t>
      </w:r>
    </w:p>
    <w:p w14:paraId="3F672948"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Archwilwyr Mewnol yn defnyddio'r Rheoliadau Ariannol hyn fel sylfaen ar gyfer profi'r gweithdrefnau a wneir o fewn y Brifysgol. Bydd eu hadroddiadau'n cael eu dwyn i sylw'r Pwyllgor Archwilio.</w:t>
      </w:r>
    </w:p>
    <w:p w14:paraId="73A77C68" w14:textId="77777777" w:rsidR="00EA161E" w:rsidRPr="00EA161E" w:rsidRDefault="00EA161E" w:rsidP="00EA161E">
      <w:pPr>
        <w:ind w:left="720"/>
        <w:contextualSpacing/>
        <w:jc w:val="both"/>
        <w:rPr>
          <w:color w:val="222A35" w:themeColor="text2" w:themeShade="80"/>
        </w:rPr>
      </w:pPr>
    </w:p>
    <w:p w14:paraId="7B5C8608" w14:textId="2384CA18"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Ceir dadansoddiad manylach o gyfrifoldeb y Pwyllgor yn </w:t>
      </w:r>
      <w:hyperlink w:anchor="_APPENDIX_‘A’" w:history="1">
        <w:r w:rsidRPr="00EA161E">
          <w:rPr>
            <w:rFonts w:eastAsiaTheme="majorEastAsia" w:cstheme="majorBidi"/>
            <w:color w:val="0563C1" w:themeColor="hyperlink"/>
            <w:szCs w:val="24"/>
            <w:u w:val="single"/>
            <w:lang w:val="cy-GB" w:bidi="cy-GB"/>
          </w:rPr>
          <w:t>Atodiad 'A' i'r adran</w:t>
        </w:r>
      </w:hyperlink>
      <w:r w:rsidRPr="00EA161E">
        <w:rPr>
          <w:rFonts w:eastAsiaTheme="majorEastAsia" w:cstheme="majorBidi"/>
          <w:color w:val="222A35" w:themeColor="text2" w:themeShade="80"/>
          <w:szCs w:val="24"/>
          <w:lang w:val="cy-GB" w:bidi="cy-GB"/>
        </w:rPr>
        <w:t xml:space="preserve"> hon.</w:t>
      </w:r>
    </w:p>
    <w:p w14:paraId="278EE29C" w14:textId="77777777" w:rsidR="00EA161E" w:rsidRPr="00EA161E" w:rsidRDefault="00EA161E" w:rsidP="00EA161E">
      <w:pPr>
        <w:ind w:left="720"/>
        <w:contextualSpacing/>
        <w:jc w:val="both"/>
        <w:rPr>
          <w:color w:val="222A35" w:themeColor="text2" w:themeShade="80"/>
          <w:u w:val="single"/>
        </w:rPr>
      </w:pPr>
    </w:p>
    <w:p w14:paraId="7E9C1D8A" w14:textId="2EBE1DFC" w:rsidR="00EA161E" w:rsidRPr="00831153"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Adrodd am Dwyll neu Golled neu Wall Materol</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Mae gan bob aelod o staff gyfrifoldeb i ddwyn i sylw eu rheolwr llinell neu uwch reolwyr unrhyw faterion yn ymwneud â thwyll, lladrad, colli deunydd neu gamgymeriad y maent yn amau neu'n ymwybodol ohonynt yn unol â pholisïau </w:t>
      </w:r>
      <w:hyperlink r:id="rId14" w:history="1">
        <w:r w:rsidRPr="00831153">
          <w:rPr>
            <w:rStyle w:val="Hyperlink"/>
            <w:rFonts w:eastAsiaTheme="majorEastAsia" w:cstheme="majorBidi"/>
            <w:szCs w:val="24"/>
            <w:lang w:val="cy-GB" w:bidi="cy-GB"/>
          </w:rPr>
          <w:t>cyhoeddedig y Brifysgol</w:t>
        </w:r>
      </w:hyperlink>
    </w:p>
    <w:p w14:paraId="46262F18" w14:textId="77777777" w:rsidR="00EA161E" w:rsidRPr="00EA161E" w:rsidRDefault="00EA161E" w:rsidP="00EA161E">
      <w:pPr>
        <w:ind w:left="720"/>
        <w:contextualSpacing/>
        <w:jc w:val="both"/>
        <w:rPr>
          <w:color w:val="222A35" w:themeColor="text2" w:themeShade="80"/>
          <w:u w:val="single"/>
        </w:rPr>
      </w:pPr>
    </w:p>
    <w:p w14:paraId="41E97E37" w14:textId="2B05517E" w:rsidR="00EA161E" w:rsidRPr="00EA161E" w:rsidRDefault="00831153" w:rsidP="00675DAE">
      <w:pPr>
        <w:numPr>
          <w:ilvl w:val="1"/>
          <w:numId w:val="2"/>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lang w:val="cy-GB" w:bidi="cy-GB"/>
        </w:rPr>
        <w:t xml:space="preserve">Dyletswyddau Statudol a </w:t>
      </w:r>
      <w:r w:rsidR="00EA161E" w:rsidRPr="00EA161E">
        <w:rPr>
          <w:rFonts w:eastAsiaTheme="majorEastAsia" w:cstheme="majorBidi"/>
          <w:color w:val="222A35" w:themeColor="text2" w:themeShade="80"/>
          <w:szCs w:val="26"/>
          <w:lang w:val="cy-GB" w:bidi="cy-GB"/>
        </w:rPr>
        <w:t>Llywodraethu</w:t>
      </w:r>
    </w:p>
    <w:p w14:paraId="359BDD4C" w14:textId="77777777" w:rsidR="00EA161E" w:rsidRPr="00EA161E" w:rsidRDefault="00EA161E" w:rsidP="00EA161E">
      <w:pPr>
        <w:widowControl w:val="0"/>
        <w:autoSpaceDE w:val="0"/>
        <w:autoSpaceDN w:val="0"/>
        <w:spacing w:before="8" w:after="0" w:line="240" w:lineRule="auto"/>
        <w:jc w:val="both"/>
        <w:rPr>
          <w:rFonts w:eastAsia="Arial" w:cs="Arial"/>
          <w:color w:val="auto"/>
          <w:sz w:val="14"/>
          <w:lang w:val="en-US" w:bidi="en-US"/>
        </w:rPr>
      </w:pPr>
    </w:p>
    <w:p w14:paraId="378573DE"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Deddf Llwgrwobrwyo 2010</w:t>
      </w:r>
    </w:p>
    <w:p w14:paraId="15BADB86" w14:textId="059FF54A" w:rsidR="00EA161E" w:rsidRPr="00EA161E" w:rsidRDefault="0041689C" w:rsidP="00675DAE">
      <w:pPr>
        <w:numPr>
          <w:ilvl w:val="0"/>
          <w:numId w:val="6"/>
        </w:numPr>
        <w:spacing w:before="40" w:after="0"/>
        <w:jc w:val="both"/>
        <w:outlineLvl w:val="2"/>
        <w:rPr>
          <w:rFonts w:eastAsiaTheme="majorEastAsia" w:cstheme="majorBidi"/>
          <w:color w:val="222A35" w:themeColor="text2" w:themeShade="80"/>
          <w:szCs w:val="24"/>
        </w:rPr>
      </w:pPr>
      <w:r w:rsidRPr="00831153">
        <w:rPr>
          <w:rFonts w:eastAsiaTheme="majorEastAsia" w:cstheme="majorBidi"/>
          <w:szCs w:val="24"/>
          <w:lang w:val="cy-GB" w:bidi="cy-GB"/>
        </w:rPr>
        <w:t xml:space="preserve">Rhaid i staff gydymffurfio â gofynion y ddeddf a dylent ymgyfarwyddo â pholisi Gwrth-lwgrwobrwyo'r Brifysgol sydd i'w weld ar yr </w:t>
      </w:r>
      <w:hyperlink r:id="rId15" w:history="1">
        <w:r w:rsidRPr="00831153">
          <w:rPr>
            <w:rStyle w:val="Hyperlink"/>
            <w:rFonts w:eastAsiaTheme="majorEastAsia" w:cstheme="majorBidi"/>
            <w:szCs w:val="24"/>
            <w:lang w:val="cy-GB" w:bidi="cy-GB"/>
          </w:rPr>
          <w:t>Hwb Polisi</w:t>
        </w:r>
      </w:hyperlink>
    </w:p>
    <w:p w14:paraId="3C846F48" w14:textId="77777777" w:rsidR="00EA161E" w:rsidRPr="00EA161E" w:rsidRDefault="00EA161E" w:rsidP="00EA161E">
      <w:pPr>
        <w:spacing w:before="40" w:after="0"/>
        <w:ind w:left="1440"/>
        <w:jc w:val="both"/>
        <w:outlineLvl w:val="2"/>
        <w:rPr>
          <w:rFonts w:eastAsiaTheme="majorEastAsia" w:cstheme="majorBidi"/>
          <w:color w:val="222A35" w:themeColor="text2" w:themeShade="80"/>
          <w:szCs w:val="24"/>
        </w:rPr>
      </w:pPr>
    </w:p>
    <w:p w14:paraId="44CF10AC" w14:textId="61121530" w:rsidR="00EA161E" w:rsidRPr="00831153" w:rsidRDefault="00EA161E" w:rsidP="00675DAE">
      <w:pPr>
        <w:numPr>
          <w:ilvl w:val="2"/>
          <w:numId w:val="2"/>
        </w:numPr>
        <w:spacing w:before="40"/>
        <w:jc w:val="both"/>
        <w:outlineLvl w:val="2"/>
        <w:rPr>
          <w:rFonts w:eastAsiaTheme="majorEastAsia" w:cstheme="majorBidi"/>
          <w:color w:val="222A35" w:themeColor="text2" w:themeShade="80"/>
          <w:lang w:bidi="cy-GB"/>
        </w:rPr>
      </w:pPr>
      <w:r w:rsidRPr="00EA161E">
        <w:rPr>
          <w:rFonts w:eastAsiaTheme="majorEastAsia" w:cs="Arial"/>
          <w:color w:val="222A35" w:themeColor="text2" w:themeShade="80"/>
          <w:szCs w:val="24"/>
          <w:lang w:val="cy-GB" w:bidi="cy-GB"/>
        </w:rPr>
        <w:t>Rheoli Risg</w:t>
      </w:r>
      <w:r w:rsidR="00831153">
        <w:rPr>
          <w:rFonts w:eastAsiaTheme="majorEastAsia" w:cstheme="majorBidi"/>
          <w:color w:val="222A35" w:themeColor="text2" w:themeShade="80"/>
          <w:szCs w:val="24"/>
        </w:rPr>
        <w:t xml:space="preserve">: </w:t>
      </w:r>
      <w:r w:rsidR="00831153" w:rsidRPr="00831153">
        <w:rPr>
          <w:rFonts w:eastAsiaTheme="majorEastAsia" w:cstheme="majorBidi"/>
          <w:color w:val="222A35" w:themeColor="text2" w:themeShade="80"/>
          <w:lang w:val="cy-GB" w:bidi="cy-GB"/>
        </w:rPr>
        <w:t>Fel sy’n ofynnol o dan Bolisi Risg y Brifysgol</w:t>
      </w:r>
      <w:r w:rsidR="00831153">
        <w:rPr>
          <w:rFonts w:eastAsiaTheme="majorEastAsia" w:cstheme="majorBidi"/>
          <w:color w:val="222A35" w:themeColor="text2" w:themeShade="80"/>
          <w:lang w:bidi="cy-GB"/>
        </w:rPr>
        <w:t>, m</w:t>
      </w:r>
      <w:proofErr w:type="spellStart"/>
      <w:r w:rsidRPr="00831153">
        <w:rPr>
          <w:rFonts w:eastAsiaTheme="majorEastAsia" w:cstheme="majorBidi"/>
          <w:color w:val="222A35" w:themeColor="text2" w:themeShade="80"/>
          <w:lang w:val="cy-GB" w:bidi="cy-GB"/>
        </w:rPr>
        <w:t>ae'r</w:t>
      </w:r>
      <w:proofErr w:type="spellEnd"/>
      <w:r w:rsidRPr="00831153">
        <w:rPr>
          <w:rFonts w:eastAsiaTheme="majorEastAsia" w:cstheme="majorBidi"/>
          <w:color w:val="222A35" w:themeColor="text2" w:themeShade="80"/>
          <w:lang w:val="cy-GB" w:bidi="cy-GB"/>
        </w:rPr>
        <w:t xml:space="preserve"> holl staff yn gyfrifol am asesu a rheoli risg. Dylai staff sicrhau:</w:t>
      </w:r>
    </w:p>
    <w:p w14:paraId="56BF732B"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theme="majorBidi"/>
          <w:color w:val="222A35" w:themeColor="text2" w:themeShade="80"/>
          <w:lang w:val="cy-GB" w:bidi="cy-GB"/>
        </w:rPr>
        <w:t>Rheolir risg ar lefel dderbyniol ar gyfer y gweithgareddau a wneir</w:t>
      </w:r>
    </w:p>
    <w:p w14:paraId="09B22CEA"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Arial"/>
          <w:color w:val="222A35" w:themeColor="text2" w:themeShade="80"/>
        </w:rPr>
      </w:pPr>
      <w:r w:rsidRPr="00831153">
        <w:rPr>
          <w:rFonts w:eastAsiaTheme="majorEastAsia" w:cs="Arial"/>
          <w:color w:val="222A35" w:themeColor="text2" w:themeShade="80"/>
          <w:lang w:val="cy-GB" w:bidi="cy-GB"/>
        </w:rPr>
        <w:t>Dim ond derbyn risgiau o fewn lefel eu hawdurdod a pheidio â thorri unrhyw bolisi neu weithdrefn y Brifysgol.</w:t>
      </w:r>
    </w:p>
    <w:p w14:paraId="1371BCE4"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Arial"/>
          <w:color w:val="222A35" w:themeColor="text2" w:themeShade="80"/>
          <w:lang w:val="cy-GB" w:bidi="cy-GB"/>
        </w:rPr>
        <w:t>Ceisio cyngor ar risgiau caffael cyn ymgysylltu â chyflenwyr neu gynigwyr</w:t>
      </w:r>
    </w:p>
    <w:p w14:paraId="0D682CEE" w14:textId="4CFE996B"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theme="majorBidi"/>
          <w:color w:val="222A35" w:themeColor="text2" w:themeShade="80"/>
          <w:lang w:val="cy-GB" w:bidi="cy-GB"/>
        </w:rPr>
        <w:t xml:space="preserve">Gellir gweld Polisi Risg y Brifysgol </w:t>
      </w:r>
      <w:hyperlink r:id="rId16" w:history="1">
        <w:r w:rsidRPr="00831153">
          <w:rPr>
            <w:rStyle w:val="Hyperlink"/>
            <w:rFonts w:eastAsiaTheme="majorEastAsia" w:cstheme="majorBidi"/>
            <w:lang w:val="cy-GB" w:bidi="cy-GB"/>
          </w:rPr>
          <w:t>yma</w:t>
        </w:r>
      </w:hyperlink>
      <w:r w:rsidRPr="00831153">
        <w:rPr>
          <w:rFonts w:eastAsiaTheme="majorEastAsia" w:cstheme="majorBidi"/>
          <w:color w:val="222A35" w:themeColor="text2" w:themeShade="80"/>
          <w:lang w:val="cy-GB" w:bidi="cy-GB"/>
        </w:rPr>
        <w:t>.</w:t>
      </w:r>
    </w:p>
    <w:p w14:paraId="70905F7B" w14:textId="77777777" w:rsidR="00EA161E" w:rsidRPr="00EA161E" w:rsidRDefault="00EA161E" w:rsidP="00EA161E">
      <w:pPr>
        <w:spacing w:before="40" w:after="0"/>
        <w:ind w:left="1440"/>
        <w:jc w:val="both"/>
        <w:outlineLvl w:val="2"/>
        <w:rPr>
          <w:rFonts w:eastAsiaTheme="majorEastAsia" w:cstheme="majorBidi"/>
          <w:color w:val="222A35" w:themeColor="text2" w:themeShade="80"/>
          <w:szCs w:val="24"/>
        </w:rPr>
      </w:pPr>
    </w:p>
    <w:p w14:paraId="73FBF638" w14:textId="334DA2D7" w:rsidR="00EA161E" w:rsidRPr="00831153"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Arial"/>
          <w:color w:val="222A35" w:themeColor="text2" w:themeShade="80"/>
          <w:szCs w:val="24"/>
          <w:lang w:val="cy-GB" w:bidi="cy-GB"/>
        </w:rPr>
        <w:t>Chwythu'r Chwiban</w:t>
      </w:r>
      <w:r w:rsidR="00831153">
        <w:rPr>
          <w:rFonts w:eastAsiaTheme="majorEastAsia" w:cstheme="majorBidi"/>
          <w:color w:val="222A35" w:themeColor="text2" w:themeShade="80"/>
          <w:szCs w:val="24"/>
        </w:rPr>
        <w:t xml:space="preserve">: </w:t>
      </w:r>
      <w:r w:rsidRPr="00831153">
        <w:rPr>
          <w:rFonts w:eastAsiaTheme="majorEastAsia" w:cstheme="majorBidi"/>
          <w:color w:val="222A35" w:themeColor="text2" w:themeShade="80"/>
          <w:lang w:val="cy-GB" w:bidi="cy-GB"/>
        </w:rPr>
        <w:t xml:space="preserve">Dylai unrhyw aelod o staff sydd â sail resymol dros gredu bod camymddwyn difrifol yn y sefydliad </w:t>
      </w:r>
      <w:r w:rsidR="008A0D89">
        <w:rPr>
          <w:rFonts w:eastAsiaTheme="majorEastAsia" w:cstheme="majorBidi"/>
          <w:color w:val="222A35" w:themeColor="text2" w:themeShade="80"/>
          <w:lang w:val="cy-GB" w:bidi="cy-GB"/>
        </w:rPr>
        <w:t xml:space="preserve">(gan gynnwys ariannol) </w:t>
      </w:r>
      <w:r w:rsidRPr="00831153">
        <w:rPr>
          <w:rFonts w:eastAsiaTheme="majorEastAsia" w:cstheme="majorBidi"/>
          <w:color w:val="222A35" w:themeColor="text2" w:themeShade="80"/>
          <w:lang w:val="cy-GB" w:bidi="cy-GB"/>
        </w:rPr>
        <w:t xml:space="preserve">godi </w:t>
      </w:r>
      <w:r w:rsidRPr="00831153">
        <w:rPr>
          <w:rFonts w:eastAsiaTheme="majorEastAsia" w:cstheme="majorBidi"/>
          <w:color w:val="222A35" w:themeColor="text2" w:themeShade="80"/>
          <w:lang w:val="cy-GB" w:bidi="cy-GB"/>
        </w:rPr>
        <w:lastRenderedPageBreak/>
        <w:t xml:space="preserve">ei bryderon gan ddefnyddio'r weithdrefn benodol. Mae </w:t>
      </w:r>
      <w:hyperlink r:id="rId17" w:history="1">
        <w:r w:rsidRPr="00831153">
          <w:rPr>
            <w:rStyle w:val="Hyperlink"/>
            <w:rFonts w:eastAsiaTheme="majorEastAsia" w:cstheme="majorBidi"/>
            <w:lang w:val="cy-GB" w:bidi="cy-GB"/>
          </w:rPr>
          <w:t>Polisi Chwythu'r Chwiban y Brifysgol yn manylu</w:t>
        </w:r>
      </w:hyperlink>
      <w:r w:rsidRPr="00831153">
        <w:rPr>
          <w:rFonts w:eastAsiaTheme="majorEastAsia" w:cstheme="majorBidi"/>
          <w:color w:val="222A35" w:themeColor="text2" w:themeShade="80"/>
          <w:lang w:val="cy-GB" w:bidi="cy-GB"/>
        </w:rPr>
        <w:t xml:space="preserve"> ar y weithdrefn.</w:t>
      </w:r>
    </w:p>
    <w:p w14:paraId="2421AC5F" w14:textId="77777777" w:rsidR="00EA161E" w:rsidRPr="00EA161E" w:rsidRDefault="00EA161E" w:rsidP="00EA161E">
      <w:pPr>
        <w:rPr>
          <w:color w:val="222A35" w:themeColor="text2" w:themeShade="80"/>
        </w:rPr>
      </w:pPr>
    </w:p>
    <w:p w14:paraId="02041909" w14:textId="49685F99" w:rsidR="00EA161E" w:rsidRPr="008A0D89"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Arial"/>
          <w:color w:val="222A35" w:themeColor="text2" w:themeShade="80"/>
          <w:szCs w:val="24"/>
          <w:lang w:val="cy-GB" w:bidi="cy-GB"/>
        </w:rPr>
        <w:t xml:space="preserve">Deddf Caethwasiaeth Fodern </w:t>
      </w:r>
      <w:r w:rsidR="008A0D89">
        <w:rPr>
          <w:rFonts w:eastAsiaTheme="majorEastAsia" w:cs="Arial"/>
          <w:color w:val="222A35" w:themeColor="text2" w:themeShade="80"/>
          <w:szCs w:val="24"/>
          <w:lang w:val="cy-GB" w:bidi="cy-GB"/>
        </w:rPr>
        <w:t>2015:</w:t>
      </w:r>
      <w:r w:rsidRPr="008A0D89">
        <w:rPr>
          <w:rFonts w:eastAsiaTheme="majorEastAsia" w:cstheme="majorBidi"/>
          <w:color w:val="222A35" w:themeColor="text2" w:themeShade="80"/>
          <w:lang w:val="cy-GB" w:bidi="cy-GB"/>
        </w:rPr>
        <w:t xml:space="preserve"> </w:t>
      </w:r>
      <w:r w:rsidR="008A0D89">
        <w:rPr>
          <w:rFonts w:eastAsiaTheme="majorEastAsia" w:cstheme="majorBidi"/>
          <w:color w:val="222A35" w:themeColor="text2" w:themeShade="80"/>
          <w:lang w:val="cy-GB" w:bidi="cy-GB"/>
        </w:rPr>
        <w:t>Paratowyd y</w:t>
      </w:r>
      <w:r w:rsidRPr="008A0D89">
        <w:rPr>
          <w:rFonts w:eastAsiaTheme="majorEastAsia" w:cstheme="majorBidi"/>
          <w:color w:val="222A35" w:themeColor="text2" w:themeShade="80"/>
          <w:lang w:val="cy-GB" w:bidi="cy-GB"/>
        </w:rPr>
        <w:t xml:space="preserve"> </w:t>
      </w:r>
      <w:hyperlink r:id="rId18" w:history="1">
        <w:r w:rsidRPr="008A0D89">
          <w:rPr>
            <w:rFonts w:eastAsiaTheme="majorEastAsia" w:cstheme="majorBidi"/>
            <w:color w:val="0563C1" w:themeColor="hyperlink"/>
            <w:u w:val="single"/>
            <w:lang w:val="cy-GB" w:bidi="cy-GB"/>
          </w:rPr>
          <w:t>Datganiad Caethwasiaeth Fodern</w:t>
        </w:r>
      </w:hyperlink>
      <w:r w:rsidRPr="008A0D89">
        <w:rPr>
          <w:rFonts w:eastAsiaTheme="majorEastAsia" w:cstheme="majorBidi"/>
          <w:color w:val="222A35" w:themeColor="text2" w:themeShade="80"/>
          <w:lang w:val="cy-GB" w:bidi="cy-GB"/>
        </w:rPr>
        <w:t xml:space="preserve"> </w:t>
      </w:r>
      <w:r w:rsidR="008A0D89">
        <w:rPr>
          <w:rFonts w:eastAsiaTheme="majorEastAsia" w:cstheme="majorBidi"/>
          <w:color w:val="222A35" w:themeColor="text2" w:themeShade="80"/>
          <w:lang w:val="cy-GB" w:bidi="cy-GB"/>
        </w:rPr>
        <w:t xml:space="preserve">yn unol â’r Ddeddf Caethwasiaeth Fodern 2015. Mae’n </w:t>
      </w:r>
      <w:r w:rsidRPr="008A0D89">
        <w:rPr>
          <w:rFonts w:eastAsiaTheme="majorEastAsia" w:cstheme="majorBidi"/>
          <w:color w:val="222A35" w:themeColor="text2" w:themeShade="80"/>
          <w:lang w:val="cy-GB" w:bidi="cy-GB"/>
        </w:rPr>
        <w:t xml:space="preserve">manylu ar y polisïau a'r gweithdrefnau perthnasol i sicrhau bod staff yn gweithredu'n foesegol ac yn onest ym mhob perthynas, ac yn defnyddio pob ymdrech resymol i weithredu'n uniongyrchol a dylanwadu ar eraill i sicrhau nad yw caethwasiaeth a masnachu pobl yn digwydd. Mae dolen i'r datganiad ar waelod tudalen hafan </w:t>
      </w:r>
      <w:r w:rsidRPr="008A0D89">
        <w:rPr>
          <w:rFonts w:eastAsiaTheme="majorEastAsia" w:cstheme="majorBidi"/>
          <w:color w:val="222A35" w:themeColor="text2" w:themeShade="80"/>
          <w:spacing w:val="17"/>
          <w:lang w:val="cy-GB" w:bidi="cy-GB"/>
        </w:rPr>
        <w:t>gwefan</w:t>
      </w:r>
      <w:r w:rsidRPr="008A0D89">
        <w:rPr>
          <w:rFonts w:eastAsiaTheme="majorEastAsia" w:cstheme="majorBidi"/>
          <w:color w:val="222A35" w:themeColor="text2" w:themeShade="80"/>
          <w:lang w:val="cy-GB" w:bidi="cy-GB"/>
        </w:rPr>
        <w:t xml:space="preserve"> Met Caerdydd.</w:t>
      </w:r>
    </w:p>
    <w:p w14:paraId="72411634" w14:textId="77777777" w:rsidR="00EA161E" w:rsidRPr="00EA161E" w:rsidRDefault="00EA161E" w:rsidP="00EA161E">
      <w:pPr>
        <w:jc w:val="both"/>
        <w:rPr>
          <w:color w:val="222A35" w:themeColor="text2" w:themeShade="80"/>
        </w:rPr>
      </w:pPr>
    </w:p>
    <w:p w14:paraId="330772C1" w14:textId="047E2F2F" w:rsidR="00EA161E" w:rsidRPr="008A0D89" w:rsidRDefault="00EA161E" w:rsidP="00675DAE">
      <w:pPr>
        <w:numPr>
          <w:ilvl w:val="2"/>
          <w:numId w:val="2"/>
        </w:numPr>
        <w:spacing w:before="40" w:after="0"/>
        <w:jc w:val="both"/>
        <w:outlineLvl w:val="2"/>
        <w:rPr>
          <w:rFonts w:eastAsiaTheme="majorEastAsia" w:cstheme="majorBidi"/>
          <w:color w:val="auto"/>
          <w:szCs w:val="24"/>
        </w:rPr>
      </w:pPr>
      <w:r w:rsidRPr="00EA161E">
        <w:rPr>
          <w:rFonts w:eastAsiaTheme="majorEastAsia" w:cstheme="majorBidi"/>
          <w:color w:val="auto"/>
          <w:szCs w:val="24"/>
          <w:lang w:val="cy-GB" w:bidi="cy-GB"/>
        </w:rPr>
        <w:t>Rheoliadau Diogelu Data Cyffredinol 2018 a Deddf Diogelu Data 2018</w:t>
      </w:r>
      <w:r w:rsidR="008A0D89">
        <w:rPr>
          <w:rFonts w:eastAsiaTheme="majorEastAsia" w:cstheme="majorBidi"/>
          <w:color w:val="auto"/>
          <w:szCs w:val="24"/>
        </w:rPr>
        <w:t xml:space="preserve">: </w:t>
      </w:r>
      <w:r w:rsidRPr="008A0D89">
        <w:rPr>
          <w:rFonts w:eastAsiaTheme="majorEastAsia" w:cstheme="majorBidi"/>
          <w:color w:val="auto"/>
          <w:lang w:val="cy-GB" w:bidi="cy-GB"/>
        </w:rPr>
        <w:t xml:space="preserve">Mae'r holl staff yn gyfrifol am sicrhau bod data personol a data sensitif yn cael eu trin </w:t>
      </w:r>
      <w:r w:rsidRPr="008A0D89">
        <w:rPr>
          <w:rFonts w:eastAsiaTheme="majorEastAsia" w:cstheme="majorBidi"/>
          <w:color w:val="222A35" w:themeColor="text2" w:themeShade="80"/>
          <w:lang w:val="cy-GB" w:bidi="cy-GB"/>
        </w:rPr>
        <w:t>yn unol â Deddf Diogelu Data 2018 a pholisïau a gweithdrefnau'r Brifysgol</w:t>
      </w:r>
      <w:r w:rsidRPr="008A0D89">
        <w:rPr>
          <w:rFonts w:eastAsiaTheme="majorEastAsia" w:cstheme="majorBidi"/>
          <w:color w:val="auto"/>
          <w:lang w:val="cy-GB" w:bidi="cy-GB"/>
        </w:rPr>
        <w:t>.</w:t>
      </w:r>
      <w:r w:rsidRPr="008A0D89">
        <w:rPr>
          <w:rFonts w:eastAsiaTheme="majorEastAsia" w:cstheme="majorBidi"/>
          <w:color w:val="222A35" w:themeColor="text2" w:themeShade="80"/>
          <w:lang w:val="cy-GB" w:bidi="cy-GB"/>
        </w:rPr>
        <w:t xml:space="preserve"> Dylai staff ymgyfarwyddo â rhwymedigaethau diogelu data a gweithdrefnau mewnol y Brifysgol sydd i'w gweld yma</w:t>
      </w:r>
      <w:r w:rsidRPr="008A0D89">
        <w:rPr>
          <w:rFonts w:eastAsiaTheme="majorEastAsia" w:cstheme="majorBidi"/>
          <w:color w:val="auto"/>
          <w:lang w:val="cy-GB" w:bidi="cy-GB"/>
        </w:rPr>
        <w:t xml:space="preserve"> </w:t>
      </w:r>
      <w:hyperlink r:id="rId19" w:history="1">
        <w:r w:rsidRPr="008A0D89">
          <w:rPr>
            <w:rFonts w:eastAsiaTheme="majorEastAsia" w:cstheme="majorBidi"/>
            <w:color w:val="0563C1" w:themeColor="hyperlink"/>
            <w:u w:val="single"/>
            <w:lang w:val="cy-GB" w:bidi="cy-GB"/>
          </w:rPr>
          <w:t>.</w:t>
        </w:r>
      </w:hyperlink>
    </w:p>
    <w:p w14:paraId="3FCA3546" w14:textId="77777777" w:rsidR="00EA161E" w:rsidRPr="00EA161E" w:rsidRDefault="00EA161E" w:rsidP="00EA161E">
      <w:pPr>
        <w:jc w:val="both"/>
        <w:rPr>
          <w:color w:val="222A35" w:themeColor="text2" w:themeShade="80"/>
        </w:rPr>
      </w:pPr>
    </w:p>
    <w:p w14:paraId="518EB5B0" w14:textId="15C94E78" w:rsidR="00EA161E" w:rsidRPr="008A0D89"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Cydymffurfiaeth </w:t>
      </w:r>
      <w:proofErr w:type="spellStart"/>
      <w:r w:rsidRPr="00EA161E">
        <w:rPr>
          <w:rFonts w:eastAsiaTheme="majorEastAsia" w:cstheme="majorBidi"/>
          <w:color w:val="222A35" w:themeColor="text2" w:themeShade="80"/>
          <w:szCs w:val="24"/>
          <w:lang w:val="cy-GB" w:bidi="cy-GB"/>
        </w:rPr>
        <w:t>C</w:t>
      </w:r>
      <w:r w:rsidR="008A0D89" w:rsidRPr="00EA161E">
        <w:rPr>
          <w:rFonts w:eastAsiaTheme="majorEastAsia" w:cstheme="majorBidi"/>
          <w:color w:val="222A35" w:themeColor="text2" w:themeShade="80"/>
          <w:szCs w:val="24"/>
          <w:lang w:val="cy-GB" w:bidi="cy-GB"/>
        </w:rPr>
        <w:t>t</w:t>
      </w:r>
      <w:r w:rsidRPr="00EA161E">
        <w:rPr>
          <w:rFonts w:eastAsiaTheme="majorEastAsia" w:cstheme="majorBidi"/>
          <w:color w:val="222A35" w:themeColor="text2" w:themeShade="80"/>
          <w:szCs w:val="24"/>
          <w:lang w:val="cy-GB" w:bidi="cy-GB"/>
        </w:rPr>
        <w:t>hEM</w:t>
      </w:r>
      <w:proofErr w:type="spellEnd"/>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 xml:space="preserve">Rhaid i staff gydymffurfio â holl ofynion </w:t>
      </w:r>
      <w:proofErr w:type="spellStart"/>
      <w:r w:rsidRPr="008A0D89">
        <w:rPr>
          <w:rFonts w:eastAsiaTheme="majorEastAsia" w:cstheme="majorBidi"/>
          <w:color w:val="222A35" w:themeColor="text2" w:themeShade="80"/>
          <w:lang w:val="cy-GB" w:bidi="cy-GB"/>
        </w:rPr>
        <w:t>CThEM</w:t>
      </w:r>
      <w:proofErr w:type="spellEnd"/>
      <w:r w:rsidRPr="008A0D89">
        <w:rPr>
          <w:rFonts w:eastAsiaTheme="majorEastAsia" w:cstheme="majorBidi"/>
          <w:color w:val="222A35" w:themeColor="text2" w:themeShade="80"/>
          <w:lang w:val="cy-GB" w:bidi="cy-GB"/>
        </w:rPr>
        <w:t xml:space="preserve"> mewn perthynas â; TAW, treth gorfforaeth, budd-daliadau mewn nwyddau (P11D), IR35, a threthi cyflogaeth.</w:t>
      </w:r>
    </w:p>
    <w:p w14:paraId="6ADD09C3" w14:textId="77777777" w:rsidR="00EA161E" w:rsidRPr="00EA161E" w:rsidRDefault="00EA161E" w:rsidP="00EA161E">
      <w:pPr>
        <w:jc w:val="both"/>
        <w:rPr>
          <w:color w:val="222A35" w:themeColor="text2" w:themeShade="80"/>
        </w:rPr>
      </w:pPr>
    </w:p>
    <w:p w14:paraId="06F61868" w14:textId="0C541AD2" w:rsidR="00EA161E" w:rsidRPr="008A0D89"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Gwerth am arian</w:t>
      </w:r>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Rhaid i Benaethiaid Adran sicrhau bod y Brifysgol yn cyflawni gwerth am arian ym mhob gweithgaredd craidd a chefnogol.</w:t>
      </w:r>
    </w:p>
    <w:p w14:paraId="2A1301C8" w14:textId="77777777" w:rsidR="00EA161E" w:rsidRPr="00EA161E" w:rsidRDefault="00EA161E" w:rsidP="00EA161E">
      <w:pPr>
        <w:jc w:val="both"/>
        <w:rPr>
          <w:color w:val="222A35" w:themeColor="text2" w:themeShade="80"/>
        </w:rPr>
      </w:pPr>
    </w:p>
    <w:p w14:paraId="24D928EE" w14:textId="6551DC5B" w:rsidR="00EA161E" w:rsidRPr="008A0D89"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Deddf Cyllid Troseddol 2017</w:t>
      </w:r>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 xml:space="preserve">Mae'n drosedd cynorthwyo trydydd parti i osgoi talu treth yn y DU ac mewn mannau eraill yn y byd. Mae'r Ddeddf yn golygu y bydd y Brifysgol yn cael ei chyhuddo'n awtomatig o hwyluso osgoi talu treth troseddol os ceir aelod o staff, asiant neu is-gontractwr y Brifysgol yn euog o gynorthwyo trydydd parti i osgoi treth yn ystod ei ddyletswyddau. Bydd y Brifysgol yn agored i ddirwyon diderfyn, niwed i enw da a cholli hawliau i wneud cais am arian a chontractau'r llywodraeth. Gellir gweld Datganiad Deddf Cyllid Troseddol y Brifysgol </w:t>
      </w:r>
      <w:hyperlink r:id="rId20" w:history="1">
        <w:r w:rsidRPr="008A0D89">
          <w:rPr>
            <w:rFonts w:eastAsiaTheme="majorEastAsia" w:cstheme="majorBidi"/>
            <w:color w:val="0563C1" w:themeColor="hyperlink"/>
            <w:spacing w:val="-1"/>
            <w:u w:val="single"/>
            <w:lang w:val="cy-GB" w:bidi="cy-GB"/>
          </w:rPr>
          <w:t>yma</w:t>
        </w:r>
      </w:hyperlink>
      <w:r w:rsidRPr="008A0D89">
        <w:rPr>
          <w:rFonts w:eastAsiaTheme="majorEastAsia" w:cstheme="majorBidi"/>
          <w:color w:val="222A35" w:themeColor="text2" w:themeShade="80"/>
          <w:lang w:val="cy-GB" w:bidi="cy-GB"/>
        </w:rPr>
        <w:t>.</w:t>
      </w:r>
    </w:p>
    <w:p w14:paraId="3A04034F" w14:textId="77777777" w:rsidR="00EA161E" w:rsidRPr="00EA161E" w:rsidRDefault="00EA161E" w:rsidP="00EA161E">
      <w:pPr>
        <w:jc w:val="both"/>
        <w:rPr>
          <w:color w:val="222A35" w:themeColor="text2" w:themeShade="80"/>
        </w:rPr>
      </w:pPr>
    </w:p>
    <w:p w14:paraId="46FFC72A" w14:textId="77777777" w:rsidR="00EA161E" w:rsidRPr="008A0D89" w:rsidRDefault="00EA161E" w:rsidP="00675DAE">
      <w:pPr>
        <w:pStyle w:val="ListParagraph"/>
        <w:keepNext/>
        <w:keepLines/>
        <w:numPr>
          <w:ilvl w:val="0"/>
          <w:numId w:val="23"/>
        </w:numPr>
        <w:spacing w:before="40" w:after="0"/>
        <w:jc w:val="both"/>
        <w:outlineLvl w:val="4"/>
        <w:rPr>
          <w:rFonts w:eastAsiaTheme="majorEastAsia" w:cstheme="majorBidi"/>
          <w:color w:val="222A35" w:themeColor="text2" w:themeShade="80"/>
        </w:rPr>
      </w:pPr>
      <w:r w:rsidRPr="008A0D89">
        <w:rPr>
          <w:rFonts w:eastAsiaTheme="majorEastAsia" w:cstheme="majorBidi"/>
          <w:color w:val="222A35" w:themeColor="text2" w:themeShade="80"/>
          <w:lang w:val="cy-GB" w:bidi="cy-GB"/>
        </w:rPr>
        <w:t xml:space="preserve">Nid oes gan y Brifysgol unrhyw oddefgarwch i osgoi talu treth a disgwylir i staff gefnogi'r dull hwn ym mhob </w:t>
      </w:r>
      <w:proofErr w:type="spellStart"/>
      <w:r w:rsidRPr="008A0D89">
        <w:rPr>
          <w:rFonts w:eastAsiaTheme="majorEastAsia" w:cstheme="majorBidi"/>
          <w:color w:val="222A35" w:themeColor="text2" w:themeShade="80"/>
          <w:lang w:val="cy-GB" w:bidi="cy-GB"/>
        </w:rPr>
        <w:t>trafodiad</w:t>
      </w:r>
      <w:proofErr w:type="spellEnd"/>
      <w:r w:rsidRPr="008A0D89">
        <w:rPr>
          <w:rFonts w:eastAsiaTheme="majorEastAsia" w:cstheme="majorBidi"/>
          <w:color w:val="222A35" w:themeColor="text2" w:themeShade="80"/>
          <w:lang w:val="cy-GB" w:bidi="cy-GB"/>
        </w:rPr>
        <w:t xml:space="preserve"> ar ran y Brifysgol.</w:t>
      </w:r>
    </w:p>
    <w:p w14:paraId="5D886B73" w14:textId="77777777" w:rsidR="00EA161E" w:rsidRPr="00EA161E" w:rsidRDefault="00EA161E" w:rsidP="00EA161E">
      <w:pPr>
        <w:jc w:val="both"/>
        <w:rPr>
          <w:color w:val="222A35" w:themeColor="text2" w:themeShade="80"/>
        </w:rPr>
      </w:pPr>
    </w:p>
    <w:p w14:paraId="52F19C0C" w14:textId="77777777" w:rsidR="008A0D89" w:rsidRPr="008A0D89" w:rsidRDefault="00EA161E" w:rsidP="00675DAE">
      <w:pPr>
        <w:numPr>
          <w:ilvl w:val="2"/>
          <w:numId w:val="2"/>
        </w:numPr>
        <w:spacing w:before="40"/>
        <w:jc w:val="both"/>
        <w:outlineLvl w:val="2"/>
        <w:rPr>
          <w:rFonts w:eastAsiaTheme="majorEastAsia" w:cstheme="majorBidi"/>
          <w:color w:val="222A35" w:themeColor="text2" w:themeShade="80"/>
          <w:szCs w:val="24"/>
          <w:lang w:bidi="cy-GB"/>
        </w:rPr>
      </w:pPr>
      <w:r w:rsidRPr="00EA161E">
        <w:rPr>
          <w:rFonts w:eastAsiaTheme="majorEastAsia" w:cstheme="majorBidi"/>
          <w:color w:val="222A35" w:themeColor="text2" w:themeShade="80"/>
          <w:szCs w:val="24"/>
          <w:lang w:val="cy-GB" w:bidi="cy-GB"/>
        </w:rPr>
        <w:t>Gweithgaredd Tramor</w:t>
      </w:r>
      <w:r w:rsidR="008A0D89">
        <w:rPr>
          <w:rFonts w:eastAsiaTheme="majorEastAsia" w:cstheme="majorBidi"/>
          <w:color w:val="222A35" w:themeColor="text2" w:themeShade="80"/>
          <w:szCs w:val="24"/>
          <w:lang w:val="cy-GB" w:bidi="cy-GB"/>
        </w:rPr>
        <w:t xml:space="preserve">: </w:t>
      </w:r>
      <w:r w:rsidR="008A0D89" w:rsidRPr="008A0D89">
        <w:rPr>
          <w:rFonts w:eastAsiaTheme="majorEastAsia" w:cstheme="majorBidi"/>
          <w:color w:val="222A35" w:themeColor="text2" w:themeShade="80"/>
          <w:szCs w:val="24"/>
          <w:lang w:val="cy-GB" w:bidi="cy-GB"/>
        </w:rPr>
        <w:t xml:space="preserve">Mae gan y Brifysgol nifer o ddyletswyddau o dan Ddeddf Elw Troseddau 2002, Rheoliadau Gwyngalchu Arian 2007 a Deddf Llwgrwobrwyo 2010. Mae'n ofynnol i staff wneud eu hunain yn ymwybodol o'r dyletswyddau hyn a rhaid iddynt gynorthwyo'r Brifysgol i gydymffurfio â hwy. Rhaid i staff sydd â chyfrifoldebau ariannol sicrhau eu bod yn </w:t>
      </w:r>
      <w:r w:rsidR="008A0D89" w:rsidRPr="008A0D89">
        <w:rPr>
          <w:rFonts w:eastAsiaTheme="majorEastAsia" w:cstheme="majorBidi"/>
          <w:color w:val="222A35" w:themeColor="text2" w:themeShade="80"/>
          <w:szCs w:val="24"/>
          <w:lang w:val="cy-GB" w:bidi="cy-GB"/>
        </w:rPr>
        <w:lastRenderedPageBreak/>
        <w:t>gyfarwydd â'r polisïau perthnasol. Mae rheoliad 8 yn darparu canllawiau pellach ar Anrhegion, Lletygarwch a Chymhellion.</w:t>
      </w:r>
    </w:p>
    <w:p w14:paraId="558F08C5" w14:textId="19FC60E3" w:rsidR="00EA161E" w:rsidRPr="00EA161E" w:rsidRDefault="00EA161E" w:rsidP="008A0D89">
      <w:pPr>
        <w:spacing w:before="40" w:after="0"/>
        <w:jc w:val="both"/>
        <w:outlineLvl w:val="2"/>
        <w:rPr>
          <w:rFonts w:eastAsiaTheme="majorEastAsia" w:cstheme="majorBidi"/>
          <w:color w:val="222A35" w:themeColor="text2" w:themeShade="80"/>
          <w:szCs w:val="24"/>
        </w:rPr>
      </w:pPr>
    </w:p>
    <w:p w14:paraId="6B506048" w14:textId="7490A6CD" w:rsidR="00EA161E" w:rsidRPr="008A0D89" w:rsidRDefault="00EA161E" w:rsidP="00675DAE">
      <w:pPr>
        <w:pStyle w:val="ListParagraph"/>
        <w:keepNext/>
        <w:keepLines/>
        <w:numPr>
          <w:ilvl w:val="0"/>
          <w:numId w:val="23"/>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Gall gweithgareddau cyfunol y Brifysgol mewn gwlad arwain yn anfwriadol at greu sefydliad parhaol a'i rwymedigaethau treth o ganlyniad. Ni ddylid sefydlu un gweithgaredd tramor ar ei ben ei hun a heb ofyn am gyngor gan yr Adran Gyllid.</w:t>
      </w:r>
    </w:p>
    <w:p w14:paraId="058A8785" w14:textId="77777777" w:rsidR="00EA161E" w:rsidRPr="00EA161E" w:rsidRDefault="00EA161E" w:rsidP="00C80359">
      <w:pPr>
        <w:keepNext/>
        <w:keepLines/>
        <w:spacing w:before="40" w:after="0"/>
        <w:ind w:left="1148"/>
        <w:jc w:val="both"/>
        <w:outlineLvl w:val="3"/>
        <w:rPr>
          <w:color w:val="222A35" w:themeColor="text2" w:themeShade="80"/>
        </w:rPr>
      </w:pPr>
    </w:p>
    <w:p w14:paraId="2E7DB962" w14:textId="655E323D" w:rsidR="00EA161E" w:rsidRPr="008A0D89" w:rsidRDefault="00EA161E" w:rsidP="00675DAE">
      <w:pPr>
        <w:pStyle w:val="ListParagraph"/>
        <w:keepNext/>
        <w:keepLines/>
        <w:numPr>
          <w:ilvl w:val="0"/>
          <w:numId w:val="23"/>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Ni chaiff unrhyw Ysgol nac Adran ymrwymo i unrhyw drefniant ar gyfer gweithgaredd y tu allan i'r DU oni bai bod y Prif Swyddog (Adnoddau) yn rhoi caniatâd ysgrifenedig ymlaen llaw, lle mae'r gweithgaredd hwn yn cynnwys sefydlu sefydliad, cyflogi unigolion dramor neu ymgysylltu dro ar ôl tro ag unigolyn lle mae'r Brifysgol yn darparu'r rhan fwyaf o incwm yr unigolyn neu unig gwmni masnachwr. Wrth roi caniatâd o'r fath, gall y Prif Swyddog (Adnoddau) ofyn am gyngor gan weithwyr proffesiynol cyfreithiol a threth allanol. Bydd cyngor yn cael ei sicrhau ar draul yr Adran sy'n ceisio ymrwymo i'r trefniant. Nid yw caniatâd y Prif Swyddog (Adnoddau) yn dileu'r angen i gael cymeradwyaeth gan gyrff eraill y Brifysgol.</w:t>
      </w:r>
    </w:p>
    <w:p w14:paraId="053E9C09" w14:textId="77777777" w:rsidR="008A0D89" w:rsidRPr="008A0D89" w:rsidRDefault="008A0D89" w:rsidP="008A0D89">
      <w:pPr>
        <w:pStyle w:val="ListParagraph"/>
        <w:rPr>
          <w:rFonts w:eastAsiaTheme="majorEastAsia" w:cstheme="majorBidi"/>
          <w:iCs/>
          <w:color w:val="222A35" w:themeColor="text2" w:themeShade="80"/>
        </w:rPr>
      </w:pPr>
    </w:p>
    <w:p w14:paraId="0723D8BE"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1DF8CF2F"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0B7B6B35"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77C6FB89"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2667920D"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2DDD8460"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0461DBAE"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4CFFDFCD"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2ED1735B"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138AE07D"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20829EB0"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21063320"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18495F6E"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68F17307"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773032F5"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51386C3B"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2AC04E2E"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1C4EB44F" w14:textId="77777777" w:rsidR="008A0D89" w:rsidRDefault="008A0D89" w:rsidP="008A0D89">
      <w:pPr>
        <w:keepNext/>
        <w:keepLines/>
        <w:spacing w:before="40" w:after="0"/>
        <w:jc w:val="both"/>
        <w:outlineLvl w:val="3"/>
        <w:rPr>
          <w:rFonts w:eastAsiaTheme="majorEastAsia" w:cstheme="majorBidi"/>
          <w:iCs/>
          <w:color w:val="222A35" w:themeColor="text2" w:themeShade="80"/>
        </w:rPr>
      </w:pPr>
    </w:p>
    <w:p w14:paraId="25D6E270" w14:textId="77777777" w:rsidR="008A0D89" w:rsidRPr="008A0D89" w:rsidRDefault="008A0D89" w:rsidP="008A0D89">
      <w:pPr>
        <w:keepNext/>
        <w:keepLines/>
        <w:spacing w:before="40" w:after="0"/>
        <w:jc w:val="both"/>
        <w:outlineLvl w:val="3"/>
        <w:rPr>
          <w:rFonts w:eastAsiaTheme="majorEastAsia" w:cstheme="majorBidi"/>
          <w:iCs/>
          <w:color w:val="222A35" w:themeColor="text2" w:themeShade="80"/>
        </w:rPr>
      </w:pPr>
    </w:p>
    <w:p w14:paraId="05E1636C" w14:textId="2A66EC9B" w:rsidR="00EA161E" w:rsidRPr="00EA161E" w:rsidRDefault="00EA161E" w:rsidP="008A0D89">
      <w:pPr>
        <w:spacing w:before="160" w:after="120"/>
        <w:jc w:val="both"/>
        <w:outlineLvl w:val="1"/>
        <w:rPr>
          <w:rFonts w:eastAsiaTheme="majorEastAsia" w:cstheme="majorBidi"/>
          <w:color w:val="222A35" w:themeColor="text2" w:themeShade="80"/>
          <w:szCs w:val="26"/>
        </w:rPr>
      </w:pPr>
      <w:bookmarkStart w:id="2" w:name="_APPENDIX_‘A’_1"/>
      <w:bookmarkEnd w:id="2"/>
    </w:p>
    <w:p w14:paraId="4ECB0F08" w14:textId="498FCA87" w:rsidR="008A0D89" w:rsidRPr="008A0D89" w:rsidRDefault="008A0D89" w:rsidP="00675DAE">
      <w:pPr>
        <w:pStyle w:val="ListParagraph"/>
        <w:numPr>
          <w:ilvl w:val="1"/>
          <w:numId w:val="24"/>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rPr>
        <w:lastRenderedPageBreak/>
        <w:t>ATODIAD ‘A’</w:t>
      </w:r>
    </w:p>
    <w:p w14:paraId="4A20CC23" w14:textId="77777777" w:rsidR="008A0D89" w:rsidRDefault="008A0D89" w:rsidP="008A0D89">
      <w:pPr>
        <w:spacing w:before="40" w:after="0"/>
        <w:ind w:left="720"/>
        <w:jc w:val="both"/>
        <w:outlineLvl w:val="2"/>
        <w:rPr>
          <w:rFonts w:eastAsiaTheme="majorEastAsia" w:cstheme="majorBidi"/>
          <w:color w:val="222A35" w:themeColor="text2" w:themeShade="80"/>
          <w:szCs w:val="24"/>
          <w:lang w:val="cy-GB" w:bidi="cy-GB"/>
        </w:rPr>
      </w:pPr>
    </w:p>
    <w:p w14:paraId="2192F205" w14:textId="614C53C9" w:rsidR="00EA161E" w:rsidRPr="008A0D89" w:rsidRDefault="00EA161E" w:rsidP="00675DAE">
      <w:pPr>
        <w:pStyle w:val="ListParagraph"/>
        <w:numPr>
          <w:ilvl w:val="2"/>
          <w:numId w:val="24"/>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t>PWYLLGOR ADNODDAU</w:t>
      </w:r>
      <w:r w:rsidR="008A0D89" w:rsidRPr="008A0D89">
        <w:rPr>
          <w:rFonts w:eastAsiaTheme="majorEastAsia" w:cstheme="majorBidi"/>
          <w:color w:val="222A35" w:themeColor="text2" w:themeShade="80"/>
          <w:szCs w:val="24"/>
          <w:lang w:val="cy-GB" w:bidi="cy-GB"/>
        </w:rPr>
        <w:t xml:space="preserve">: </w:t>
      </w:r>
      <w:r w:rsidRPr="008A0D89">
        <w:rPr>
          <w:rFonts w:eastAsiaTheme="majorEastAsia" w:cstheme="majorBidi"/>
          <w:color w:val="222A35" w:themeColor="text2" w:themeShade="80"/>
          <w:lang w:val="cy-GB" w:bidi="cy-GB"/>
        </w:rPr>
        <w:t>Mae'r Pwyllgor Adnoddau yn monitro sefyllfa ariannol a systemau rheolaeth ariannol y Brifysgol.  Bydd y Pwyllgor yn archwilio cyllidebau, rhagolygon a chyfrifon ac yn argymell eu cymeradwyaeth i'r Corff Llywodraethol. Bydd yn ystyried unrhyw faterion eraill sy'n berthnasol i ddyletswyddau ariannol y Corff Llywodraethol ac yn gwneud argymhellion yn unol â hynny. Bydd y Pwyllgor hefyd yn sicrhau bod gan y Corff Llywodraethu wybodaeth ddigonol i'w alluogi i gyflawni ei gyfrifoldebau ariannol. Y cyfrifoldebau ariannol penodol yw:</w:t>
      </w:r>
    </w:p>
    <w:p w14:paraId="1D5B7A24"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9698620" w14:textId="77777777" w:rsidR="00EA161E" w:rsidRPr="00EA161E" w:rsidRDefault="00EA161E" w:rsidP="00675DAE">
      <w:pPr>
        <w:numPr>
          <w:ilvl w:val="0"/>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y Brifysgol yn cadw cyfrifon priodol a chofnodion cysylltiedig.</w:t>
      </w:r>
    </w:p>
    <w:p w14:paraId="404B6BAB"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systemau yn eu lle i bob gweithiwr a chredydwr gael eu talu erbyn eu dyddiad dyledus a bod systemau o'r fath yn effeithiol.</w:t>
      </w:r>
    </w:p>
    <w:p w14:paraId="286E4422"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yr holl incwm a dderbynnir yn cael ei gyfrif yn gywir a bod incwm derbyniadwy yn cael ei gasglu'n brydlon.</w:t>
      </w:r>
    </w:p>
    <w:p w14:paraId="29388AFE"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Derbyn a gwneud sylwadau ar gyllidebau refeniw a chyfalaf y Brifysgol.</w:t>
      </w:r>
    </w:p>
    <w:p w14:paraId="7939066A"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gofyniad y Cod Rheolaeth Ariannol gyda CCAUC i gynnal diddyledrwydd ariannol yn cael ei gyflawni.</w:t>
      </w:r>
    </w:p>
    <w:p w14:paraId="1BB8100A"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Goruchwylio:</w:t>
      </w:r>
    </w:p>
    <w:p w14:paraId="7F4C0919"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Rheoli arian parod a benthyca </w:t>
      </w:r>
    </w:p>
    <w:p w14:paraId="23061080"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Trefniadau bancio</w:t>
      </w:r>
    </w:p>
    <w:p w14:paraId="3AB3C143"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Trefniadau yswiriant </w:t>
      </w:r>
    </w:p>
    <w:p w14:paraId="1D09FB1D"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Trefniadau buddsoddi </w:t>
      </w:r>
    </w:p>
    <w:p w14:paraId="22F33DDC"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Strategaeth Ariannol</w:t>
      </w:r>
    </w:p>
    <w:p w14:paraId="6898EED8"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Adolygiad Polisi</w:t>
      </w:r>
    </w:p>
    <w:p w14:paraId="4E0FD113" w14:textId="77777777" w:rsidR="00EA161E" w:rsidRPr="00EA161E" w:rsidRDefault="00EA161E" w:rsidP="00EA161E">
      <w:pPr>
        <w:spacing w:before="40" w:after="0"/>
        <w:ind w:left="2160"/>
        <w:jc w:val="both"/>
        <w:outlineLvl w:val="2"/>
        <w:rPr>
          <w:rFonts w:eastAsiaTheme="majorEastAsia" w:cstheme="majorBidi"/>
          <w:color w:val="222A35" w:themeColor="text2" w:themeShade="80"/>
          <w:szCs w:val="24"/>
        </w:rPr>
      </w:pPr>
    </w:p>
    <w:p w14:paraId="2B65A92C" w14:textId="4D0BC88E" w:rsidR="00EA161E" w:rsidRPr="008A0D89" w:rsidRDefault="00EA161E" w:rsidP="00675DAE">
      <w:pPr>
        <w:pStyle w:val="ListParagraph"/>
        <w:numPr>
          <w:ilvl w:val="2"/>
          <w:numId w:val="24"/>
        </w:numPr>
        <w:spacing w:before="40" w:after="0"/>
        <w:jc w:val="both"/>
        <w:outlineLvl w:val="2"/>
        <w:rPr>
          <w:rFonts w:eastAsiaTheme="majorEastAsia" w:cstheme="majorBidi"/>
          <w:color w:val="222A35" w:themeColor="text2" w:themeShade="80"/>
          <w:szCs w:val="24"/>
        </w:rPr>
      </w:pPr>
      <w:bookmarkStart w:id="3" w:name="_AUDIT_COMMITTEE"/>
      <w:bookmarkEnd w:id="3"/>
      <w:r w:rsidRPr="008A0D89">
        <w:rPr>
          <w:rFonts w:eastAsiaTheme="majorEastAsia" w:cstheme="majorBidi"/>
          <w:color w:val="222A35" w:themeColor="text2" w:themeShade="80"/>
          <w:szCs w:val="24"/>
          <w:lang w:val="cy-GB" w:bidi="cy-GB"/>
        </w:rPr>
        <w:t>PWYLLGOR ARCHWILIO</w:t>
      </w:r>
      <w:r w:rsidR="008A0D89">
        <w:rPr>
          <w:rFonts w:eastAsiaTheme="majorEastAsia" w:cstheme="majorBidi"/>
          <w:color w:val="222A35" w:themeColor="text2" w:themeShade="80"/>
          <w:szCs w:val="24"/>
          <w:lang w:val="cy-GB" w:bidi="cy-GB"/>
        </w:rPr>
        <w:t xml:space="preserve">: </w:t>
      </w:r>
      <w:r w:rsidRPr="008A0D89">
        <w:rPr>
          <w:rFonts w:eastAsiaTheme="majorEastAsia" w:cstheme="majorBidi"/>
          <w:color w:val="222A35" w:themeColor="text2" w:themeShade="80"/>
          <w:lang w:val="cy-GB" w:bidi="cy-GB"/>
        </w:rPr>
        <w:t>DYLETSWYDDAU (fel y disgrifir yng Nghod Ymarfer Archwilio CCAUC)</w:t>
      </w:r>
    </w:p>
    <w:p w14:paraId="7617B939"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Ystyried a chynghori ar benodi'r archwilydd allanol, y ffi archwilio, darparu unrhyw wasanaethau nad ydynt yn archwilio gan yr archwilydd allanol ac unrhyw gwestiynau am ymddiswyddiad neu ddiswyddo'r archwilydd allanol.</w:t>
      </w:r>
    </w:p>
    <w:p w14:paraId="0729C169"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Trafod, os oes angen, gyda'r archwilydd allanol cyn i'r archwiliad ddechrau natur a chwmpas yr archwiliad.</w:t>
      </w:r>
    </w:p>
    <w:p w14:paraId="67ED9CCD"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Trafod problemau ac amheuon sy'n codi o'r archwiliadau interim a therfynol, ac unrhyw faterion y gallai'r archwilydd ddymuno eu trafod (yn absenoldeb rheolwyr lle bo angen).</w:t>
      </w:r>
    </w:p>
    <w:p w14:paraId="21A56580"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Ystyried a chynghori ar benodi'r gwasanaeth archwilio mewnol.</w:t>
      </w:r>
    </w:p>
    <w:p w14:paraId="6133B118"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Adolygu'r cynllun archwilio mewnol, ystyried canfyddiadau mawr ymchwiliadau archwilio mewnol ac ymateb y rheolwyr, a hyrwyddo cydgysylltiad rhwng yr archwilwyr mewnol ac allanol.</w:t>
      </w:r>
    </w:p>
    <w:p w14:paraId="171DDE82"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Adolygu effeithiolrwydd systemau rheoli mewnol, ac yn benodol adolygu adroddiad blynyddol ac ymatebion rheolwyr yr archwilydd allanol.</w:t>
      </w:r>
    </w:p>
    <w:p w14:paraId="6FEDCD35"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Monitro ac adolygu effeithiolrwydd Systemau Rheoli Risg a Llywodraethu Corfforaethol.</w:t>
      </w:r>
    </w:p>
    <w:p w14:paraId="10E65C00" w14:textId="4160011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Bodloni ei hun bod trefniadau boddhaol ar waith i hybu </w:t>
      </w:r>
      <w:proofErr w:type="spellStart"/>
      <w:r w:rsidR="00551C5F">
        <w:rPr>
          <w:rFonts w:eastAsiaTheme="majorEastAsia" w:cstheme="majorBidi"/>
          <w:color w:val="222A35" w:themeColor="text2" w:themeShade="80"/>
          <w:szCs w:val="24"/>
          <w:lang w:val="cy-GB" w:bidi="cy-GB"/>
        </w:rPr>
        <w:t>darbodusrwydd</w:t>
      </w:r>
      <w:proofErr w:type="spellEnd"/>
      <w:r w:rsidRPr="00EA161E">
        <w:rPr>
          <w:rFonts w:eastAsiaTheme="majorEastAsia" w:cstheme="majorBidi"/>
          <w:color w:val="222A35" w:themeColor="text2" w:themeShade="80"/>
          <w:szCs w:val="24"/>
          <w:lang w:val="cy-GB" w:bidi="cy-GB"/>
        </w:rPr>
        <w:t xml:space="preserve"> effeithlonrwydd ac effeithiolrwydd.</w:t>
      </w:r>
    </w:p>
    <w:p w14:paraId="70641548"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Derbyn unrhyw adroddiadau perthnasol gan Swyddfa Archwilio Cymru neu CCAUC ac adroddiadau eraill fel y bo'n briodol.</w:t>
      </w:r>
    </w:p>
    <w:p w14:paraId="4A916E95"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Monitro perfformiad ac effeithiolrwydd archwiliadau allanol a mewnol.</w:t>
      </w:r>
    </w:p>
    <w:p w14:paraId="484C14AF"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Ystyried y datganiadau ariannol blynyddol drafft</w:t>
      </w:r>
    </w:p>
    <w:p w14:paraId="29C24D26" w14:textId="77777777" w:rsidR="00EA161E" w:rsidRPr="00EA161E" w:rsidRDefault="00EA161E" w:rsidP="00675DAE">
      <w:pPr>
        <w:numPr>
          <w:ilvl w:val="0"/>
          <w:numId w:val="8"/>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Adrodd fel y bo'n briodol i Fwrdd y Llywodraethwyr.</w:t>
      </w:r>
    </w:p>
    <w:p w14:paraId="1E1680E6"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lang w:val="cy-GB" w:bidi="cy-GB"/>
        </w:rPr>
        <w:br w:type="page"/>
      </w:r>
    </w:p>
    <w:p w14:paraId="605BC614" w14:textId="77777777" w:rsidR="00EA161E" w:rsidRPr="00EA161E" w:rsidRDefault="00EA161E" w:rsidP="00675DAE">
      <w:pPr>
        <w:numPr>
          <w:ilvl w:val="0"/>
          <w:numId w:val="24"/>
        </w:numPr>
        <w:spacing w:before="240" w:after="0"/>
        <w:jc w:val="both"/>
        <w:outlineLvl w:val="0"/>
        <w:rPr>
          <w:rFonts w:ascii="Altis Book" w:eastAsiaTheme="majorEastAsia" w:hAnsi="Altis Book" w:cstheme="majorBidi"/>
          <w:color w:val="415464"/>
          <w:sz w:val="28"/>
          <w:szCs w:val="32"/>
        </w:rPr>
      </w:pPr>
      <w:bookmarkStart w:id="4" w:name="_Toc138016162"/>
      <w:r w:rsidRPr="00EA161E">
        <w:rPr>
          <w:rFonts w:ascii="Altis Book" w:eastAsiaTheme="majorEastAsia" w:hAnsi="Altis Book" w:cstheme="majorBidi"/>
          <w:color w:val="415464"/>
          <w:sz w:val="28"/>
          <w:szCs w:val="32"/>
          <w:lang w:val="cy-GB" w:bidi="cy-GB"/>
        </w:rPr>
        <w:lastRenderedPageBreak/>
        <w:t>Y GYLLIDEB</w:t>
      </w:r>
      <w:bookmarkEnd w:id="4"/>
    </w:p>
    <w:p w14:paraId="527DE369" w14:textId="5C778D73" w:rsidR="008A0D89" w:rsidRDefault="008A0D89" w:rsidP="008A0D89">
      <w:pPr>
        <w:spacing w:before="160" w:after="120"/>
        <w:jc w:val="both"/>
        <w:outlineLvl w:val="1"/>
        <w:rPr>
          <w:rFonts w:eastAsiaTheme="majorEastAsia" w:cstheme="majorBidi"/>
          <w:color w:val="222A35" w:themeColor="text2" w:themeShade="80"/>
          <w:szCs w:val="26"/>
          <w:lang w:bidi="cy-GB"/>
        </w:rPr>
      </w:pPr>
      <w:r>
        <w:rPr>
          <w:rFonts w:eastAsiaTheme="majorEastAsia" w:cstheme="majorBidi"/>
          <w:color w:val="222A35" w:themeColor="text2" w:themeShade="80"/>
          <w:szCs w:val="26"/>
          <w:lang w:val="cy-GB" w:bidi="cy-GB"/>
        </w:rPr>
        <w:t xml:space="preserve">    3.1.  </w:t>
      </w:r>
      <w:r w:rsidRPr="008A0D89">
        <w:rPr>
          <w:rFonts w:eastAsiaTheme="majorEastAsia" w:cstheme="majorBidi"/>
          <w:color w:val="222A35" w:themeColor="text2" w:themeShade="80"/>
          <w:szCs w:val="26"/>
          <w:lang w:val="cy-GB" w:bidi="cy-GB"/>
        </w:rPr>
        <w:t>Mae’r canlynol yn rhoi amlinelliad o broses a gofynion cyllidebol y Brifysgol</w:t>
      </w:r>
    </w:p>
    <w:p w14:paraId="3BCAD4E4" w14:textId="3DBD96F2" w:rsidR="00EA161E" w:rsidRPr="00EA161E" w:rsidRDefault="008A0D89" w:rsidP="008A0D89">
      <w:pPr>
        <w:spacing w:before="160" w:after="120"/>
        <w:jc w:val="both"/>
        <w:outlineLvl w:val="1"/>
        <w:rPr>
          <w:rFonts w:eastAsiaTheme="majorEastAsia" w:cstheme="majorBidi"/>
          <w:color w:val="222A35" w:themeColor="text2" w:themeShade="80"/>
          <w:szCs w:val="26"/>
          <w:lang w:bidi="cy-GB"/>
        </w:rPr>
      </w:pPr>
      <w:r>
        <w:rPr>
          <w:rFonts w:eastAsiaTheme="majorEastAsia" w:cstheme="majorBidi"/>
          <w:color w:val="222A35" w:themeColor="text2" w:themeShade="80"/>
          <w:szCs w:val="26"/>
          <w:lang w:bidi="cy-GB"/>
        </w:rPr>
        <w:t xml:space="preserve">     3.2. </w:t>
      </w:r>
      <w:r w:rsidR="00EA161E" w:rsidRPr="00EA161E">
        <w:rPr>
          <w:rFonts w:eastAsiaTheme="majorEastAsia" w:cstheme="majorBidi"/>
          <w:color w:val="222A35" w:themeColor="text2" w:themeShade="80"/>
          <w:szCs w:val="26"/>
          <w:lang w:val="cy-GB" w:bidi="cy-GB"/>
        </w:rPr>
        <w:t>Paratoi</w:t>
      </w:r>
    </w:p>
    <w:p w14:paraId="6F5610AF" w14:textId="24504784" w:rsidR="00EA161E" w:rsidRPr="008A0D89" w:rsidRDefault="00EA161E" w:rsidP="00675DAE">
      <w:pPr>
        <w:pStyle w:val="ListParagraph"/>
        <w:numPr>
          <w:ilvl w:val="2"/>
          <w:numId w:val="25"/>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t>Y Llywydd a'r Is-Ganghellor sy'n gyfrifol am baratoi'r Gyllideb Flynyddol. Cyflwynir hwn i Bwyllgor Adnoddau Bwrdd y Llywodraethwyr i'w harchwilio cyn y cyflwyniad gan y Llywydd a'r Is-Ganghellor i'r Bwrdd ar ffurf a gymeradwywyd gan y Bwrdd ac yn unol â'r raddfa amser a bennir ganddynt.</w:t>
      </w:r>
    </w:p>
    <w:p w14:paraId="53CAEBF4"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Cymeradwyo'r Gyllideb</w:t>
      </w:r>
    </w:p>
    <w:p w14:paraId="2ACADC83" w14:textId="33879C0A"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all y Bwrdd ddirprwyo</w:t>
      </w:r>
      <w:r w:rsidR="008A0D89">
        <w:rPr>
          <w:rFonts w:eastAsiaTheme="majorEastAsia" w:cstheme="majorBidi"/>
          <w:color w:val="222A35" w:themeColor="text2" w:themeShade="80"/>
          <w:szCs w:val="24"/>
          <w:lang w:val="cy-GB" w:bidi="cy-GB"/>
        </w:rPr>
        <w:t xml:space="preserve"> cymeradwyo’r gyllideb</w:t>
      </w:r>
      <w:r w:rsidRPr="00EA161E">
        <w:rPr>
          <w:rFonts w:eastAsiaTheme="majorEastAsia" w:cstheme="majorBidi"/>
          <w:color w:val="222A35" w:themeColor="text2" w:themeShade="80"/>
          <w:szCs w:val="24"/>
          <w:lang w:val="cy-GB" w:bidi="cy-GB"/>
        </w:rPr>
        <w:t>. Gofynnir i'r Bwrdd benderfynu, drwy benderfyniad, ar gymeradwyo'r Gyllideb. Bydd y penderfyniad yn pennu'r gwarged neu'r diffyg blynyddol, y gyllideb gyfalaf ar gyfer y flwyddyn, ynghyd â'r dulliau cyllido i'w defnyddio, y llif arian a ragwelir a'r effaith ar hylifedd y Brifysgol.</w:t>
      </w:r>
    </w:p>
    <w:p w14:paraId="437A648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Awdurdodi</w:t>
      </w:r>
    </w:p>
    <w:p w14:paraId="496E9DAD" w14:textId="5A56FA34"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Unwaith y bydd y Bwrdd wedi cymeradwyo'r gyllideb flynyddol, awdurdodir y Llywydd a'r Is-Ganghellor i ysgwyddo gwariant yn unol â'r Rheoliadau Ariannol o fewn paramedrau'r Gyllideb (</w:t>
      </w:r>
      <w:hyperlink w:anchor="_Budget_Changes_and" w:history="1">
        <w:r w:rsidRPr="00EA161E">
          <w:rPr>
            <w:rFonts w:eastAsiaTheme="majorEastAsia" w:cstheme="majorBidi"/>
            <w:color w:val="0563C1" w:themeColor="hyperlink"/>
            <w:szCs w:val="24"/>
            <w:u w:val="single"/>
            <w:lang w:val="cy-GB" w:bidi="cy-GB"/>
          </w:rPr>
          <w:t>gweler 3.5</w:t>
        </w:r>
      </w:hyperlink>
      <w:r w:rsidRPr="00EA161E">
        <w:rPr>
          <w:rFonts w:eastAsiaTheme="majorEastAsia" w:cstheme="majorBidi"/>
          <w:color w:val="222A35" w:themeColor="text2" w:themeShade="80"/>
          <w:szCs w:val="24"/>
          <w:lang w:val="cy-GB" w:bidi="cy-GB"/>
        </w:rPr>
        <w:t>).</w:t>
      </w:r>
    </w:p>
    <w:p w14:paraId="33A3D68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Monitro</w:t>
      </w:r>
    </w:p>
    <w:p w14:paraId="2F68F8D8"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Llywydd a'r Is-Ganghellor yn gyfrifol am gyflwyno i Fwrdd y Llywodraethwyr, drwy'r Pwyllgor Adnoddau, adroddiad rheolaidd ar statws ariannol y Brifysgol a'i chyllideb ar ffurf a bennir gan y Pwyllgor hwnnw o bryd i'w gilydd.</w:t>
      </w:r>
    </w:p>
    <w:p w14:paraId="691F321C"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CD24C7D"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deiliaid cyllideb dynodedig yn gyfrifol i'r Llywydd a'r Is-Ganghellor am reoli a monitro gwariant o fewn y cyllidebau a </w:t>
      </w:r>
      <w:proofErr w:type="spellStart"/>
      <w:r w:rsidRPr="00EA161E">
        <w:rPr>
          <w:rFonts w:eastAsiaTheme="majorEastAsia" w:cstheme="majorBidi"/>
          <w:color w:val="222A35" w:themeColor="text2" w:themeShade="80"/>
          <w:szCs w:val="24"/>
          <w:lang w:val="cy-GB" w:bidi="cy-GB"/>
        </w:rPr>
        <w:t>ddyrennir</w:t>
      </w:r>
      <w:proofErr w:type="spellEnd"/>
      <w:r w:rsidRPr="00EA161E">
        <w:rPr>
          <w:rFonts w:eastAsiaTheme="majorEastAsia" w:cstheme="majorBidi"/>
          <w:color w:val="222A35" w:themeColor="text2" w:themeShade="80"/>
          <w:szCs w:val="24"/>
          <w:lang w:val="cy-GB" w:bidi="cy-GB"/>
        </w:rPr>
        <w:t xml:space="preserve"> iddynt a sicrhau eu bod yn cydymffurfio â'r Rheoliadau Ariannol. Bydd y Prif Swyddog (Adnoddau) yn sicrhau bod deiliaid cyllideb yn cael mynediad rheolaidd at wybodaeth o'r systemau ariannol canolog sy'n briodol i'w hanghenion fel deiliaid cyllideb. Rhaid i ddeiliad y gyllideb adolygu hyn a chymryd camau lle bo angen.</w:t>
      </w:r>
    </w:p>
    <w:p w14:paraId="5ACD3BF6"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0D41278" w14:textId="77777777" w:rsidR="008A0D89"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Prif Swyddog (Adnoddau) yn llunio adroddiadau rheolaidd ac amserol ar gyfer y Llywydd a'r Is-Ganghellor o'r system Gyfrifyddu Ganolog. Felly, mae'n ofynnol i ddeiliaid cyllideb ddilyn y strwythur codio a osodwyd gan yr Adran Gyllid a chynorthwyo'r Prif Swyddog (Adnoddau) i ddehongli statws ariannol eu cyllideb.</w:t>
      </w:r>
    </w:p>
    <w:p w14:paraId="42D567FA" w14:textId="77777777" w:rsidR="008A0D89" w:rsidRDefault="008A0D89" w:rsidP="008A0D89">
      <w:pPr>
        <w:pStyle w:val="ListParagraph"/>
        <w:rPr>
          <w:rFonts w:eastAsiaTheme="majorEastAsia" w:cstheme="majorBidi"/>
          <w:color w:val="222A35" w:themeColor="text2" w:themeShade="80"/>
          <w:szCs w:val="24"/>
          <w:lang w:val="cy-GB" w:bidi="cy-GB"/>
        </w:rPr>
      </w:pPr>
    </w:p>
    <w:p w14:paraId="3696D2A1" w14:textId="5D960F41" w:rsidR="00EA161E" w:rsidRPr="008A0D89"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lastRenderedPageBreak/>
        <w:t xml:space="preserve">Er mwyn sicrhau bod gwybodaeth lawn ar gael i'r Prif Swyddog (Adnoddau), rhaid codio incwm a gwariant ar wahân. Dim ond trwy </w:t>
      </w:r>
      <w:proofErr w:type="spellStart"/>
      <w:r w:rsidRPr="008A0D89">
        <w:rPr>
          <w:rFonts w:eastAsiaTheme="majorEastAsia" w:cstheme="majorBidi"/>
          <w:color w:val="222A35" w:themeColor="text2" w:themeShade="80"/>
          <w:szCs w:val="24"/>
          <w:lang w:val="cy-GB" w:bidi="cy-GB"/>
        </w:rPr>
        <w:t>oddefeb</w:t>
      </w:r>
      <w:proofErr w:type="spellEnd"/>
      <w:r w:rsidRPr="008A0D89">
        <w:rPr>
          <w:rFonts w:eastAsiaTheme="majorEastAsia" w:cstheme="majorBidi"/>
          <w:color w:val="222A35" w:themeColor="text2" w:themeShade="80"/>
          <w:szCs w:val="24"/>
          <w:lang w:val="cy-GB" w:bidi="cy-GB"/>
        </w:rPr>
        <w:t xml:space="preserve"> arbennig gan y Prif Swyddog (Adnoddau) y caniateir rhwydo incwm a gwariant o dan un cod.</w:t>
      </w:r>
    </w:p>
    <w:p w14:paraId="531B321E"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5" w:name="_Budget_Changes_and"/>
      <w:bookmarkEnd w:id="5"/>
      <w:r w:rsidRPr="00EA161E">
        <w:rPr>
          <w:rFonts w:eastAsiaTheme="majorEastAsia" w:cstheme="majorBidi"/>
          <w:color w:val="222A35" w:themeColor="text2" w:themeShade="80"/>
          <w:szCs w:val="26"/>
          <w:lang w:val="cy-GB" w:bidi="cy-GB"/>
        </w:rPr>
        <w:t>Newidiadau i'r Gyllideb ac Ail-ragweld</w:t>
      </w:r>
    </w:p>
    <w:p w14:paraId="555E9B9D"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Pwyllgor Adnoddau yn cael gwybod am unrhyw newidiadau i'r prif benaethiaid incwm neu wariant drwy adrodd yn rheolaidd.</w:t>
      </w:r>
    </w:p>
    <w:p w14:paraId="2984B36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2E30FF7" w14:textId="77777777" w:rsidR="00EA161E" w:rsidRPr="008A0D89" w:rsidRDefault="00EA161E" w:rsidP="00675DAE">
      <w:pPr>
        <w:pStyle w:val="ListParagraph"/>
        <w:keepNext/>
        <w:keepLines/>
        <w:numPr>
          <w:ilvl w:val="0"/>
          <w:numId w:val="26"/>
        </w:numPr>
        <w:spacing w:before="40" w:after="0"/>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Bydd y Llywydd a'r Is-Ganghellor yn cael eu grymuso i arfer trosglwyddiadau o fewn a rhwng y prif benaethiaid sy'n ddarostyngedig i 3.5.2.</w:t>
      </w:r>
    </w:p>
    <w:p w14:paraId="3BE8749C"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5FCE6481"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rhoi gwybod i'r Pwyllgor Adnoddau am amrywiadau sy'n cael effaith sylweddol ar y gwarged neu'r diffyg </w:t>
      </w:r>
      <w:proofErr w:type="spellStart"/>
      <w:r w:rsidRPr="00EA161E">
        <w:rPr>
          <w:rFonts w:eastAsiaTheme="majorEastAsia" w:cstheme="majorBidi"/>
          <w:color w:val="222A35" w:themeColor="text2" w:themeShade="80"/>
          <w:szCs w:val="24"/>
          <w:lang w:val="cy-GB" w:bidi="cy-GB"/>
        </w:rPr>
        <w:t>amcangyfrifedig</w:t>
      </w:r>
      <w:proofErr w:type="spellEnd"/>
      <w:r w:rsidRPr="00EA161E">
        <w:rPr>
          <w:rFonts w:eastAsiaTheme="majorEastAsia" w:cstheme="majorBidi"/>
          <w:color w:val="222A35" w:themeColor="text2" w:themeShade="80"/>
          <w:szCs w:val="24"/>
          <w:lang w:val="cy-GB" w:bidi="cy-GB"/>
        </w:rPr>
        <w:t xml:space="preserve"> am y flwyddyn </w:t>
      </w:r>
      <w:r w:rsidRPr="00EA161E">
        <w:rPr>
          <w:rFonts w:eastAsiaTheme="majorEastAsia" w:cstheme="majorBidi"/>
          <w:color w:val="222A35" w:themeColor="text2" w:themeShade="80"/>
          <w:szCs w:val="24"/>
          <w:u w:val="single"/>
          <w:lang w:val="cy-GB" w:bidi="cy-GB"/>
        </w:rPr>
        <w:t>neu</w:t>
      </w:r>
      <w:r w:rsidRPr="00EA161E">
        <w:rPr>
          <w:rFonts w:eastAsiaTheme="majorEastAsia" w:cstheme="majorBidi"/>
          <w:color w:val="222A35" w:themeColor="text2" w:themeShade="80"/>
          <w:szCs w:val="24"/>
          <w:lang w:val="cy-GB" w:bidi="cy-GB"/>
        </w:rPr>
        <w:t xml:space="preserve"> ar lefel arian wrth gefn a chymeradwyo/ardystio'r amrywiadau a gafwyd gan Fwrdd y Llywodraethwyr.</w:t>
      </w:r>
    </w:p>
    <w:p w14:paraId="0BF28EE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3618FFB"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gwariant cyfalaf yn cael ei fonitro ar wahân a bydd yr holl fuddsoddiad sylweddol na ellir ei ddarparu o fewn y gyllideb gymeradwy yn cael ei gyflwyno i'w gymeradwyo ar wahân.</w:t>
      </w:r>
    </w:p>
    <w:p w14:paraId="00DD7C6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Archwiliad</w:t>
      </w:r>
    </w:p>
    <w:p w14:paraId="4BF97A2B"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Gall unrhyw unigolyn neu adran o'r Brifysgol fod yn destun archwiliad mewnol ar unrhyw adeg. Mae gan yr archwilydd mewnol awdurdod i ymweld â phob canolfan, i gyfweld â staff ac i gael mynediad i holl gofnodion y Brifysgol. Bydd yr archwilydd mewnol yn adrodd i'r Llywydd a'r Is-Ganghellor a'r Pwyllgor Archwilio. Bydd yr archwilydd mewnol yn cydweithio ac yn cydweithredu â'r archwilwyr allanol i sicrhau nad oes unrhyw ddyblygu diangen o ran ymdrech archwilio.</w:t>
      </w:r>
    </w:p>
    <w:p w14:paraId="3CD090C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84FCADC" w14:textId="77777777" w:rsidR="00EA161E" w:rsidRPr="00EA161E" w:rsidRDefault="00EA161E" w:rsidP="00675DAE">
      <w:pPr>
        <w:numPr>
          <w:ilvl w:val="2"/>
          <w:numId w:val="25"/>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Prif amcan archwilio mewnol yw adolygu, gwerthuso ac adrodd ar y canlynol:</w:t>
      </w:r>
    </w:p>
    <w:p w14:paraId="18263137" w14:textId="77777777" w:rsidR="00EA161E" w:rsidRPr="008A0D89" w:rsidRDefault="00EA161E" w:rsidP="00675DAE">
      <w:pPr>
        <w:pStyle w:val="ListParagraph"/>
        <w:keepNext/>
        <w:keepLines/>
        <w:numPr>
          <w:ilvl w:val="0"/>
          <w:numId w:val="26"/>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lastRenderedPageBreak/>
        <w:t>Cadernid, digonolrwydd a chymhwyso rheolaethau mewnol.</w:t>
      </w:r>
    </w:p>
    <w:p w14:paraId="0C3AD5EA" w14:textId="77777777" w:rsidR="00EA161E" w:rsidRPr="008A0D89" w:rsidRDefault="00EA161E" w:rsidP="00675DAE">
      <w:pPr>
        <w:pStyle w:val="ListParagraph"/>
        <w:keepNext/>
        <w:keepLines/>
        <w:numPr>
          <w:ilvl w:val="0"/>
          <w:numId w:val="26"/>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Hyd a lled a chydymffurfio â pholisïau a gweithdrefnau sefydledig.</w:t>
      </w:r>
    </w:p>
    <w:p w14:paraId="482D17B2" w14:textId="77777777" w:rsidR="00EA161E" w:rsidRPr="008A0D89" w:rsidRDefault="00EA161E" w:rsidP="00675DAE">
      <w:pPr>
        <w:pStyle w:val="ListParagraph"/>
        <w:keepNext/>
        <w:keepLines/>
        <w:numPr>
          <w:ilvl w:val="0"/>
          <w:numId w:val="26"/>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I ba raddau y rhoddir cyfrif am adnoddau a'u diogelu rhag colledion o bob math sy'n deillio o dwyll, camddefnyddio a throseddau eraill neu wastraff, gweinyddu afradlon ac aneffeithlon, gwerth gwael am arian neu achosion eraill.</w:t>
      </w:r>
    </w:p>
    <w:p w14:paraId="04F2EF85" w14:textId="77777777" w:rsidR="00EA161E" w:rsidRPr="008A0D89" w:rsidRDefault="00EA161E" w:rsidP="00675DAE">
      <w:pPr>
        <w:pStyle w:val="ListParagraph"/>
        <w:keepNext/>
        <w:keepLines/>
        <w:numPr>
          <w:ilvl w:val="0"/>
          <w:numId w:val="26"/>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Addasrwydd a dibynadwyedd data ariannol a data rheoli arall.</w:t>
      </w:r>
    </w:p>
    <w:p w14:paraId="76DB6B59" w14:textId="77777777" w:rsidR="00EA161E" w:rsidRPr="008A0D89" w:rsidRDefault="00EA161E" w:rsidP="00675DAE">
      <w:pPr>
        <w:pStyle w:val="ListParagraph"/>
        <w:keepNext/>
        <w:keepLines/>
        <w:numPr>
          <w:ilvl w:val="0"/>
          <w:numId w:val="26"/>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Cadernid, digonolrwydd a chymhwyso Rheoli Risg.</w:t>
      </w:r>
    </w:p>
    <w:p w14:paraId="5AB231B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12A010B"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ogystal â gwaith archwilio mewnol, bydd archwiliadau penodol, o bryd i'w gilydd, yn ymdrin â materion megis grantiau a chontractau ymchwil, Treth Incwm, Treth ar Werth a Chyllid Ewropeaidd, ond heb fod yn gyfyngedig iddynt.</w:t>
      </w:r>
    </w:p>
    <w:p w14:paraId="4376A204"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93254F0"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gan archwilwyr hawl i dderbyn esboniadau o'r fath, fel sy'n angenrheidiol ynghylch materion sy'n cael eu hadolygu. Rhaid cadw'r Prif Ddogfennau h.y. y rhai sy'n rhan o'r trywydd Archwilio neu'n cynnwys y llofnodion awdurdodi gwreiddiol, at ddibenion archwilio am o leiaf saith mlynedd. Rhaid cadw'r prif ddogfennau sy'n ymwneud â phrosiectau cyllid Ewropeaidd nes bod y prosiect wedi cwblhau a derbyn ei archwiliad terfynol. Yn dibynnu ar y prosiect, gall yr amserlen fod yn hirach na 7 mlynedd.</w:t>
      </w:r>
    </w:p>
    <w:p w14:paraId="5AF14630"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51E98D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daw unrhyw ddeiliad cyllideb i wybod am anghysondebau neu wyriad oddi wrth arfer arferol, rhaid tynnu sylw'r Prif Swyddog (Adnoddau) at y mater ar unwaith.</w:t>
      </w:r>
    </w:p>
    <w:p w14:paraId="31D99405" w14:textId="77777777" w:rsidR="00EA161E" w:rsidRPr="00EA161E" w:rsidRDefault="00EA161E" w:rsidP="00EA161E">
      <w:pPr>
        <w:rPr>
          <w:rFonts w:eastAsiaTheme="majorEastAsia" w:cstheme="majorBidi"/>
          <w:color w:val="222A35" w:themeColor="text2" w:themeShade="80"/>
          <w:szCs w:val="24"/>
          <w:u w:val="single"/>
        </w:rPr>
      </w:pPr>
      <w:r w:rsidRPr="00EA161E">
        <w:rPr>
          <w:color w:val="222A35" w:themeColor="text2" w:themeShade="80"/>
          <w:u w:val="single"/>
          <w:lang w:val="cy-GB" w:bidi="cy-GB"/>
        </w:rPr>
        <w:br w:type="page"/>
      </w:r>
    </w:p>
    <w:p w14:paraId="031054AB" w14:textId="77777777" w:rsidR="00EA161E" w:rsidRPr="00EA161E" w:rsidRDefault="00EA161E" w:rsidP="00675DAE">
      <w:pPr>
        <w:numPr>
          <w:ilvl w:val="0"/>
          <w:numId w:val="25"/>
        </w:numPr>
        <w:spacing w:before="240" w:after="0"/>
        <w:jc w:val="both"/>
        <w:outlineLvl w:val="0"/>
        <w:rPr>
          <w:rFonts w:ascii="Altis Book" w:eastAsiaTheme="majorEastAsia" w:hAnsi="Altis Book" w:cstheme="majorBidi"/>
          <w:color w:val="415464"/>
          <w:sz w:val="28"/>
          <w:szCs w:val="32"/>
        </w:rPr>
      </w:pPr>
      <w:bookmarkStart w:id="6" w:name="_BANKING_&amp;_CASH"/>
      <w:bookmarkStart w:id="7" w:name="_Toc138016163"/>
      <w:bookmarkEnd w:id="6"/>
      <w:r w:rsidRPr="00EA161E">
        <w:rPr>
          <w:rFonts w:ascii="Altis Book" w:eastAsiaTheme="majorEastAsia" w:hAnsi="Altis Book" w:cstheme="majorBidi"/>
          <w:color w:val="415464"/>
          <w:sz w:val="28"/>
          <w:szCs w:val="32"/>
          <w:lang w:val="cy-GB" w:bidi="cy-GB"/>
        </w:rPr>
        <w:lastRenderedPageBreak/>
        <w:t>BANCIO A RHEOLI ARIAN</w:t>
      </w:r>
      <w:bookmarkStart w:id="8" w:name="4.1_Policies_relating_to_this_area_are_c"/>
      <w:bookmarkEnd w:id="7"/>
      <w:bookmarkEnd w:id="8"/>
    </w:p>
    <w:p w14:paraId="248CD739" w14:textId="2EE7DE12"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polisïau sy'n ymwneud â'r maes hwn wedi'u cynnwys yn yr </w:t>
      </w:r>
      <w:hyperlink r:id="rId21" w:history="1">
        <w:r w:rsidR="001059EF" w:rsidRPr="001059EF">
          <w:rPr>
            <w:rStyle w:val="Hyperlink"/>
            <w:rFonts w:eastAsiaTheme="majorEastAsia" w:cstheme="majorBidi"/>
            <w:szCs w:val="26"/>
            <w:lang w:val="cy-GB" w:bidi="cy-GB"/>
          </w:rPr>
          <w:t xml:space="preserve">Hwb </w:t>
        </w:r>
        <w:bookmarkStart w:id="9" w:name="4.2_Banking"/>
        <w:r w:rsidR="001059EF" w:rsidRPr="001059EF">
          <w:rPr>
            <w:rStyle w:val="Hyperlink"/>
            <w:rFonts w:eastAsiaTheme="majorEastAsia" w:cstheme="majorBidi"/>
            <w:szCs w:val="26"/>
            <w:lang w:val="cy-GB" w:bidi="cy-GB"/>
          </w:rPr>
          <w:t xml:space="preserve"> </w:t>
        </w:r>
        <w:bookmarkEnd w:id="9"/>
        <w:r w:rsidR="001059EF" w:rsidRPr="001059EF">
          <w:rPr>
            <w:rStyle w:val="Hyperlink"/>
            <w:rFonts w:eastAsiaTheme="majorEastAsia" w:cstheme="majorBidi"/>
            <w:szCs w:val="26"/>
            <w:lang w:val="cy-GB" w:bidi="cy-GB"/>
          </w:rPr>
          <w:t xml:space="preserve"> Polisi</w:t>
        </w:r>
      </w:hyperlink>
    </w:p>
    <w:p w14:paraId="4A297AE7"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Bancio</w:t>
      </w:r>
    </w:p>
    <w:p w14:paraId="676CE0DF" w14:textId="77D173FA" w:rsidR="00EA161E" w:rsidRPr="00E667F9"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cyfleusterau bancio yn cael eu trefnu gan y Prif Swyddog (Adnoddau) ar ran y Brifysgol yn unig. Bydd yr holl arian sy'n ddyledus i'r Brifysgol yn cael ei adneuo yn y cyfrifon a gynhelir gyda'r bancwyr hyn. Ni fydd unrhyw gyfrif na chronfeydd eraill sy'n gysylltiedig â'r Brifysgol neu a gynhelir at ddibenion y Brifysgol yn cael eu sefydlu.</w:t>
      </w:r>
    </w:p>
    <w:p w14:paraId="56FBA93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llofnodion ar gyfer awdurdodi trafodion mewn perthynas â'r cyfrifon hyn yn cael eu cymeradwyo o bryd i'w gilydd gan y Llywydd a'r Is-Ganghellor a'u hadrodd i'r Bwrdd.</w:t>
      </w:r>
    </w:p>
    <w:p w14:paraId="0F96C95F"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llofnodwyr awdurdodedig yn yr Adran Gyllid all sefydlu trefniadau debyd uniongyrchol. Ni chaiff unrhyw aelod arall o staff drefnu taliadau debyd uniongyrchol yn erbyn cyfrifon banc y Brifysgol.</w:t>
      </w:r>
    </w:p>
    <w:p w14:paraId="26B7EBB3"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Buddsoddiadau</w:t>
      </w:r>
    </w:p>
    <w:p w14:paraId="78D9EF9E"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Pwyllgor Adnoddau yn penderfynu ar Fframwaith Polisi Buddsoddi ar gyfer y Brifysgol, a bydd y Prif Swyddog (Adnoddau) yn rheoli ac yn gweinyddu'r holl fuddsoddiadau a wneir ar ran y Brifysgol drwy'r polisi hwn.</w:t>
      </w:r>
    </w:p>
    <w:p w14:paraId="57B1A50C" w14:textId="77777777" w:rsidR="000C0006" w:rsidRPr="000C0006" w:rsidRDefault="000C0006" w:rsidP="00675DAE">
      <w:pPr>
        <w:numPr>
          <w:ilvl w:val="1"/>
          <w:numId w:val="25"/>
        </w:numPr>
        <w:spacing w:before="160" w:after="120"/>
        <w:jc w:val="both"/>
        <w:outlineLvl w:val="1"/>
        <w:rPr>
          <w:rFonts w:eastAsiaTheme="majorEastAsia" w:cstheme="majorBidi"/>
          <w:color w:val="222A35" w:themeColor="text2" w:themeShade="80"/>
          <w:szCs w:val="26"/>
          <w:lang w:bidi="cy-GB"/>
        </w:rPr>
      </w:pPr>
      <w:r w:rsidRPr="000C0006">
        <w:rPr>
          <w:rFonts w:eastAsiaTheme="majorEastAsia" w:cstheme="majorBidi"/>
          <w:color w:val="222A35" w:themeColor="text2" w:themeShade="80"/>
          <w:szCs w:val="26"/>
          <w:lang w:val="cy-GB" w:bidi="cy-GB"/>
        </w:rPr>
        <w:t xml:space="preserve">Datblygiadau Newydd: Mae angen cymeradwyaeth ymlaen llaw gan y Pwyllgor Adnoddau ar gyfer cyflwyno meysydd buddsoddi a masnachu newydd, megis trefniadau arian </w:t>
      </w:r>
      <w:proofErr w:type="spellStart"/>
      <w:r w:rsidRPr="000C0006">
        <w:rPr>
          <w:rFonts w:eastAsiaTheme="majorEastAsia" w:cstheme="majorBidi"/>
          <w:color w:val="222A35" w:themeColor="text2" w:themeShade="80"/>
          <w:szCs w:val="26"/>
          <w:lang w:val="cy-GB" w:bidi="cy-GB"/>
        </w:rPr>
        <w:t>crypto</w:t>
      </w:r>
      <w:proofErr w:type="spellEnd"/>
      <w:r w:rsidRPr="000C0006">
        <w:rPr>
          <w:rFonts w:eastAsiaTheme="majorEastAsia" w:cstheme="majorBidi"/>
          <w:color w:val="222A35" w:themeColor="text2" w:themeShade="80"/>
          <w:szCs w:val="26"/>
          <w:lang w:val="cy-GB" w:bidi="cy-GB"/>
        </w:rPr>
        <w:t>.</w:t>
      </w:r>
    </w:p>
    <w:p w14:paraId="1D2B47D7" w14:textId="77777777" w:rsidR="000C0006" w:rsidRDefault="000C0006" w:rsidP="000C0006">
      <w:pPr>
        <w:spacing w:before="240" w:after="0"/>
        <w:ind w:left="540"/>
        <w:jc w:val="both"/>
        <w:outlineLvl w:val="0"/>
        <w:rPr>
          <w:rFonts w:ascii="Altis Book" w:eastAsiaTheme="majorEastAsia" w:hAnsi="Altis Book" w:cstheme="majorBidi"/>
          <w:color w:val="415464"/>
          <w:sz w:val="28"/>
          <w:szCs w:val="32"/>
        </w:rPr>
      </w:pPr>
      <w:bookmarkStart w:id="10" w:name="_CONTRACT_&amp;_LEGAL"/>
      <w:bookmarkStart w:id="11" w:name="_Toc138016164"/>
      <w:bookmarkEnd w:id="10"/>
    </w:p>
    <w:p w14:paraId="2ACB2B1D" w14:textId="77777777" w:rsidR="000C0006" w:rsidRDefault="000C0006" w:rsidP="000C0006">
      <w:pPr>
        <w:spacing w:before="240" w:after="0"/>
        <w:ind w:left="540"/>
        <w:jc w:val="both"/>
        <w:outlineLvl w:val="0"/>
        <w:rPr>
          <w:rFonts w:ascii="Altis Book" w:eastAsiaTheme="majorEastAsia" w:hAnsi="Altis Book" w:cstheme="majorBidi"/>
          <w:color w:val="415464"/>
          <w:sz w:val="28"/>
          <w:szCs w:val="32"/>
        </w:rPr>
      </w:pPr>
    </w:p>
    <w:p w14:paraId="2941161D" w14:textId="77777777" w:rsidR="000C0006" w:rsidRDefault="000C0006" w:rsidP="000C0006">
      <w:pPr>
        <w:spacing w:before="240" w:after="0"/>
        <w:ind w:left="540"/>
        <w:jc w:val="both"/>
        <w:outlineLvl w:val="0"/>
        <w:rPr>
          <w:rFonts w:ascii="Altis Book" w:eastAsiaTheme="majorEastAsia" w:hAnsi="Altis Book" w:cstheme="majorBidi"/>
          <w:color w:val="415464"/>
          <w:sz w:val="28"/>
          <w:szCs w:val="32"/>
        </w:rPr>
      </w:pPr>
    </w:p>
    <w:p w14:paraId="385B2210" w14:textId="77777777" w:rsidR="000C0006" w:rsidRDefault="000C0006" w:rsidP="000C0006">
      <w:pPr>
        <w:spacing w:before="240" w:after="0"/>
        <w:ind w:left="540"/>
        <w:jc w:val="both"/>
        <w:outlineLvl w:val="0"/>
        <w:rPr>
          <w:rFonts w:ascii="Altis Book" w:eastAsiaTheme="majorEastAsia" w:hAnsi="Altis Book" w:cstheme="majorBidi"/>
          <w:color w:val="415464"/>
          <w:sz w:val="28"/>
          <w:szCs w:val="32"/>
        </w:rPr>
      </w:pPr>
    </w:p>
    <w:p w14:paraId="17C5B7F3" w14:textId="77777777" w:rsidR="000C0006" w:rsidRDefault="000C0006" w:rsidP="000C0006">
      <w:pPr>
        <w:spacing w:before="240" w:after="0"/>
        <w:ind w:left="540"/>
        <w:jc w:val="both"/>
        <w:outlineLvl w:val="0"/>
        <w:rPr>
          <w:rFonts w:ascii="Altis Book" w:eastAsiaTheme="majorEastAsia" w:hAnsi="Altis Book" w:cstheme="majorBidi"/>
          <w:color w:val="415464"/>
          <w:sz w:val="28"/>
          <w:szCs w:val="32"/>
        </w:rPr>
      </w:pPr>
    </w:p>
    <w:p w14:paraId="707C033B" w14:textId="77777777" w:rsidR="000C0006" w:rsidRDefault="000C0006" w:rsidP="000C0006">
      <w:pPr>
        <w:spacing w:before="240" w:after="0"/>
        <w:ind w:left="540"/>
        <w:jc w:val="both"/>
        <w:outlineLvl w:val="0"/>
        <w:rPr>
          <w:rFonts w:ascii="Altis Book" w:eastAsiaTheme="majorEastAsia" w:hAnsi="Altis Book" w:cstheme="majorBidi"/>
          <w:color w:val="415464"/>
          <w:sz w:val="28"/>
          <w:szCs w:val="32"/>
        </w:rPr>
      </w:pPr>
    </w:p>
    <w:p w14:paraId="4D7F6A5B" w14:textId="77777777" w:rsidR="000C0006" w:rsidRPr="000C0006" w:rsidRDefault="000C0006" w:rsidP="000C0006">
      <w:pPr>
        <w:spacing w:before="240" w:after="0"/>
        <w:ind w:left="540"/>
        <w:jc w:val="both"/>
        <w:outlineLvl w:val="0"/>
        <w:rPr>
          <w:rFonts w:ascii="Altis Book" w:eastAsiaTheme="majorEastAsia" w:hAnsi="Altis Book" w:cstheme="majorBidi"/>
          <w:color w:val="415464"/>
          <w:sz w:val="28"/>
          <w:szCs w:val="32"/>
        </w:rPr>
      </w:pPr>
    </w:p>
    <w:p w14:paraId="49B6AF6F" w14:textId="77777777" w:rsidR="000C0006" w:rsidRPr="000C0006" w:rsidRDefault="000C0006" w:rsidP="000C0006">
      <w:pPr>
        <w:spacing w:before="240" w:after="0"/>
        <w:ind w:left="540"/>
        <w:jc w:val="both"/>
        <w:outlineLvl w:val="0"/>
        <w:rPr>
          <w:rFonts w:ascii="Altis Book" w:eastAsiaTheme="majorEastAsia" w:hAnsi="Altis Book" w:cstheme="majorBidi"/>
          <w:color w:val="415464"/>
          <w:sz w:val="28"/>
          <w:szCs w:val="32"/>
        </w:rPr>
      </w:pPr>
    </w:p>
    <w:p w14:paraId="6230B558" w14:textId="30911A9C" w:rsidR="00EA161E" w:rsidRPr="00EA161E" w:rsidRDefault="00EA161E" w:rsidP="00675DAE">
      <w:pPr>
        <w:numPr>
          <w:ilvl w:val="0"/>
          <w:numId w:val="25"/>
        </w:numPr>
        <w:spacing w:before="240" w:after="0"/>
        <w:jc w:val="both"/>
        <w:outlineLvl w:val="0"/>
        <w:rPr>
          <w:rFonts w:ascii="Altis Book" w:eastAsiaTheme="majorEastAsia" w:hAnsi="Altis Book" w:cstheme="majorBidi"/>
          <w:color w:val="415464"/>
          <w:sz w:val="28"/>
          <w:szCs w:val="32"/>
        </w:rPr>
      </w:pPr>
      <w:r w:rsidRPr="00EA161E">
        <w:rPr>
          <w:rFonts w:ascii="Altis Book" w:eastAsiaTheme="majorEastAsia" w:hAnsi="Altis Book" w:cstheme="majorBidi"/>
          <w:color w:val="415464"/>
          <w:sz w:val="28"/>
          <w:szCs w:val="32"/>
          <w:lang w:val="cy-GB" w:bidi="cy-GB"/>
        </w:rPr>
        <w:lastRenderedPageBreak/>
        <w:t xml:space="preserve">GWASANAETHAU </w:t>
      </w:r>
      <w:r w:rsidRPr="00EA161E">
        <w:rPr>
          <w:rFonts w:ascii="Altis Book" w:eastAsiaTheme="majorEastAsia" w:hAnsi="Altis Book" w:cstheme="majorBidi"/>
          <w:color w:val="415464"/>
          <w:spacing w:val="-3"/>
          <w:sz w:val="28"/>
          <w:szCs w:val="32"/>
          <w:lang w:val="cy-GB" w:bidi="cy-GB"/>
        </w:rPr>
        <w:t>CONTRACT</w:t>
      </w:r>
      <w:r w:rsidRPr="00EA161E">
        <w:rPr>
          <w:rFonts w:ascii="Altis Book" w:eastAsiaTheme="majorEastAsia" w:hAnsi="Altis Book" w:cstheme="majorBidi"/>
          <w:color w:val="415464"/>
          <w:sz w:val="28"/>
          <w:szCs w:val="32"/>
          <w:lang w:val="cy-GB" w:bidi="cy-GB"/>
        </w:rPr>
        <w:t xml:space="preserve"> A CHYFREITHIOL</w:t>
      </w:r>
      <w:bookmarkEnd w:id="11"/>
    </w:p>
    <w:p w14:paraId="01A9DDEB" w14:textId="77777777" w:rsidR="00EA161E" w:rsidRPr="00EA161E" w:rsidRDefault="00EA161E" w:rsidP="00EA161E">
      <w:pPr>
        <w:widowControl w:val="0"/>
        <w:autoSpaceDE w:val="0"/>
        <w:autoSpaceDN w:val="0"/>
        <w:spacing w:before="11" w:after="0" w:line="240" w:lineRule="auto"/>
        <w:jc w:val="both"/>
        <w:rPr>
          <w:rFonts w:eastAsia="Arial" w:cs="Arial"/>
          <w:b/>
          <w:color w:val="auto"/>
          <w:sz w:val="22"/>
          <w:lang w:val="en-US" w:bidi="en-US"/>
        </w:rPr>
      </w:pPr>
    </w:p>
    <w:p w14:paraId="6CB337E4" w14:textId="0E6261E7" w:rsidR="00EA161E" w:rsidRPr="000C0006" w:rsidRDefault="00EA161E" w:rsidP="00675DAE">
      <w:pPr>
        <w:pStyle w:val="ListParagraph"/>
        <w:numPr>
          <w:ilvl w:val="1"/>
          <w:numId w:val="25"/>
        </w:numPr>
        <w:spacing w:before="160" w:after="120"/>
        <w:jc w:val="both"/>
        <w:outlineLvl w:val="1"/>
        <w:rPr>
          <w:rFonts w:eastAsiaTheme="majorEastAsia" w:cstheme="majorBidi"/>
          <w:color w:val="222A35" w:themeColor="text2" w:themeShade="80"/>
          <w:szCs w:val="26"/>
        </w:rPr>
      </w:pPr>
      <w:r w:rsidRPr="000C0006">
        <w:rPr>
          <w:rFonts w:eastAsiaTheme="majorEastAsia" w:cstheme="majorBidi"/>
          <w:color w:val="222A35" w:themeColor="text2" w:themeShade="80"/>
          <w:szCs w:val="26"/>
          <w:lang w:val="cy-GB" w:bidi="cy-GB"/>
        </w:rPr>
        <w:t>Dim ond drwy'r gweithdrefnau a nodir gan yr Adran Gwasanaethau Pobl (</w:t>
      </w:r>
      <w:hyperlink w:anchor="_Salaries_and_Wages" w:history="1">
        <w:r w:rsidRPr="000C0006">
          <w:rPr>
            <w:rFonts w:eastAsiaTheme="majorEastAsia" w:cstheme="majorBidi"/>
            <w:color w:val="0563C1" w:themeColor="hyperlink"/>
            <w:szCs w:val="26"/>
            <w:u w:val="single"/>
            <w:lang w:val="cy-GB" w:bidi="cy-GB"/>
          </w:rPr>
          <w:t>adran 7.2</w:t>
        </w:r>
      </w:hyperlink>
      <w:r w:rsidRPr="000C0006">
        <w:rPr>
          <w:rFonts w:eastAsiaTheme="majorEastAsia" w:cstheme="majorBidi"/>
          <w:color w:val="222A35" w:themeColor="text2" w:themeShade="80"/>
          <w:szCs w:val="26"/>
          <w:lang w:val="cy-GB" w:bidi="cy-GB"/>
        </w:rPr>
        <w:t>) y gellir awdurdodi Ymrwymiad i gontractau Cyflogaeth a newidiadau i'r contractau hynny. Mae'r holl faterion cytundebol sy'n gysylltiedig â gweithwyr (gan gynnwys ymddeoliad cynamserol a diswyddo) i gael eu trin gan yr Adran Gwasanaethau Pobl ar ran y Llywydd a'r Is-Ganghellor, ac eithrio swyddi a ddynodwyd yn Uwch Staff, lle mae cyfrifoldeb Bwrdd y Llywodraethwyr.</w:t>
      </w:r>
    </w:p>
    <w:p w14:paraId="32741686" w14:textId="77777777" w:rsidR="00EA161E" w:rsidRPr="00EA161E" w:rsidRDefault="00EA161E" w:rsidP="00EA161E">
      <w:pPr>
        <w:widowControl w:val="0"/>
        <w:autoSpaceDE w:val="0"/>
        <w:autoSpaceDN w:val="0"/>
        <w:spacing w:before="8" w:after="0" w:line="240" w:lineRule="auto"/>
        <w:jc w:val="both"/>
        <w:rPr>
          <w:rFonts w:eastAsia="Arial" w:cs="Arial"/>
          <w:color w:val="auto"/>
          <w:sz w:val="20"/>
          <w:lang w:val="en-US" w:bidi="en-US"/>
        </w:rPr>
      </w:pPr>
    </w:p>
    <w:p w14:paraId="2A90D8E4" w14:textId="3CBF8FC0"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gan gontractau caffael ar gyfer nwyddau a gwasanaethau sydd â gwerthoedd tendro dros £25,000 broses ragnodedig ar gyfer awdurdodi a nodir yn </w:t>
      </w:r>
      <w:hyperlink w:anchor="_EXPENDITURE" w:history="1">
        <w:r w:rsidRPr="00EA161E">
          <w:rPr>
            <w:rFonts w:eastAsiaTheme="majorEastAsia" w:cstheme="majorBidi"/>
            <w:color w:val="0563C1" w:themeColor="hyperlink"/>
            <w:szCs w:val="26"/>
            <w:u w:val="single"/>
            <w:lang w:val="cy-GB" w:bidi="cy-GB"/>
          </w:rPr>
          <w:t>adran 7</w:t>
        </w:r>
      </w:hyperlink>
      <w:r w:rsidRPr="00EA161E">
        <w:rPr>
          <w:rFonts w:eastAsiaTheme="majorEastAsia" w:cstheme="majorBidi"/>
          <w:color w:val="222A35" w:themeColor="text2" w:themeShade="80"/>
          <w:szCs w:val="26"/>
          <w:lang w:val="cy-GB" w:bidi="cy-GB"/>
        </w:rPr>
        <w:t xml:space="preserve"> o'r Rheoliadau hyn. Unwaith y bydd y weithdrefn awdurdodi hon wedi'i chyflawni yna bydd yr aelod VCEG sy'n gysylltiedig â'r broses gaffael honno neu'r Pennaeth Caffael sy'n gweithredu ar ei awdurdod yn llofnodi'r contract ffurfiol ar gyfer caffael (cyfeiriwch at </w:t>
      </w:r>
      <w:hyperlink w:anchor="_Cancellation_of_Contracts" w:history="1">
        <w:r w:rsidRPr="00EA161E">
          <w:rPr>
            <w:rFonts w:eastAsiaTheme="majorEastAsia" w:cstheme="majorBidi"/>
            <w:color w:val="0563C1" w:themeColor="hyperlink"/>
            <w:szCs w:val="26"/>
            <w:u w:val="single"/>
            <w:lang w:val="cy-GB" w:bidi="cy-GB"/>
          </w:rPr>
          <w:t>7.17</w:t>
        </w:r>
      </w:hyperlink>
      <w:r w:rsidRPr="00EA161E">
        <w:rPr>
          <w:rFonts w:eastAsiaTheme="majorEastAsia" w:cstheme="majorBidi"/>
          <w:color w:val="222A35" w:themeColor="text2" w:themeShade="80"/>
          <w:szCs w:val="26"/>
          <w:lang w:val="cy-GB" w:bidi="cy-GB"/>
        </w:rPr>
        <w:t xml:space="preserve"> ar gyfer canslo contractau caffael).</w:t>
      </w:r>
    </w:p>
    <w:p w14:paraId="11DD5DE0" w14:textId="778E743F"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bob contract arall gael ei reoli a'i awdurdodi gan yr aelod VCEG neu ddirprwy enwebedig (o fewn terfynau awdurdodi — </w:t>
      </w:r>
      <w:hyperlink w:anchor="_ANNEX_4_-" w:history="1">
        <w:r w:rsidRPr="00EA161E">
          <w:rPr>
            <w:rFonts w:eastAsiaTheme="majorEastAsia" w:cstheme="majorBidi"/>
            <w:color w:val="0563C1" w:themeColor="hyperlink"/>
            <w:szCs w:val="26"/>
            <w:u w:val="single"/>
            <w:lang w:val="cy-GB" w:bidi="cy-GB"/>
          </w:rPr>
          <w:t>atodiad 4</w:t>
        </w:r>
      </w:hyperlink>
      <w:r w:rsidRPr="00EA161E">
        <w:rPr>
          <w:rFonts w:eastAsiaTheme="majorEastAsia" w:cstheme="majorBidi"/>
          <w:color w:val="222A35" w:themeColor="text2" w:themeShade="80"/>
          <w:szCs w:val="26"/>
          <w:lang w:val="cy-GB" w:bidi="cy-GB"/>
        </w:rPr>
        <w:t xml:space="preserve">) sy'n gyfrifol am y maes gweithgaredd y mae'r contract yn ymwneud ag ef. </w:t>
      </w:r>
    </w:p>
    <w:p w14:paraId="746712F1" w14:textId="7D2D42EA"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sianelu pob contract newydd, cyn gynted ag y bo modd, drwy Ysgrifennydd a Chlerc y Llywodraethwyr a fydd yn gofyn am sylwadau gan ymgynghorwyr cyfreithiol y Brifysgol, er mwyn sicrhau bod y ffurf a'r cynnwys wedi'u hadolygu'n briodol a bod cyngor cyfreithiol, ariannol a threth yn cael ei gymryd lle bo angen. </w:t>
      </w:r>
    </w:p>
    <w:p w14:paraId="314EAD13" w14:textId="5E211D9A" w:rsidR="00EA161E" w:rsidRPr="00EA161E" w:rsidRDefault="00EA161E" w:rsidP="00675DAE">
      <w:pPr>
        <w:numPr>
          <w:ilvl w:val="2"/>
          <w:numId w:val="25"/>
        </w:numPr>
        <w:spacing w:before="40" w:after="0"/>
        <w:outlineLvl w:val="2"/>
        <w:rPr>
          <w:color w:val="222A35" w:themeColor="text2" w:themeShade="80"/>
          <w:szCs w:val="24"/>
        </w:rPr>
      </w:pPr>
      <w:r w:rsidRPr="00C80359">
        <w:rPr>
          <w:rFonts w:eastAsiaTheme="majorEastAsia" w:cstheme="majorBidi"/>
          <w:color w:val="222A35" w:themeColor="text2" w:themeShade="80"/>
          <w:szCs w:val="24"/>
          <w:lang w:val="cy-GB" w:bidi="cy-GB"/>
        </w:rPr>
        <w:t xml:space="preserve">Gall contractau treigl gael eu cymeradwyo gan Ddeoniaid, Cyfarwyddwyr neu VCEG o fewn y cynllun terfynau </w:t>
      </w:r>
      <w:hyperlink w:anchor="_ANNEX_4_-" w:history="1">
        <w:r w:rsidRPr="00C80359">
          <w:rPr>
            <w:rFonts w:eastAsiaTheme="majorEastAsia" w:cstheme="majorBidi"/>
            <w:color w:val="0563C1" w:themeColor="hyperlink"/>
            <w:szCs w:val="24"/>
            <w:u w:val="single"/>
            <w:lang w:val="cy-GB" w:bidi="cy-GB"/>
          </w:rPr>
          <w:t>dirprwyo</w:t>
        </w:r>
      </w:hyperlink>
      <w:r w:rsidRPr="00C80359">
        <w:rPr>
          <w:rFonts w:eastAsiaTheme="majorEastAsia" w:cstheme="majorBidi"/>
          <w:color w:val="222A35" w:themeColor="text2" w:themeShade="80"/>
          <w:szCs w:val="24"/>
          <w:lang w:val="cy-GB" w:bidi="cy-GB"/>
        </w:rPr>
        <w:t>.</w:t>
      </w:r>
    </w:p>
    <w:p w14:paraId="32527FC1" w14:textId="77777777" w:rsidR="00EA161E" w:rsidRPr="00EA161E" w:rsidRDefault="00EA161E" w:rsidP="00EA161E">
      <w:pPr>
        <w:widowControl w:val="0"/>
        <w:autoSpaceDE w:val="0"/>
        <w:autoSpaceDN w:val="0"/>
        <w:spacing w:after="0" w:line="240" w:lineRule="auto"/>
        <w:jc w:val="both"/>
        <w:rPr>
          <w:rFonts w:eastAsia="Arial" w:cs="Arial"/>
          <w:color w:val="auto"/>
          <w:sz w:val="22"/>
          <w:lang w:val="en-US" w:bidi="en-US"/>
        </w:rPr>
      </w:pPr>
    </w:p>
    <w:p w14:paraId="21FBDE64" w14:textId="1BDBB164" w:rsidR="00EA161E" w:rsidRPr="000C0006" w:rsidRDefault="000C0006" w:rsidP="00675DAE">
      <w:pPr>
        <w:numPr>
          <w:ilvl w:val="1"/>
          <w:numId w:val="25"/>
        </w:numPr>
        <w:spacing w:before="160" w:after="120"/>
        <w:jc w:val="both"/>
        <w:outlineLvl w:val="1"/>
        <w:rPr>
          <w:rFonts w:eastAsiaTheme="majorEastAsia" w:cstheme="majorBidi"/>
          <w:color w:val="222A35" w:themeColor="text2" w:themeShade="80"/>
          <w:szCs w:val="26"/>
          <w:lang w:bidi="cy-GB"/>
        </w:rPr>
      </w:pPr>
      <w:r w:rsidRPr="000C0006">
        <w:rPr>
          <w:rFonts w:eastAsiaTheme="majorEastAsia" w:cstheme="majorBidi"/>
          <w:color w:val="222A35" w:themeColor="text2" w:themeShade="80"/>
          <w:szCs w:val="26"/>
          <w:lang w:val="cy-GB" w:bidi="cy-GB"/>
        </w:rPr>
        <w:t xml:space="preserve">Gweithio oddi ar y Gyflogres: Wrth gyflogi darparwr gwasanaeth (gweithiwr neu adnodd), mae’n hanfodol bod staff yn penderfynu a yw’r darparwr/gweithiwr hwnnw’n cael ei ystyried yn gyflogai at ddibenion treth o dan reolau Gweithio Oddi ar y Gyflogres </w:t>
      </w:r>
      <w:proofErr w:type="spellStart"/>
      <w:r w:rsidRPr="000C0006">
        <w:rPr>
          <w:rFonts w:eastAsiaTheme="majorEastAsia" w:cstheme="majorBidi"/>
          <w:color w:val="222A35" w:themeColor="text2" w:themeShade="80"/>
          <w:szCs w:val="26"/>
          <w:lang w:val="cy-GB" w:bidi="cy-GB"/>
        </w:rPr>
        <w:t>CThEM</w:t>
      </w:r>
      <w:proofErr w:type="spellEnd"/>
      <w:r w:rsidRPr="000C0006">
        <w:rPr>
          <w:rFonts w:eastAsiaTheme="majorEastAsia" w:cstheme="majorBidi"/>
          <w:color w:val="222A35" w:themeColor="text2" w:themeShade="80"/>
          <w:szCs w:val="26"/>
          <w:lang w:val="cy-GB" w:bidi="cy-GB"/>
        </w:rPr>
        <w:t xml:space="preserve">. Mae canllawiau ar gael ar y fewnrwyd gan Gaffael, Gwasanaethau Pobl a Chyllid. Os oes amheuaeth ynghylch canlyniad gwiriwr </w:t>
      </w:r>
      <w:proofErr w:type="spellStart"/>
      <w:r w:rsidRPr="000C0006">
        <w:rPr>
          <w:rFonts w:eastAsiaTheme="majorEastAsia" w:cstheme="majorBidi"/>
          <w:color w:val="222A35" w:themeColor="text2" w:themeShade="80"/>
          <w:szCs w:val="26"/>
          <w:lang w:val="cy-GB" w:bidi="cy-GB"/>
        </w:rPr>
        <w:t>CThEM</w:t>
      </w:r>
      <w:proofErr w:type="spellEnd"/>
      <w:r w:rsidRPr="000C0006">
        <w:rPr>
          <w:rFonts w:eastAsiaTheme="majorEastAsia" w:cstheme="majorBidi"/>
          <w:color w:val="222A35" w:themeColor="text2" w:themeShade="80"/>
          <w:szCs w:val="26"/>
          <w:lang w:val="cy-GB" w:bidi="cy-GB"/>
        </w:rPr>
        <w:t xml:space="preserve">, ceisiwch gyngor gan Gaffael, Gwasanaethau Pobl a Chyllid drwy e-bostio </w:t>
      </w:r>
      <w:hyperlink r:id="rId22" w:history="1">
        <w:r w:rsidRPr="00F90730">
          <w:rPr>
            <w:rStyle w:val="Hyperlink"/>
            <w:rFonts w:eastAsiaTheme="majorEastAsia" w:cstheme="majorBidi"/>
            <w:szCs w:val="26"/>
            <w:lang w:val="cy-GB" w:bidi="cy-GB"/>
          </w:rPr>
          <w:t>IR35-Offpayroll@cardiffmet.ac.uk</w:t>
        </w:r>
      </w:hyperlink>
      <w:r>
        <w:rPr>
          <w:rFonts w:eastAsiaTheme="majorEastAsia" w:cstheme="majorBidi"/>
          <w:color w:val="222A35" w:themeColor="text2" w:themeShade="80"/>
          <w:szCs w:val="26"/>
          <w:lang w:val="cy-GB" w:bidi="cy-GB"/>
        </w:rPr>
        <w:t xml:space="preserve"> </w:t>
      </w:r>
    </w:p>
    <w:p w14:paraId="568F5C8C" w14:textId="77777777" w:rsidR="00EA161E" w:rsidRPr="00EA161E" w:rsidRDefault="00EA161E" w:rsidP="00EA161E">
      <w:pPr>
        <w:widowControl w:val="0"/>
        <w:autoSpaceDE w:val="0"/>
        <w:autoSpaceDN w:val="0"/>
        <w:spacing w:before="11" w:after="0" w:line="240" w:lineRule="auto"/>
        <w:jc w:val="both"/>
        <w:rPr>
          <w:rFonts w:eastAsia="Arial" w:cs="Arial"/>
          <w:color w:val="auto"/>
          <w:sz w:val="12"/>
          <w:lang w:val="en-US" w:bidi="en-US"/>
        </w:rPr>
      </w:pPr>
    </w:p>
    <w:p w14:paraId="54DE45DE"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nodi y gellir gwneud contractau rhwymol ar lafar yn ogystal â thrwy ddogfennaeth ffurfiol. Gall contractau a wneir ar lafar roi'r Brifysgol mewn sefyllfa o risg sylweddol. Er mwyn osgoi risg o'r fath, rhaid i staff sicrhau bod unrhyw ymrwymiad a wneir i unigolyn, cyflenwr neu sefydliad allanol yn cael ei wneud yn ysgrifenedig drwy gontract priodol a drefnir yn unol â'r </w:t>
      </w:r>
      <w:r w:rsidRPr="00EA161E">
        <w:rPr>
          <w:rFonts w:eastAsiaTheme="majorEastAsia" w:cstheme="majorBidi"/>
          <w:color w:val="222A35" w:themeColor="text2" w:themeShade="80"/>
          <w:szCs w:val="26"/>
          <w:lang w:val="cy-GB" w:bidi="cy-GB"/>
        </w:rPr>
        <w:lastRenderedPageBreak/>
        <w:t>gofynion a nodir ym mharagraffau 5.1 i 5.4 uchod ac y cytunir arno o fewn terfynau awdurdodi cymeradwy.</w:t>
      </w:r>
    </w:p>
    <w:p w14:paraId="6E2B3BC6" w14:textId="77777777" w:rsidR="00EA161E" w:rsidRPr="00EA161E" w:rsidRDefault="00EA161E" w:rsidP="00EA161E">
      <w:pPr>
        <w:widowControl w:val="0"/>
        <w:autoSpaceDE w:val="0"/>
        <w:autoSpaceDN w:val="0"/>
        <w:spacing w:before="11" w:after="0" w:line="240" w:lineRule="auto"/>
        <w:jc w:val="both"/>
        <w:rPr>
          <w:rFonts w:eastAsia="Arial" w:cs="Arial"/>
          <w:color w:val="auto"/>
          <w:sz w:val="21"/>
          <w:lang w:val="en-US" w:bidi="en-US"/>
        </w:rPr>
      </w:pPr>
    </w:p>
    <w:p w14:paraId="0BA10AE0" w14:textId="77777777" w:rsidR="00EA161E" w:rsidRPr="00EA161E" w:rsidRDefault="00EA161E" w:rsidP="00675DAE">
      <w:pPr>
        <w:numPr>
          <w:ilvl w:val="1"/>
          <w:numId w:val="25"/>
        </w:numPr>
        <w:spacing w:before="160" w:after="120"/>
        <w:outlineLvl w:val="1"/>
        <w:rPr>
          <w:color w:val="222A35" w:themeColor="text2" w:themeShade="80"/>
        </w:rPr>
      </w:pPr>
      <w:r w:rsidRPr="00EA161E">
        <w:rPr>
          <w:rFonts w:eastAsiaTheme="majorEastAsia" w:cstheme="majorBidi"/>
          <w:color w:val="222A35" w:themeColor="text2" w:themeShade="80"/>
          <w:szCs w:val="26"/>
          <w:lang w:val="cy-GB" w:bidi="cy-GB"/>
        </w:rPr>
        <w:t>Mae Ysgrifennydd y Brifysgol a Chlerc Bwrdd y Llywodraethwyr yn gyfrifol am gadw dogfennau swyddogol a chyfreithiol yn ymwneud â'r Brifysgol yn ddiogel. Gellir dirprwyo cadw dogfennau fel y nodir yn y Cynllun Dirprwyo, a bydd yr holl ddogfennau'n cael eu cadw'n briodol.</w:t>
      </w:r>
    </w:p>
    <w:p w14:paraId="3C2AF53D" w14:textId="77777777" w:rsidR="00EA161E" w:rsidRPr="00EA161E" w:rsidRDefault="00EA161E" w:rsidP="00EA161E">
      <w:pPr>
        <w:tabs>
          <w:tab w:val="left" w:pos="1539"/>
        </w:tabs>
        <w:spacing w:before="4" w:line="228" w:lineRule="auto"/>
        <w:ind w:left="1538" w:right="358"/>
        <w:contextualSpacing/>
        <w:jc w:val="both"/>
        <w:rPr>
          <w:color w:val="222A35" w:themeColor="text2" w:themeShade="80"/>
        </w:rPr>
      </w:pPr>
    </w:p>
    <w:p w14:paraId="570EF209"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Ysgrifennydd y Brifysgol a Chlerc Bwrdd y Llywodraethwyr yw deiliad y gyllideb ac mae ganddo gyfrifoldeb cyffredinol am holl faterion cyfreithiol y Brifysgol. Bydd Ysgrifennydd y Brifysgol a Chlerc Bwrdd y Llywodraethwyr yn sefydlu'r sail ar gyfer derbyn cyngor cyfreithiol a gweithio gydag ymgynghorydd cyfreithiol y Brifysgol.</w:t>
      </w:r>
    </w:p>
    <w:p w14:paraId="73682B0B"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5D866AD1" w14:textId="138E07E6" w:rsidR="000C0006" w:rsidRPr="000C0006" w:rsidRDefault="000C0006" w:rsidP="00675DAE">
      <w:pPr>
        <w:numPr>
          <w:ilvl w:val="1"/>
          <w:numId w:val="25"/>
        </w:numPr>
        <w:spacing w:before="160" w:after="120"/>
        <w:jc w:val="both"/>
        <w:outlineLvl w:val="1"/>
        <w:rPr>
          <w:rFonts w:eastAsiaTheme="majorEastAsia" w:cstheme="majorBidi"/>
          <w:color w:val="222A35" w:themeColor="text2" w:themeShade="80"/>
          <w:szCs w:val="26"/>
          <w:lang w:bidi="cy-GB"/>
        </w:rPr>
      </w:pPr>
      <w:r w:rsidRPr="000C0006">
        <w:rPr>
          <w:rFonts w:eastAsiaTheme="majorEastAsia" w:cstheme="majorBidi"/>
          <w:color w:val="222A35" w:themeColor="text2" w:themeShade="80"/>
          <w:szCs w:val="26"/>
          <w:lang w:val="cy-GB" w:bidi="cy-GB"/>
        </w:rPr>
        <w:t>Gwrthdaro a Datganiadau o Fuddiannau Personol: Unrhyw weithiwr yn y Brifysgol sydd ag unrhyw fuddiant teuluol ariannol neu fuddiant arall, yn uniongyrchol neu’n anuniongyrchol, mewn prynu neu gyflenwi nwyddau neu wasanaethau i/gan y Brifysgol ac sy’n rhan o unrhyw gam o’r broses greu, rhaid i gymeradwyaeth neu reolaeth y contract hwnnw wneud datganiad ysgrifenedig o'r buddiant hwnnw i'r Prif Swyddog (Adnoddau) cyn i'r trafodaethau ddechrau. Mae hyn yn cyfeirio at unrhyw sefyllfa lle gall gweithwyr ddylanwadu’n uniongyrchol neu’n anuniongyrchol ar y buddiant ariannol, economaidd, neu fuddiant personol arall y gellid ei ystyried yn gyfaddawdu didueddrwydd ac annibyniaeth yn y broses. Bydd datganiad o'r fath yn eithrio'r gweithiwr rhag cymryd rhan yn y trafodaethau contract ac eithrio gyda chymeradwyaeth bendant y Llywydd a'r Is-Ganghellor. Mae rhagor o ganllawiau ar gael ar y tudalennau Caffael ar y fewnrwyd.</w:t>
      </w:r>
    </w:p>
    <w:p w14:paraId="7E4834C9" w14:textId="08BCCAFE" w:rsidR="00EA161E" w:rsidRPr="00EA161E" w:rsidRDefault="00EA161E" w:rsidP="000C0006">
      <w:pPr>
        <w:spacing w:before="160" w:after="120"/>
        <w:ind w:left="1260"/>
        <w:jc w:val="both"/>
        <w:outlineLvl w:val="1"/>
        <w:rPr>
          <w:rFonts w:eastAsiaTheme="majorEastAsia" w:cstheme="majorBidi"/>
          <w:color w:val="222A35" w:themeColor="text2" w:themeShade="80"/>
          <w:szCs w:val="26"/>
        </w:rPr>
      </w:pPr>
    </w:p>
    <w:p w14:paraId="331E0386"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2179F2F0" w14:textId="77777777" w:rsidR="00EA161E" w:rsidRPr="00EA161E" w:rsidRDefault="00EA161E" w:rsidP="00675DAE">
      <w:pPr>
        <w:numPr>
          <w:ilvl w:val="0"/>
          <w:numId w:val="25"/>
        </w:numPr>
        <w:spacing w:before="240" w:after="0"/>
        <w:jc w:val="both"/>
        <w:outlineLvl w:val="0"/>
        <w:rPr>
          <w:rFonts w:ascii="Altis Book" w:eastAsiaTheme="majorEastAsia" w:hAnsi="Altis Book" w:cstheme="majorBidi"/>
          <w:color w:val="415464"/>
          <w:sz w:val="28"/>
          <w:szCs w:val="32"/>
        </w:rPr>
      </w:pPr>
      <w:bookmarkStart w:id="12" w:name="_Toc138016165"/>
      <w:r w:rsidRPr="00EA161E">
        <w:rPr>
          <w:rFonts w:ascii="Altis Book" w:eastAsiaTheme="majorEastAsia" w:hAnsi="Altis Book" w:cstheme="majorBidi"/>
          <w:color w:val="415464"/>
          <w:sz w:val="28"/>
          <w:szCs w:val="32"/>
          <w:lang w:val="cy-GB" w:bidi="cy-GB"/>
        </w:rPr>
        <w:lastRenderedPageBreak/>
        <w:t>INCWM</w:t>
      </w:r>
      <w:bookmarkEnd w:id="12"/>
    </w:p>
    <w:p w14:paraId="5E69B10F"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Cyffredinol</w:t>
      </w:r>
    </w:p>
    <w:p w14:paraId="17BA7E6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Cyfrifoldebau Casglu:</w:t>
      </w:r>
    </w:p>
    <w:p w14:paraId="68908CE9"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 Prif Swyddog (Adnoddau) sy'n gyfrifol am gasglu'r </w:t>
      </w:r>
      <w:r w:rsidRPr="00EA161E">
        <w:rPr>
          <w:rFonts w:eastAsiaTheme="majorEastAsia" w:cstheme="majorBidi"/>
          <w:color w:val="222A35" w:themeColor="text2" w:themeShade="80"/>
          <w:szCs w:val="24"/>
          <w:u w:val="single"/>
          <w:lang w:val="cy-GB" w:bidi="cy-GB"/>
        </w:rPr>
        <w:t>holl</w:t>
      </w:r>
      <w:r w:rsidRPr="00EA161E">
        <w:rPr>
          <w:rFonts w:eastAsiaTheme="majorEastAsia" w:cstheme="majorBidi"/>
          <w:color w:val="222A35" w:themeColor="text2" w:themeShade="80"/>
          <w:szCs w:val="24"/>
          <w:lang w:val="cy-GB" w:bidi="cy-GB"/>
        </w:rPr>
        <w:t xml:space="preserve"> arian sy'n ddyledus i'r Brifysgol a rhaid iddo gymeradwyo ffurf yr holl ddeunydd ysgrifennu a ddefnyddir yn y swyddogaeth hon.</w:t>
      </w:r>
    </w:p>
    <w:p w14:paraId="0C7AAFC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9B5EC56" w14:textId="6D466EFC"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u w:val="single"/>
          <w:lang w:val="cy-GB" w:bidi="cy-GB"/>
        </w:rPr>
        <w:t>Dim ond</w:t>
      </w:r>
      <w:r w:rsidRPr="00EA161E">
        <w:rPr>
          <w:rFonts w:eastAsiaTheme="majorEastAsia" w:cstheme="majorBidi"/>
          <w:color w:val="222A35" w:themeColor="text2" w:themeShade="80"/>
          <w:szCs w:val="24"/>
          <w:lang w:val="cy-GB" w:bidi="cy-GB"/>
        </w:rPr>
        <w:t xml:space="preserve"> ar anfonebau a gymeradwywyd gan yr Adran Gyllid y gofynnir am arian sy'n ddyledus i'r Brifysgol gan sefydliadau allanol. Ni chaniateir i ddeiliaid cyllideb ymdrin yn uniongyrchol ar y mater hwn oni bai ei fod wedi'i ddirprwyo'n ffurfiol gan y Prif Swyddog (Adnoddau) (cyfeiriwch at </w:t>
      </w:r>
      <w:hyperlink w:anchor="_COMMERCIAL_&amp;_EXTERNALLY" w:history="1">
        <w:r w:rsidRPr="00EA161E">
          <w:rPr>
            <w:rFonts w:eastAsiaTheme="majorEastAsia" w:cstheme="majorBidi"/>
            <w:color w:val="0563C1" w:themeColor="hyperlink"/>
            <w:szCs w:val="24"/>
            <w:u w:val="single"/>
            <w:lang w:val="cy-GB" w:bidi="cy-GB"/>
          </w:rPr>
          <w:t>adran 11</w:t>
        </w:r>
      </w:hyperlink>
      <w:r w:rsidRPr="00EA161E">
        <w:rPr>
          <w:rFonts w:eastAsiaTheme="majorEastAsia" w:cstheme="majorBidi"/>
          <w:color w:val="222A35" w:themeColor="text2" w:themeShade="80"/>
          <w:szCs w:val="24"/>
          <w:lang w:val="cy-GB" w:bidi="cy-GB"/>
        </w:rPr>
        <w:t xml:space="preserve"> ar gyfer prosiectau masnachol neu brosiectau a ariennir yn allanol).</w:t>
      </w:r>
    </w:p>
    <w:p w14:paraId="33387BEE"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8F72764"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Mae'n ofynnol i ddeiliaid cyllideb ddarparu manylion y taliadau am nwyddau a gyflenwir neu wasanaethau a roddir i'r Adran Gyllid er mwyn caniatáu i'r system ariannol gofnodi'r holl symiau y gellir eu derbyn mor brydlon â phosibl.</w:t>
      </w:r>
    </w:p>
    <w:p w14:paraId="5CAED735"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A82E8B7" w14:textId="6129026D"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Cyfrifoldeb pob deiliad cyllideb yw cynorthwyo'r Adran Gyllid i gasglu arian. </w:t>
      </w:r>
      <w:hyperlink w:anchor="_Bad_Debts" w:history="1">
        <w:r w:rsidRPr="000C0006">
          <w:rPr>
            <w:rFonts w:eastAsiaTheme="majorEastAsia" w:cstheme="majorBidi"/>
            <w:szCs w:val="24"/>
            <w:lang w:val="cy-GB" w:bidi="cy-GB"/>
          </w:rPr>
          <w:t>Dim ond yn unol â darpariaethau'r Rheoliadau Ariannol y gellir dileu unrhyw arian sy'n ddyledus i'r Brifysgol a ystyrir yn ddyledion amheus (cyfeiriwch a</w:t>
        </w:r>
        <w:r w:rsidRPr="00EA161E">
          <w:rPr>
            <w:rFonts w:eastAsiaTheme="majorEastAsia" w:cstheme="majorBidi"/>
            <w:color w:val="0563C1" w:themeColor="hyperlink"/>
            <w:szCs w:val="24"/>
            <w:lang w:val="cy-GB" w:bidi="cy-GB"/>
          </w:rPr>
          <w:t>t</w:t>
        </w:r>
        <w:r w:rsidRPr="00EA161E">
          <w:rPr>
            <w:rFonts w:eastAsiaTheme="majorEastAsia" w:cstheme="majorBidi"/>
            <w:color w:val="0563C1" w:themeColor="hyperlink"/>
            <w:szCs w:val="24"/>
            <w:u w:val="single"/>
            <w:lang w:val="cy-GB" w:bidi="cy-GB"/>
          </w:rPr>
          <w:t xml:space="preserve"> 6.4).</w:t>
        </w:r>
      </w:hyperlink>
    </w:p>
    <w:p w14:paraId="4B2693D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220367E5" w14:textId="77777777" w:rsidR="00EA161E" w:rsidRPr="00EA161E" w:rsidRDefault="00EA161E" w:rsidP="00675DAE">
      <w:pPr>
        <w:numPr>
          <w:ilvl w:val="2"/>
          <w:numId w:val="25"/>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Credyd</w:t>
      </w:r>
    </w:p>
    <w:p w14:paraId="77B5712A" w14:textId="77777777" w:rsidR="00EA161E" w:rsidRPr="000C0006" w:rsidRDefault="00EA161E" w:rsidP="00675DAE">
      <w:pPr>
        <w:pStyle w:val="ListParagraph"/>
        <w:keepNext/>
        <w:keepLines/>
        <w:numPr>
          <w:ilvl w:val="0"/>
          <w:numId w:val="27"/>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u w:val="single"/>
          <w:lang w:val="cy-GB" w:bidi="cy-GB"/>
        </w:rPr>
        <w:t xml:space="preserve">Nid yw </w:t>
      </w:r>
      <w:r w:rsidRPr="000C0006">
        <w:rPr>
          <w:rFonts w:eastAsiaTheme="majorEastAsia" w:cstheme="majorBidi"/>
          <w:color w:val="222A35" w:themeColor="text2" w:themeShade="80"/>
          <w:lang w:val="cy-GB" w:bidi="cy-GB"/>
        </w:rPr>
        <w:t>deiliaid cyllideb yn cael eu grymuso i ymestyn credyd i brynwyr nwyddau neu wasanaethau. Rhaid i'r Adran Gyllid gymeradwyo'r holl gyfleusterau credyd neu gynlluniau taliadau gohiriedig er mwyn lleihau'r risgiau o ddiffyg.</w:t>
      </w:r>
      <w:bookmarkStart w:id="13" w:name="Setting_of_Charges"/>
      <w:bookmarkEnd w:id="13"/>
    </w:p>
    <w:p w14:paraId="07350BA2" w14:textId="77777777" w:rsidR="000C0006" w:rsidRPr="00EA161E" w:rsidRDefault="000C0006" w:rsidP="00EA161E">
      <w:pPr>
        <w:spacing w:before="40" w:after="0"/>
        <w:ind w:left="720"/>
        <w:jc w:val="both"/>
        <w:outlineLvl w:val="2"/>
        <w:rPr>
          <w:rFonts w:eastAsiaTheme="majorEastAsia" w:cstheme="majorBidi"/>
          <w:color w:val="222A35" w:themeColor="text2" w:themeShade="80"/>
          <w:szCs w:val="24"/>
        </w:rPr>
      </w:pPr>
    </w:p>
    <w:p w14:paraId="0BCFBF1A"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Gosod Taliadau</w:t>
      </w:r>
    </w:p>
    <w:p w14:paraId="3663FAC0" w14:textId="77777777" w:rsidR="000C0006" w:rsidRPr="000C0006" w:rsidRDefault="00EA161E" w:rsidP="00675DAE">
      <w:pPr>
        <w:pStyle w:val="ListParagraph"/>
        <w:keepNext/>
        <w:keepLines/>
        <w:numPr>
          <w:ilvl w:val="0"/>
          <w:numId w:val="27"/>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lastRenderedPageBreak/>
        <w:t xml:space="preserve">Bydd y sail ar gyfer yr </w:t>
      </w:r>
      <w:r w:rsidRPr="000C0006">
        <w:rPr>
          <w:rFonts w:eastAsiaTheme="majorEastAsia" w:cstheme="majorBidi"/>
          <w:color w:val="222A35" w:themeColor="text2" w:themeShade="80"/>
          <w:u w:val="single"/>
          <w:lang w:val="cy-GB" w:bidi="cy-GB"/>
        </w:rPr>
        <w:t>holl</w:t>
      </w:r>
      <w:r w:rsidRPr="000C0006">
        <w:rPr>
          <w:rFonts w:eastAsiaTheme="majorEastAsia" w:cstheme="majorBidi"/>
          <w:color w:val="222A35" w:themeColor="text2" w:themeShade="80"/>
          <w:lang w:val="cy-GB" w:bidi="cy-GB"/>
        </w:rPr>
        <w:t xml:space="preserve"> ffioedd, taliadau a rhenti yn cael ei osod gan y Llywydd a'r Is-Ganghellor yn unol â chyfarwyddeb Bwrdd y Llywodraethwyr a chyfrifoldeb y Prif Swyddog (Adnoddau) yw sicrhau bod y gyfarwyddeb hon yn cael ei chymhwyso. O ganlyniad, bydd y Prif Swyddog (Adnoddau) yn gyfrifol am y prosesau o bennu ffioedd, taliadau a rhenti a rhaid i ddeiliaid cyllidebau sicrhau bod yr holl daliadau yn cael eu pennu drwy'r prosesau hyn neu'n unol â gwerthoedd cymeradwy a bennwyd gan y Prif Swyddog (Adnoddau). (Dylid ymdrin â meysydd penodol o brosiectau masnachol a phrosiectau a ariennir yn allanol fel yr amlinellir yn </w:t>
      </w:r>
      <w:hyperlink w:anchor="_COMMERCIAL_&amp;_EXTERNALLY" w:history="1">
        <w:r w:rsidRPr="000C0006">
          <w:rPr>
            <w:rFonts w:eastAsiaTheme="majorEastAsia" w:cstheme="majorBidi"/>
            <w:color w:val="0563C1" w:themeColor="hyperlink"/>
            <w:u w:val="single"/>
            <w:lang w:val="cy-GB" w:bidi="cy-GB"/>
          </w:rPr>
          <w:t>11.7</w:t>
        </w:r>
      </w:hyperlink>
      <w:r w:rsidRPr="000C0006">
        <w:rPr>
          <w:rFonts w:eastAsiaTheme="majorEastAsia" w:cstheme="majorBidi"/>
          <w:color w:val="222A35" w:themeColor="text2" w:themeShade="80"/>
          <w:lang w:val="cy-GB" w:bidi="cy-GB"/>
        </w:rPr>
        <w:t>)</w:t>
      </w:r>
    </w:p>
    <w:p w14:paraId="2F60D160" w14:textId="77777777" w:rsidR="000C0006" w:rsidRPr="000C0006" w:rsidRDefault="000C0006" w:rsidP="000C0006">
      <w:pPr>
        <w:pStyle w:val="ListParagraph"/>
        <w:keepNext/>
        <w:keepLines/>
        <w:spacing w:before="40" w:after="0"/>
        <w:ind w:left="1868"/>
        <w:jc w:val="both"/>
        <w:outlineLvl w:val="3"/>
        <w:rPr>
          <w:rFonts w:eastAsiaTheme="majorEastAsia" w:cstheme="majorBidi"/>
          <w:iCs/>
          <w:color w:val="222A35" w:themeColor="text2" w:themeShade="80"/>
        </w:rPr>
      </w:pPr>
    </w:p>
    <w:p w14:paraId="0F5FED78" w14:textId="34976740" w:rsidR="00EA161E" w:rsidRPr="000C0006" w:rsidRDefault="00EA161E" w:rsidP="00675DAE">
      <w:pPr>
        <w:pStyle w:val="ListParagraph"/>
        <w:keepNext/>
        <w:keepLines/>
        <w:numPr>
          <w:ilvl w:val="0"/>
          <w:numId w:val="27"/>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t>Weithiau gall Ysgolion drefnu bod mân daliadau deunydd neu debyg ar gael i'w myfyrwyr. Mewn achosion o'r fath, mae eitemau fel arfer yn cael eu prynu mewn swmp a'u codi ar y prynwr am gost</w:t>
      </w:r>
    </w:p>
    <w:p w14:paraId="6E25C4D8"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9FD91C6" w14:textId="2FBA52BD"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cymhwyso TAW yn unol â chyfraith TAW. Darperir canllawiau ar gymhwyso TAW yn </w:t>
      </w:r>
      <w:hyperlink w:anchor="_VALUE_ADDED_TAX" w:history="1">
        <w:r w:rsidRPr="00EA161E">
          <w:rPr>
            <w:rFonts w:eastAsiaTheme="majorEastAsia" w:cstheme="majorBidi"/>
            <w:color w:val="0563C1" w:themeColor="hyperlink"/>
            <w:szCs w:val="24"/>
            <w:u w:val="single"/>
            <w:lang w:val="cy-GB" w:bidi="cy-GB"/>
          </w:rPr>
          <w:t>adran 10</w:t>
        </w:r>
      </w:hyperlink>
      <w:r w:rsidRPr="00EA161E">
        <w:rPr>
          <w:rFonts w:eastAsiaTheme="majorEastAsia" w:cstheme="majorBidi"/>
          <w:color w:val="222A35" w:themeColor="text2" w:themeShade="80"/>
          <w:szCs w:val="24"/>
          <w:lang w:val="cy-GB" w:bidi="cy-GB"/>
        </w:rPr>
        <w:t xml:space="preserve"> o'r Rheoliadau a rhaid i staff sicrhau eu bod yn deall y gofynion ar gyfer gwerthu a gofyn am arweiniad uniongyrchol gan yr </w:t>
      </w:r>
      <w:hyperlink r:id="rId23" w:history="1">
        <w:r w:rsidRPr="00EA161E">
          <w:rPr>
            <w:rFonts w:eastAsiaTheme="majorEastAsia" w:cstheme="majorBidi"/>
            <w:color w:val="0563C1" w:themeColor="hyperlink"/>
            <w:szCs w:val="24"/>
            <w:u w:val="single"/>
            <w:lang w:val="cy-GB" w:bidi="cy-GB"/>
          </w:rPr>
          <w:t>Adran Gyllid</w:t>
        </w:r>
      </w:hyperlink>
      <w:r w:rsidRPr="00EA161E">
        <w:rPr>
          <w:rFonts w:eastAsiaTheme="majorEastAsia" w:cstheme="majorBidi"/>
          <w:color w:val="222A35" w:themeColor="text2" w:themeShade="80"/>
          <w:szCs w:val="24"/>
          <w:lang w:val="cy-GB" w:bidi="cy-GB"/>
        </w:rPr>
        <w:t xml:space="preserve"> os oes unrhyw amheuaeth.</w:t>
      </w:r>
    </w:p>
    <w:p w14:paraId="4FCE23C8"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14" w:name="_Student_Fees"/>
      <w:bookmarkEnd w:id="14"/>
      <w:r w:rsidRPr="00EA161E">
        <w:rPr>
          <w:rFonts w:eastAsiaTheme="majorEastAsia" w:cstheme="majorBidi"/>
          <w:color w:val="222A35" w:themeColor="text2" w:themeShade="80"/>
          <w:szCs w:val="26"/>
          <w:lang w:val="cy-GB" w:bidi="cy-GB"/>
        </w:rPr>
        <w:t>Ffioedd Myfyrwyr</w:t>
      </w:r>
    </w:p>
    <w:p w14:paraId="323F9B1B" w14:textId="77777777" w:rsidR="00EA161E" w:rsidRPr="00EA161E" w:rsidRDefault="00EA161E" w:rsidP="00675DAE">
      <w:pPr>
        <w:numPr>
          <w:ilvl w:val="2"/>
          <w:numId w:val="25"/>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Pwyllgor Adnoddau yn cymeradwyo sail y ffioedd a godir ar fyfyrwyr yn flynyddol. Mae Cyfarwyddwr Gwasanaethau'r Gofrestrfa yn sefydlu cymhwysedd unigolion i dalu ffioedd dysgu a'r Prif Swyddog (Adnoddau) fydd yn gyfrifol am sicrhau bod y ffioedd hynny'n cael eu casglu. Bydd y Prif Swyddog (Adnoddau) yn pennu'r amserlen dalu ar gyfer pob math o ffi y mae'n rhaid cadw ati bob amser, yn amodol ar 6.2.2 a 6.2.3 isod.</w:t>
      </w:r>
    </w:p>
    <w:p w14:paraId="4D2E206B" w14:textId="77777777" w:rsidR="00EA161E" w:rsidRPr="00EA161E" w:rsidRDefault="00EA161E" w:rsidP="00EA161E">
      <w:pPr>
        <w:spacing w:before="78" w:after="0"/>
        <w:ind w:left="720" w:right="358"/>
        <w:jc w:val="both"/>
        <w:outlineLvl w:val="2"/>
        <w:rPr>
          <w:rFonts w:eastAsiaTheme="majorEastAsia" w:cstheme="majorBidi"/>
          <w:color w:val="222A35" w:themeColor="text2" w:themeShade="80"/>
          <w:szCs w:val="24"/>
        </w:rPr>
      </w:pPr>
    </w:p>
    <w:p w14:paraId="7D9E78E4" w14:textId="77777777" w:rsidR="00EA161E" w:rsidRPr="00EA161E" w:rsidRDefault="00EA161E" w:rsidP="00675DAE">
      <w:pPr>
        <w:numPr>
          <w:ilvl w:val="2"/>
          <w:numId w:val="25"/>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Gall y Prif Swyddog (Adnoddau) awdurdodi trefniant ar gyfer taliad gohiriedig. Bydd dangos awdurdodiad ysgrifenedig o'r fath yn eithrio'r myfyriwr rhag unrhyw un o ganlyniadau peidio â thalu a nodir isod cyhyd ag y bydd yn cydymffurfio â'r trefniadau a awdurdodwyd.</w:t>
      </w:r>
    </w:p>
    <w:p w14:paraId="4390C2BB" w14:textId="77777777" w:rsidR="00EA161E" w:rsidRPr="00EA161E" w:rsidRDefault="00EA161E" w:rsidP="00EA161E">
      <w:pPr>
        <w:spacing w:before="78" w:after="0"/>
        <w:ind w:right="358"/>
        <w:jc w:val="both"/>
        <w:outlineLvl w:val="2"/>
        <w:rPr>
          <w:rFonts w:eastAsiaTheme="majorEastAsia" w:cstheme="majorBidi"/>
          <w:color w:val="222A35" w:themeColor="text2" w:themeShade="80"/>
          <w:szCs w:val="24"/>
        </w:rPr>
      </w:pPr>
    </w:p>
    <w:p w14:paraId="238B5C2C" w14:textId="77777777" w:rsidR="00EA161E" w:rsidRPr="00EA161E" w:rsidRDefault="00EA161E" w:rsidP="00675DAE">
      <w:pPr>
        <w:numPr>
          <w:ilvl w:val="2"/>
          <w:numId w:val="25"/>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y Llywydd a'r Is-Ganghellor, mewn ymgynghoriad â'r Prif Swyddog (Adnoddau), all hepgor ffioedd mewn amgylchiadau eithriadol a dim ond pan na fyddai penderfyniad o'r fath yn effeithio ar dalu ffioedd gan fyfyrwyr eraill. Ni fydd unrhyw ffioedd yn cael eu hepgor yn lle lleoliadau myfyrwyr, gwirfoddolwyr neu </w:t>
      </w:r>
      <w:proofErr w:type="spellStart"/>
      <w:r w:rsidRPr="00EA161E">
        <w:rPr>
          <w:rFonts w:eastAsiaTheme="majorEastAsia" w:cstheme="majorBidi"/>
          <w:color w:val="222A35" w:themeColor="text2" w:themeShade="80"/>
          <w:szCs w:val="24"/>
          <w:lang w:val="cy-GB" w:bidi="cy-GB"/>
        </w:rPr>
        <w:t>interniaid</w:t>
      </w:r>
      <w:proofErr w:type="spellEnd"/>
      <w:r w:rsidRPr="00EA161E">
        <w:rPr>
          <w:rFonts w:eastAsiaTheme="majorEastAsia" w:cstheme="majorBidi"/>
          <w:color w:val="222A35" w:themeColor="text2" w:themeShade="80"/>
          <w:szCs w:val="24"/>
          <w:lang w:val="cy-GB" w:bidi="cy-GB"/>
        </w:rPr>
        <w:t>.</w:t>
      </w:r>
    </w:p>
    <w:p w14:paraId="345BCE77" w14:textId="77777777" w:rsidR="00EA161E" w:rsidRPr="00EA161E" w:rsidRDefault="00EA161E" w:rsidP="00EA161E">
      <w:pPr>
        <w:ind w:left="720"/>
        <w:contextualSpacing/>
        <w:rPr>
          <w:color w:val="222A35" w:themeColor="text2" w:themeShade="80"/>
        </w:rPr>
      </w:pPr>
    </w:p>
    <w:p w14:paraId="15C4B2F5" w14:textId="49B4CF1C" w:rsidR="00EA161E" w:rsidRPr="000C0006" w:rsidRDefault="00EA161E" w:rsidP="00675DAE">
      <w:pPr>
        <w:pStyle w:val="ListParagraph"/>
        <w:keepNext/>
        <w:keepLines/>
        <w:numPr>
          <w:ilvl w:val="0"/>
          <w:numId w:val="28"/>
        </w:numPr>
        <w:spacing w:before="40" w:after="0"/>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lastRenderedPageBreak/>
        <w:t>Dim ond yn unol â'r manylebau a nodir yn y Polisi Rheoli Ffioedd Myfyrwyr a Dyled y gellir cymhwyso gostyngiadau ffioedd myfyrwyr</w:t>
      </w:r>
    </w:p>
    <w:p w14:paraId="72A7D650" w14:textId="77777777" w:rsidR="00EA161E" w:rsidRPr="00EA161E" w:rsidRDefault="00EA161E" w:rsidP="00EA161E">
      <w:pPr>
        <w:spacing w:before="78" w:after="0"/>
        <w:ind w:right="358"/>
        <w:jc w:val="both"/>
        <w:outlineLvl w:val="2"/>
        <w:rPr>
          <w:rFonts w:eastAsiaTheme="majorEastAsia" w:cstheme="majorBidi"/>
          <w:color w:val="222A35" w:themeColor="text2" w:themeShade="80"/>
          <w:szCs w:val="24"/>
        </w:rPr>
      </w:pPr>
    </w:p>
    <w:p w14:paraId="2BD5B187" w14:textId="66710660" w:rsidR="00EA161E" w:rsidRPr="000C0006" w:rsidRDefault="00EA161E" w:rsidP="00675DAE">
      <w:pPr>
        <w:pStyle w:val="ListParagraph"/>
        <w:numPr>
          <w:ilvl w:val="2"/>
          <w:numId w:val="25"/>
        </w:numPr>
        <w:spacing w:before="78" w:after="0"/>
        <w:ind w:right="358"/>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bidi="cy-GB"/>
        </w:rPr>
        <w:t>Bydd peidio â thalu unrhyw ffioedd neu ddyledion eraill yn golygu bod myfyrwyr yn agored i gosbau:</w:t>
      </w:r>
    </w:p>
    <w:p w14:paraId="40084243" w14:textId="77777777" w:rsidR="00EA161E" w:rsidRPr="000C0006" w:rsidRDefault="00EA161E" w:rsidP="00675DAE">
      <w:pPr>
        <w:pStyle w:val="ListParagraph"/>
        <w:keepNext/>
        <w:keepLines/>
        <w:numPr>
          <w:ilvl w:val="0"/>
          <w:numId w:val="28"/>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t>Bydd ailgofrestru yn ôl disgresiwn y Brifysgol ac ni chaniateir hynny tra bo ffioedd sydd heb eu talu i'w setlo.</w:t>
      </w:r>
    </w:p>
    <w:p w14:paraId="17E2E35A" w14:textId="77777777" w:rsidR="00EA161E" w:rsidRPr="00EA161E" w:rsidRDefault="00EA161E" w:rsidP="00EA161E">
      <w:pPr>
        <w:rPr>
          <w:color w:val="222A35" w:themeColor="text2" w:themeShade="80"/>
        </w:rPr>
      </w:pPr>
    </w:p>
    <w:p w14:paraId="7638B375" w14:textId="77777777" w:rsidR="00EA161E" w:rsidRPr="000C0006" w:rsidRDefault="00EA161E" w:rsidP="00675DAE">
      <w:pPr>
        <w:pStyle w:val="ListParagraph"/>
        <w:keepNext/>
        <w:keepLines/>
        <w:numPr>
          <w:ilvl w:val="0"/>
          <w:numId w:val="28"/>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t>Gall myfyrwyr sydd mewn dyled a heb gynllun talu y cytunwyd arno gael eu dadgofrestru a'u tynnu'n ôl gan y Brifysgol.</w:t>
      </w:r>
    </w:p>
    <w:p w14:paraId="78497F72" w14:textId="77777777" w:rsidR="00EA161E" w:rsidRPr="00EA161E" w:rsidRDefault="00EA161E" w:rsidP="00EA161E">
      <w:pPr>
        <w:rPr>
          <w:color w:val="222A35" w:themeColor="text2" w:themeShade="80"/>
        </w:rPr>
      </w:pPr>
    </w:p>
    <w:p w14:paraId="36AB20A4" w14:textId="77777777" w:rsidR="00EA161E" w:rsidRPr="000C0006" w:rsidRDefault="00EA161E" w:rsidP="00675DAE">
      <w:pPr>
        <w:pStyle w:val="ListParagraph"/>
        <w:keepNext/>
        <w:keepLines/>
        <w:numPr>
          <w:ilvl w:val="0"/>
          <w:numId w:val="28"/>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t>Fel arfer, bydd unrhyw ddyled sy'n weddill i'r Brifysgol yn atal cofrestru ar gyfer cwrs Prifysgol newydd.</w:t>
      </w:r>
    </w:p>
    <w:p w14:paraId="5E100087" w14:textId="77777777" w:rsidR="00EA161E" w:rsidRPr="00EA161E" w:rsidRDefault="00EA161E" w:rsidP="00EA161E">
      <w:pPr>
        <w:rPr>
          <w:color w:val="222A35" w:themeColor="text2" w:themeShade="80"/>
        </w:rPr>
      </w:pPr>
    </w:p>
    <w:p w14:paraId="26F129CA" w14:textId="77777777" w:rsidR="00EA161E" w:rsidRPr="000C0006" w:rsidRDefault="00EA161E" w:rsidP="00675DAE">
      <w:pPr>
        <w:pStyle w:val="ListParagraph"/>
        <w:keepNext/>
        <w:keepLines/>
        <w:numPr>
          <w:ilvl w:val="0"/>
          <w:numId w:val="28"/>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t>Ni fydd unrhyw fyfyriwr sydd â dyled heb ei thalu am ffioedd dysgu yn gymwys i gael gradd wedi'i chyflwyno neu fel arall i dderbyn dyfarniad o ddiploma neu dystysgrif neu gymhwyster arall gan y Brifysgol nes bod y cyfrif wedi'i dalu.</w:t>
      </w:r>
    </w:p>
    <w:p w14:paraId="0CDCEFB2" w14:textId="77777777" w:rsidR="00EA161E" w:rsidRPr="00EA161E" w:rsidRDefault="00EA161E" w:rsidP="00EA161E">
      <w:pPr>
        <w:rPr>
          <w:color w:val="222A35" w:themeColor="text2" w:themeShade="80"/>
        </w:rPr>
      </w:pPr>
    </w:p>
    <w:p w14:paraId="12E433D1" w14:textId="4AFB8379" w:rsidR="00EA161E" w:rsidRPr="000C0006" w:rsidRDefault="00EA161E" w:rsidP="00675DAE">
      <w:pPr>
        <w:pStyle w:val="ListParagraph"/>
        <w:keepNext/>
        <w:keepLines/>
        <w:numPr>
          <w:ilvl w:val="0"/>
          <w:numId w:val="28"/>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t xml:space="preserve">Ceir rhagor o fanylion ynghylch peidio â thalu ffioedd yn y </w:t>
      </w:r>
      <w:hyperlink r:id="rId24" w:history="1">
        <w:r w:rsidRPr="000C0006">
          <w:rPr>
            <w:rFonts w:eastAsiaTheme="majorEastAsia" w:cstheme="majorBidi"/>
            <w:color w:val="0563C1" w:themeColor="hyperlink"/>
            <w:u w:val="single"/>
            <w:lang w:val="cy-GB" w:bidi="cy-GB"/>
          </w:rPr>
          <w:t>Polisi Rheoli Ffioedd Myfyrwyr a Dyled</w:t>
        </w:r>
      </w:hyperlink>
      <w:r w:rsidRPr="000C0006">
        <w:rPr>
          <w:rFonts w:eastAsiaTheme="majorEastAsia" w:cstheme="majorBidi"/>
          <w:color w:val="222A35" w:themeColor="text2" w:themeShade="80"/>
          <w:lang w:val="cy-GB" w:bidi="cy-GB"/>
        </w:rPr>
        <w:t>.</w:t>
      </w:r>
    </w:p>
    <w:p w14:paraId="57A49C96" w14:textId="77777777" w:rsidR="00EA161E" w:rsidRPr="00EA161E" w:rsidRDefault="00EA161E" w:rsidP="00EA161E">
      <w:pPr>
        <w:rPr>
          <w:color w:val="222A35" w:themeColor="text2" w:themeShade="80"/>
        </w:rPr>
      </w:pPr>
    </w:p>
    <w:p w14:paraId="61180127" w14:textId="77777777" w:rsidR="00EA161E" w:rsidRPr="000C0006" w:rsidRDefault="00EA161E" w:rsidP="00675DAE">
      <w:pPr>
        <w:pStyle w:val="ListParagraph"/>
        <w:keepNext/>
        <w:keepLines/>
        <w:numPr>
          <w:ilvl w:val="0"/>
          <w:numId w:val="28"/>
        </w:numPr>
        <w:spacing w:before="40" w:after="0"/>
        <w:jc w:val="both"/>
        <w:outlineLvl w:val="3"/>
        <w:rPr>
          <w:rFonts w:eastAsiaTheme="majorEastAsia" w:cstheme="majorBidi"/>
          <w:iCs/>
          <w:color w:val="222A35" w:themeColor="text2" w:themeShade="80"/>
        </w:rPr>
      </w:pPr>
      <w:r w:rsidRPr="000C0006">
        <w:rPr>
          <w:rFonts w:eastAsiaTheme="majorEastAsia" w:cstheme="majorBidi"/>
          <w:color w:val="222A35" w:themeColor="text2" w:themeShade="80"/>
          <w:lang w:val="cy-GB" w:bidi="cy-GB"/>
        </w:rPr>
        <w:t>Bydd taliadau ffioedd dysgu a wneir (yn fwriadol neu'n ddiarwybod) drwy ddulliau twyllodrus yn cael eu gwrthod. Pan nodir bod taliad yn dwyllodrus neu'n cael ei hysbysu'n ddiweddarach gan ddarparwr credyd fel y cyfryw, bydd y ddyled ffioedd dysgu yn cael ei hadfer. Bydd achosion o dwyll yn cael eu hadrodd yn fewnol, a gellir cymryd camau o dan Weithdrefnau Disgyblu Myfyrwyr. Gall camau troseddol ddilyn. Bydd unigolyn yn cael cyfle i herio penderfyniad ynghylch twyll o dan y Gweithdrefnau Disgyblu Myfyrwyr.</w:t>
      </w:r>
    </w:p>
    <w:p w14:paraId="70F12D20"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Anfonebu, Casglu Arian Parod a Bancio</w:t>
      </w:r>
    </w:p>
    <w:p w14:paraId="623E177D" w14:textId="44FA4D2B"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Cyfrifoldeb y Prif Swyddog (Adnoddau) yw casglu'r holl arian sy'n ddyledus i'r Brifysgol. Rhaid i staff sy'n derbyn arian sy'n daladwy i'r Brifysgol sicrhau eu bod yn cael eu talu'n brydlon i'r cyfrif banc dynodedig neu eu cyflwyno i'r Adran Gyllid lle bo'n briodol. Os oes angen i ddeiliad y Gyllideb roi derbynebau, dylai gael llyfr derbynneb swyddogol gan y Prif Swyddog (Adnoddau). </w:t>
      </w:r>
    </w:p>
    <w:p w14:paraId="0318083B" w14:textId="6DA11790" w:rsid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bookmarkStart w:id="15" w:name="_Hlk128490936"/>
      <w:r w:rsidRPr="00EA161E">
        <w:rPr>
          <w:rFonts w:eastAsiaTheme="majorEastAsia" w:cstheme="majorBidi"/>
          <w:color w:val="222A35" w:themeColor="text2" w:themeShade="80"/>
          <w:szCs w:val="24"/>
          <w:lang w:val="cy-GB" w:bidi="cy-GB"/>
        </w:rPr>
        <w:t xml:space="preserve">Er mwyn diogelu rhag camddefnyddio incwm ac i sicrhau bod gweithdrefnau rheoli credyd yn cael eu gweithredu, rhaid i ddeiliaid cyllideb ac eraill sy'n ymwneud â chynhyrchu incwm sicrhau bod anfoneb gwerthiant yn cael ei chodi am yr </w:t>
      </w:r>
      <w:r w:rsidRPr="00EA161E">
        <w:rPr>
          <w:rFonts w:eastAsiaTheme="majorEastAsia" w:cstheme="majorBidi"/>
          <w:color w:val="222A35" w:themeColor="text2" w:themeShade="80"/>
          <w:szCs w:val="24"/>
          <w:u w:val="single"/>
          <w:lang w:val="cy-GB" w:bidi="cy-GB"/>
        </w:rPr>
        <w:t>holl</w:t>
      </w:r>
      <w:r w:rsidRPr="00EA161E">
        <w:rPr>
          <w:rFonts w:eastAsiaTheme="majorEastAsia" w:cstheme="majorBidi"/>
          <w:color w:val="222A35" w:themeColor="text2" w:themeShade="80"/>
          <w:szCs w:val="24"/>
          <w:lang w:val="cy-GB" w:bidi="cy-GB"/>
        </w:rPr>
        <w:t xml:space="preserve"> incwm </w:t>
      </w:r>
      <w:r w:rsidRPr="00EA161E">
        <w:rPr>
          <w:rFonts w:eastAsiaTheme="majorEastAsia" w:cstheme="majorBidi"/>
          <w:color w:val="222A35" w:themeColor="text2" w:themeShade="80"/>
          <w:szCs w:val="24"/>
          <w:lang w:val="cy-GB" w:bidi="cy-GB"/>
        </w:rPr>
        <w:lastRenderedPageBreak/>
        <w:t xml:space="preserve">sydd â gwerth mwy na £100 (ac eithrio eitemau a gwmpesir gan 6.3.3-5) sy'n ddyledus i'r Brifysgol cyn gynted ag y darperir y gwasanaeth, neu'n gynharach os yw'r amgylchiadau'n caniatáu hynny. Rhaid cymhwyso'r gyfradd TAW briodol (gweler adran 6.1.7). </w:t>
      </w:r>
    </w:p>
    <w:p w14:paraId="4C006F8A" w14:textId="77777777" w:rsidR="00EA161E" w:rsidRPr="00EA161E" w:rsidRDefault="00EA161E" w:rsidP="00C80359">
      <w:pPr>
        <w:ind w:left="720"/>
        <w:contextualSpacing/>
        <w:rPr>
          <w:color w:val="222A35" w:themeColor="text2" w:themeShade="80"/>
        </w:rPr>
      </w:pPr>
    </w:p>
    <w:p w14:paraId="47C3CC23" w14:textId="401878FA" w:rsidR="00EA161E" w:rsidRPr="008105B0"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Dylai derbynebau incwm ar gyfer gwerthoedd llai na £100 gael eu sefydlu trwy'r e-siop lle bo modd. Gall taliadau â gwerth mwy na £100 a dderbynnir trwy byrth talu neu e-storfeydd y Brifysgol gael eu heithrio rhag cyhoeddi anfonebau.</w:t>
      </w:r>
    </w:p>
    <w:p w14:paraId="3D7B44BD" w14:textId="77777777" w:rsidR="00EA161E" w:rsidRPr="00EA161E" w:rsidRDefault="00EA161E" w:rsidP="00C80359">
      <w:pPr>
        <w:ind w:left="720"/>
        <w:contextualSpacing/>
        <w:rPr>
          <w:color w:val="222A35" w:themeColor="text2" w:themeShade="80"/>
        </w:rPr>
      </w:pPr>
    </w:p>
    <w:p w14:paraId="3D08E153" w14:textId="00ED2CAF" w:rsidR="00EA161E" w:rsidRPr="00EA161E" w:rsidRDefault="00D2077F" w:rsidP="00675DAE">
      <w:pPr>
        <w:numPr>
          <w:ilvl w:val="2"/>
          <w:numId w:val="25"/>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Os codir anfonebau, rhaid i hyn fod drwy'r System Cyfriflyfr Ariannol, gan ddefnyddio deunydd ysgrifennu a gymeradwywyd gan yr Adran Gyllid. Yr unig eithriad a ganiateir yw Cyfleusterau Chwaraeon lle codir anfonebau drwy'r system Meddalwedd Rheoli Hamdden.</w:t>
      </w:r>
    </w:p>
    <w:p w14:paraId="18B8FEC1" w14:textId="77777777" w:rsidR="00EA161E" w:rsidRPr="00EA161E" w:rsidRDefault="00EA161E" w:rsidP="00C80359">
      <w:pPr>
        <w:ind w:left="720"/>
        <w:contextualSpacing/>
        <w:rPr>
          <w:color w:val="222A35" w:themeColor="text2" w:themeShade="80"/>
        </w:rPr>
      </w:pPr>
    </w:p>
    <w:p w14:paraId="0C11DE2D" w14:textId="28B1D7AC"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derbynebau pwynt gwerthu di-arian, megis y systemau </w:t>
      </w:r>
      <w:proofErr w:type="spellStart"/>
      <w:r w:rsidRPr="00EA161E">
        <w:rPr>
          <w:rFonts w:eastAsiaTheme="majorEastAsia" w:cstheme="majorBidi"/>
          <w:color w:val="222A35" w:themeColor="text2" w:themeShade="80"/>
          <w:szCs w:val="24"/>
          <w:lang w:val="cy-GB" w:bidi="cy-GB"/>
        </w:rPr>
        <w:t>tilio</w:t>
      </w:r>
      <w:proofErr w:type="spellEnd"/>
      <w:r w:rsidRPr="00EA161E">
        <w:rPr>
          <w:rFonts w:eastAsiaTheme="majorEastAsia" w:cstheme="majorBidi"/>
          <w:color w:val="222A35" w:themeColor="text2" w:themeShade="80"/>
          <w:szCs w:val="24"/>
          <w:lang w:val="cy-GB" w:bidi="cy-GB"/>
        </w:rPr>
        <w:t xml:space="preserve">, yn cael eu </w:t>
      </w:r>
      <w:proofErr w:type="spellStart"/>
      <w:r w:rsidRPr="00EA161E">
        <w:rPr>
          <w:rFonts w:eastAsiaTheme="majorEastAsia" w:cstheme="majorBidi"/>
          <w:color w:val="222A35" w:themeColor="text2" w:themeShade="80"/>
          <w:szCs w:val="24"/>
          <w:lang w:val="cy-GB" w:bidi="cy-GB"/>
        </w:rPr>
        <w:t>lanlwytho</w:t>
      </w:r>
      <w:proofErr w:type="spellEnd"/>
      <w:r w:rsidRPr="00EA161E">
        <w:rPr>
          <w:rFonts w:eastAsiaTheme="majorEastAsia" w:cstheme="majorBidi"/>
          <w:color w:val="222A35" w:themeColor="text2" w:themeShade="80"/>
          <w:szCs w:val="24"/>
          <w:lang w:val="cy-GB" w:bidi="cy-GB"/>
        </w:rPr>
        <w:t xml:space="preserve"> i'r cyfriflyfr cyllid y diwrnod gwaith nesaf neu fel y cytunwyd yn ysgrifenedig gyda'r Dirprwy Gyfarwyddwr Cyllid.</w:t>
      </w:r>
    </w:p>
    <w:p w14:paraId="24851055" w14:textId="77777777" w:rsidR="00EA161E" w:rsidRPr="00EA161E" w:rsidRDefault="00EA161E" w:rsidP="00C80359">
      <w:pPr>
        <w:ind w:left="720"/>
        <w:contextualSpacing/>
        <w:rPr>
          <w:color w:val="222A35" w:themeColor="text2" w:themeShade="80"/>
        </w:rPr>
      </w:pPr>
    </w:p>
    <w:p w14:paraId="1FD0584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At ddibenion TAW </w:t>
      </w:r>
      <w:r w:rsidRPr="00EA161E">
        <w:rPr>
          <w:rFonts w:eastAsiaTheme="majorEastAsia" w:cstheme="majorBidi"/>
          <w:color w:val="222A35" w:themeColor="text2" w:themeShade="80"/>
          <w:szCs w:val="24"/>
          <w:u w:val="single"/>
          <w:lang w:val="cy-GB" w:bidi="cy-GB"/>
        </w:rPr>
        <w:t>rhaid</w:t>
      </w:r>
      <w:r w:rsidRPr="00EA161E">
        <w:rPr>
          <w:rFonts w:eastAsiaTheme="majorEastAsia" w:cstheme="majorBidi"/>
          <w:color w:val="222A35" w:themeColor="text2" w:themeShade="80"/>
          <w:szCs w:val="24"/>
          <w:lang w:val="cy-GB" w:bidi="cy-GB"/>
        </w:rPr>
        <w:t xml:space="preserve"> codi pob anfoneb o fewn 14 diwrnod o ddarparu'r gwasanaeth. Mae angen cymeradwyaeth y Prif Swyddog (Adnoddau) ar gyfer unrhyw wyro oddi wrth system anfonebu'r Brifysgol.</w:t>
      </w:r>
    </w:p>
    <w:bookmarkEnd w:id="15"/>
    <w:p w14:paraId="16D6AB7A"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214E4BD" w14:textId="5D2133C9" w:rsidR="00BB0C51"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llawer o ardaloedd masnachol y Brifysgol wedi symud i economi heb arian parod, gydag ychydig iawn o fflotiau til ar gyfer angen brys. Fodd bynnag, cydnabyddir y gellir derbyn arian parod o bryd i'w gilydd ar gyfer darparu cyfleusterau ar unwaith mewn rhai meysydd gweithgaredd. Rhaid rheoli'r incwm hwn yn briodol drwy system til a'r arian parod yn cael ei gysoni a'i fancio yn unol â </w:t>
      </w:r>
      <w:hyperlink r:id="rId25" w:history="1">
        <w:r w:rsidRPr="00EA161E">
          <w:rPr>
            <w:rFonts w:eastAsiaTheme="majorEastAsia" w:cstheme="majorBidi"/>
            <w:color w:val="0563C1" w:themeColor="hyperlink"/>
            <w:szCs w:val="24"/>
            <w:u w:val="single"/>
            <w:lang w:val="cy-GB" w:bidi="cy-GB"/>
          </w:rPr>
          <w:t>gweithdrefnau incwm a bancio</w:t>
        </w:r>
        <w:r w:rsidRPr="00EA161E">
          <w:rPr>
            <w:rFonts w:eastAsiaTheme="majorEastAsia" w:cstheme="majorBidi"/>
            <w:color w:val="0563C1" w:themeColor="hyperlink"/>
            <w:szCs w:val="24"/>
            <w:lang w:val="cy-GB" w:bidi="cy-GB"/>
          </w:rPr>
          <w:t xml:space="preserve"> a</w:t>
        </w:r>
      </w:hyperlink>
      <w:r w:rsidRPr="00EA161E">
        <w:rPr>
          <w:rFonts w:eastAsiaTheme="majorEastAsia" w:cstheme="majorBidi"/>
          <w:color w:val="222A35" w:themeColor="text2" w:themeShade="80"/>
          <w:szCs w:val="24"/>
          <w:lang w:val="cy-GB" w:bidi="cy-GB"/>
        </w:rPr>
        <w:t xml:space="preserve"> osodwyd gan y Prif Swyddog (Adnoddau). </w:t>
      </w:r>
    </w:p>
    <w:p w14:paraId="7697CB4C" w14:textId="77777777" w:rsidR="00BB0C51" w:rsidRDefault="00BB0C51" w:rsidP="00BB0C51">
      <w:pPr>
        <w:pStyle w:val="ListParagraph"/>
        <w:rPr>
          <w:rFonts w:eastAsiaTheme="majorEastAsia" w:cstheme="majorBidi"/>
          <w:color w:val="222A35" w:themeColor="text2" w:themeShade="80"/>
          <w:szCs w:val="24"/>
        </w:rPr>
      </w:pPr>
    </w:p>
    <w:p w14:paraId="6689D4B3" w14:textId="24CA5B14" w:rsidR="00EA161E" w:rsidRPr="00BB0C51"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BB0C51">
        <w:rPr>
          <w:rFonts w:eastAsiaTheme="majorEastAsia" w:cstheme="majorBidi"/>
          <w:color w:val="222A35" w:themeColor="text2" w:themeShade="80"/>
          <w:szCs w:val="24"/>
          <w:lang w:val="cy-GB" w:bidi="cy-GB"/>
        </w:rPr>
        <w:t>Yn ystod cyfnodau o weithio mewn argyfwng, gall y Prif Swyddog Adnoddau atal derbyn arian parod fel ffordd o dalu.</w:t>
      </w:r>
    </w:p>
    <w:p w14:paraId="50B1BC68"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16" w:name="_Bad_Debts"/>
      <w:bookmarkEnd w:id="16"/>
      <w:r w:rsidRPr="00EA161E">
        <w:rPr>
          <w:rFonts w:eastAsiaTheme="majorEastAsia" w:cstheme="majorBidi"/>
          <w:color w:val="222A35" w:themeColor="text2" w:themeShade="80"/>
          <w:szCs w:val="26"/>
          <w:lang w:val="cy-GB" w:bidi="cy-GB"/>
        </w:rPr>
        <w:t>Dyledion Drwg</w:t>
      </w:r>
    </w:p>
    <w:p w14:paraId="4D95B267"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system gyfrifyddu yn credydu canolfannau costau gydag incwm pan fydd yr anfoneb yn cael ei pharatoi. Os na dderbynnir yr incwm hwnnw a'i fod yn cael ei ddileu (neu ei ddarparu yn ei erbyn) bydd y credyd gwreiddiol yn cael ei wrthdroi i'r ganolfan gost dan sylw.</w:t>
      </w:r>
    </w:p>
    <w:p w14:paraId="02EA045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6B55F29"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y Prif Swyddog (Adnoddau) all awdurdodi dileu dyledion.</w:t>
      </w:r>
    </w:p>
    <w:p w14:paraId="571094C4"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2281120"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yr holl achosion o ddileu dyledion yn cael eu hadrodd yn flynyddol i'r Pwyllgor Adnoddau er gwybodaeth.</w:t>
      </w:r>
    </w:p>
    <w:p w14:paraId="4625BE0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17" w:name="_Goods_and_Services"/>
      <w:bookmarkEnd w:id="17"/>
      <w:r w:rsidRPr="00EA161E">
        <w:rPr>
          <w:rFonts w:eastAsiaTheme="majorEastAsia" w:cstheme="majorBidi"/>
          <w:color w:val="222A35" w:themeColor="text2" w:themeShade="80"/>
          <w:szCs w:val="26"/>
          <w:lang w:val="cy-GB" w:bidi="cy-GB"/>
        </w:rPr>
        <w:t>Nwyddau a Gwasanaethau yn cael eu trosglwyddo rhwng Canolfannau Cyllideb</w:t>
      </w:r>
    </w:p>
    <w:p w14:paraId="30F73436"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ddeiliaid cyllideb fod â rheolaeth lwyr dros yr holl gostau a </w:t>
      </w:r>
      <w:proofErr w:type="spellStart"/>
      <w:r w:rsidRPr="00EA161E">
        <w:rPr>
          <w:rFonts w:eastAsiaTheme="majorEastAsia" w:cstheme="majorBidi"/>
          <w:color w:val="222A35" w:themeColor="text2" w:themeShade="80"/>
          <w:szCs w:val="24"/>
          <w:lang w:val="cy-GB" w:bidi="cy-GB"/>
        </w:rPr>
        <w:t>ddyrennir</w:t>
      </w:r>
      <w:proofErr w:type="spellEnd"/>
      <w:r w:rsidRPr="00EA161E">
        <w:rPr>
          <w:rFonts w:eastAsiaTheme="majorEastAsia" w:cstheme="majorBidi"/>
          <w:color w:val="222A35" w:themeColor="text2" w:themeShade="80"/>
          <w:szCs w:val="24"/>
          <w:lang w:val="cy-GB" w:bidi="cy-GB"/>
        </w:rPr>
        <w:t xml:space="preserve"> yn erbyn eu canolfannau cyllideb ac felly rhaid iddynt reoli'r broses o archebu nwyddau neu wasanaethau i'w talu o'r cyllidebau hynny.</w:t>
      </w:r>
    </w:p>
    <w:p w14:paraId="169ABB2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0AC89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nad yw'r cyflenwad nwyddau yn allanol ond yn fewnol, yna rhaid rhoi ymholiad gan ddeiliad y gyllideb i'r darparwr a fydd yn dilyn y gweithdrefnau ar gyfer ail-lenwi mewnol.</w:t>
      </w:r>
    </w:p>
    <w:p w14:paraId="3DBD571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23C3D7B7"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prisio'r trosglwyddiad </w:t>
      </w:r>
      <w:r w:rsidRPr="00EA161E">
        <w:rPr>
          <w:rFonts w:eastAsiaTheme="majorEastAsia" w:cstheme="majorBidi"/>
          <w:color w:val="222A35" w:themeColor="text2" w:themeShade="80"/>
          <w:szCs w:val="24"/>
          <w:u w:val="single"/>
          <w:lang w:val="cy-GB" w:bidi="cy-GB"/>
        </w:rPr>
        <w:t xml:space="preserve">ar gost </w:t>
      </w:r>
      <w:r w:rsidRPr="00EA161E">
        <w:rPr>
          <w:rFonts w:eastAsiaTheme="majorEastAsia" w:cstheme="majorBidi"/>
          <w:color w:val="222A35" w:themeColor="text2" w:themeShade="80"/>
          <w:szCs w:val="24"/>
          <w:lang w:val="cy-GB" w:bidi="cy-GB"/>
        </w:rPr>
        <w:t xml:space="preserve">ym mhob achos lle gellir nodi costau. Lle na ellir pennu costau, h.y. ar gyfer gwasanaeth y tu hwnt i'r cyflenwad syml o nwyddau, yna rhaid gosod a chofnodi pris y cytunwyd arno, sy'n dderbyniol i'r ddau barti. Ni ddylai'r pris hwn gynnwys unrhyw elfen o </w:t>
      </w:r>
      <w:proofErr w:type="spellStart"/>
      <w:r w:rsidRPr="00EA161E">
        <w:rPr>
          <w:rFonts w:eastAsiaTheme="majorEastAsia" w:cstheme="majorBidi"/>
          <w:color w:val="222A35" w:themeColor="text2" w:themeShade="80"/>
          <w:szCs w:val="24"/>
          <w:lang w:val="cy-GB" w:bidi="cy-GB"/>
        </w:rPr>
        <w:t>orbenion</w:t>
      </w:r>
      <w:proofErr w:type="spellEnd"/>
      <w:r w:rsidRPr="00EA161E">
        <w:rPr>
          <w:rFonts w:eastAsiaTheme="majorEastAsia" w:cstheme="majorBidi"/>
          <w:color w:val="222A35" w:themeColor="text2" w:themeShade="80"/>
          <w:szCs w:val="24"/>
          <w:lang w:val="cy-GB" w:bidi="cy-GB"/>
        </w:rPr>
        <w:t xml:space="preserve"> neu elw anuniongyrchol.</w:t>
      </w:r>
    </w:p>
    <w:p w14:paraId="2B375BB4"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18" w:name="_Gifts,_Benefactions_and"/>
      <w:bookmarkEnd w:id="18"/>
      <w:r w:rsidRPr="00EA161E">
        <w:rPr>
          <w:rFonts w:eastAsiaTheme="majorEastAsia" w:cstheme="majorBidi"/>
          <w:color w:val="222A35" w:themeColor="text2" w:themeShade="80"/>
          <w:szCs w:val="26"/>
          <w:lang w:val="cy-GB" w:bidi="cy-GB"/>
        </w:rPr>
        <w:t>Anrhegion, a Rhoddion</w:t>
      </w:r>
      <w:bookmarkStart w:id="19" w:name="_Hlk98233806"/>
    </w:p>
    <w:p w14:paraId="05C5C22A" w14:textId="429CC11C"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aelodau o'r cyhoedd neu eu cynrychiolwyr gysylltu ag aelodau unigol o staff gyda'r bwriad o roi rhodd i'r Brifysgol at ddiben penodol neu gyffredinol. Yn unol â therfynau ariannol y Polisi Rhoddion a Lletygarwch dylid cyfeirio dulliau o'r fath drwy'r Deon neu'r Cyfarwyddwr at yr aelod perthnasol o VCEG a fydd, ar gyngor y Prif Swyddog (Adnoddau) (CO (R)) yn sicrhau bod gwiriadau diwydrwydd dyladwy a moesegol yn cael eu cynnal. Os bernir bod hyn yn dderbyniol, yna bydd y Deon neu'r Cyfarwyddwr yn cysylltu â'r rhoddwyr ac, ar ôl cael cyngor priodol gan y CO (R), yn cynghori'r rhoddwyr am y ffordd fwyaf effeithiol o wneud y rhodd. </w:t>
      </w:r>
    </w:p>
    <w:p w14:paraId="0EB67A76" w14:textId="099E8636"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Pan fydd rhodd ar ffurf ased neu gyfleuster yn hytrach nag arian parod, bydd y Prif Swyddog (Adnoddau) neu'r cynrychiolydd yn trafod gyda'r Deon neu'r Cyfarwyddwr sy'n gyfrifol am y maes gweithredu ynghylch derbyn rhodd o'r fath. Os rhoddir y rhodd at ddiben penodol ac y bwriedir iddi sefydlu cymrodoriaeth, gwobr neu ddyfarniad tebyg am byth, bydd yr Ysgol, ar ôl ymgynghori â'r Prif Swyddog (Adnoddau), yn cyflwyno'r cynnig i'r Bwrdd Academaidd i'w awdurdodi. </w:t>
      </w:r>
    </w:p>
    <w:p w14:paraId="0984B2FF" w14:textId="218F7905"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Bydd y Prif Swyddog (Adnoddau) yn sicrhau bod adroddiad am roddion yn cael ei ddarparu i'r Bwrdd Academaidd.</w:t>
      </w:r>
      <w:bookmarkEnd w:id="19"/>
    </w:p>
    <w:p w14:paraId="42D3A7F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CDFABEF" w14:textId="6A094D30"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Unwaith y bydd y dyfarniad wedi'i sefydlu, bydd deiliad y gyllideb yn gyfrifol am wariant o fewn cyfyngiadau'r incwm blynyddol ac, yn unol â'r telerau penodol sy'n gysylltiedig ag ef. Os bydd yr amodau penodol yn anweithredol, bydd deiliad y Gyllideb yn cyfeirio'r mater yn ôl at y Prif Swyddog (Adnoddau) a fydd yn ystyried yr opsiynau ac yn gwneud cynigion i'r Bwrdd Academaidd ynghylch dyfodol y dyfarniad.</w:t>
      </w:r>
    </w:p>
    <w:p w14:paraId="3BD3DDA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49EBCDE6"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rhoddion yn perthyn i'r Brifysgol ac nid i'r unigolyn (cyfeiriwch at adran 15). Rhaid gofyn am roddion a'u derbyn at ddibenion elusennol yn unig. Gall rhoddion a dderbynnir yn amhriodol gyfystyr â llwgrwobrwyo.</w:t>
      </w:r>
    </w:p>
    <w:p w14:paraId="7646D628"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692A210" w14:textId="3EE7340F"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Ymdrinnir â'r meysydd hyn yn fanwl ym Mholisi </w:t>
      </w:r>
      <w:hyperlink r:id="rId26" w:history="1">
        <w:r w:rsidR="00F05268" w:rsidRPr="00F05268">
          <w:rPr>
            <w:rStyle w:val="Hyperlink"/>
            <w:rFonts w:eastAsiaTheme="majorEastAsia" w:cstheme="majorBidi"/>
            <w:szCs w:val="24"/>
            <w:lang w:val="cy-GB" w:bidi="cy-GB"/>
          </w:rPr>
          <w:t>Gwrth-lwgrwobrwyo'r Brifysgol a pholisi</w:t>
        </w:r>
      </w:hyperlink>
      <w:r w:rsidRPr="00EA161E">
        <w:rPr>
          <w:rFonts w:eastAsiaTheme="majorEastAsia" w:cstheme="majorBidi"/>
          <w:color w:val="222A35" w:themeColor="text2" w:themeShade="80"/>
          <w:szCs w:val="24"/>
          <w:lang w:val="cy-GB" w:bidi="cy-GB"/>
        </w:rPr>
        <w:t xml:space="preserve"> </w:t>
      </w:r>
      <w:hyperlink r:id="rId27" w:history="1">
        <w:r w:rsidRPr="00EA161E">
          <w:rPr>
            <w:rStyle w:val="Hyperlink"/>
            <w:rFonts w:eastAsiaTheme="majorEastAsia" w:cstheme="majorBidi"/>
            <w:szCs w:val="24"/>
            <w:lang w:val="cy-GB" w:bidi="cy-GB"/>
          </w:rPr>
          <w:t>Rhoddion a Lletygarwch</w:t>
        </w:r>
      </w:hyperlink>
      <w:r w:rsidRPr="00EA161E">
        <w:rPr>
          <w:rFonts w:eastAsiaTheme="majorEastAsia" w:cstheme="majorBidi"/>
          <w:color w:val="222A35" w:themeColor="text2" w:themeShade="80"/>
          <w:szCs w:val="24"/>
          <w:lang w:val="cy-GB" w:bidi="cy-GB"/>
        </w:rPr>
        <w:t>.</w:t>
      </w:r>
    </w:p>
    <w:p w14:paraId="125FF816"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lang w:val="cy-GB" w:bidi="cy-GB"/>
        </w:rPr>
        <w:br w:type="page"/>
      </w:r>
    </w:p>
    <w:p w14:paraId="06BD2748"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20" w:name="_Authorisation_of_Income"/>
      <w:bookmarkEnd w:id="20"/>
      <w:r w:rsidRPr="00EA161E">
        <w:rPr>
          <w:rFonts w:eastAsiaTheme="majorEastAsia" w:cstheme="majorBidi"/>
          <w:color w:val="222A35" w:themeColor="text2" w:themeShade="80"/>
          <w:szCs w:val="26"/>
          <w:lang w:val="cy-GB" w:bidi="cy-GB"/>
        </w:rPr>
        <w:lastRenderedPageBreak/>
        <w:t>Awdurdodi Contractau Cynhyrchu Incwm</w:t>
      </w:r>
    </w:p>
    <w:p w14:paraId="2198ACFB" w14:textId="0E32F1B0"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hyperlink w:anchor="_CONTRACT_&amp;_LEGAL" w:history="1">
        <w:r w:rsidRPr="00EA161E">
          <w:rPr>
            <w:rFonts w:eastAsiaTheme="majorEastAsia" w:cstheme="majorBidi"/>
            <w:color w:val="0563C1" w:themeColor="hyperlink"/>
            <w:szCs w:val="24"/>
            <w:lang w:val="cy-GB" w:bidi="cy-GB"/>
          </w:rPr>
          <w:t>Mae</w:t>
        </w:r>
        <w:r w:rsidRPr="00EA161E">
          <w:rPr>
            <w:rFonts w:eastAsiaTheme="majorEastAsia" w:cstheme="majorBidi"/>
            <w:color w:val="0563C1" w:themeColor="hyperlink"/>
            <w:szCs w:val="24"/>
            <w:u w:val="single"/>
            <w:lang w:val="cy-GB" w:bidi="cy-GB"/>
          </w:rPr>
          <w:t xml:space="preserve"> adran 5</w:t>
        </w:r>
      </w:hyperlink>
      <w:r w:rsidRPr="00EA161E">
        <w:rPr>
          <w:rFonts w:eastAsiaTheme="majorEastAsia" w:cstheme="majorBidi"/>
          <w:color w:val="222A35" w:themeColor="text2" w:themeShade="80"/>
          <w:szCs w:val="24"/>
          <w:lang w:val="cy-GB" w:bidi="cy-GB"/>
        </w:rPr>
        <w:t xml:space="preserve"> yn cyfeirio at y broses sy'n ofynnol ar gyfer cychwyn contractau.</w:t>
      </w:r>
    </w:p>
    <w:p w14:paraId="7930D905"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2028BBA"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awdurdodiad ar gyfer ymrwymo i gontractau yn cael ei lywodraethu ar y lefelau canlynol:</w:t>
      </w:r>
    </w:p>
    <w:p w14:paraId="16B7429A" w14:textId="77777777" w:rsidR="00EA161E" w:rsidRPr="00EA161E" w:rsidRDefault="00EA161E" w:rsidP="00EA161E">
      <w:pPr>
        <w:widowControl w:val="0"/>
        <w:autoSpaceDE w:val="0"/>
        <w:autoSpaceDN w:val="0"/>
        <w:spacing w:after="0" w:line="240" w:lineRule="auto"/>
        <w:jc w:val="both"/>
        <w:rPr>
          <w:rFonts w:eastAsia="Arial" w:cs="Arial"/>
          <w:color w:val="auto"/>
          <w:sz w:val="23"/>
          <w:lang w:val="en-US" w:bidi="en-US"/>
        </w:rPr>
      </w:pPr>
    </w:p>
    <w:tbl>
      <w:tblPr>
        <w:tblW w:w="7847" w:type="dxa"/>
        <w:tblInd w:w="1566" w:type="dxa"/>
        <w:tblLayout w:type="fixed"/>
        <w:tblCellMar>
          <w:left w:w="0" w:type="dxa"/>
          <w:right w:w="0" w:type="dxa"/>
        </w:tblCellMar>
        <w:tblLook w:val="01E0" w:firstRow="1" w:lastRow="1" w:firstColumn="1" w:lastColumn="1" w:noHBand="0" w:noVBand="0"/>
      </w:tblPr>
      <w:tblGrid>
        <w:gridCol w:w="503"/>
        <w:gridCol w:w="3169"/>
        <w:gridCol w:w="1811"/>
        <w:gridCol w:w="2364"/>
      </w:tblGrid>
      <w:tr w:rsidR="00EA161E" w:rsidRPr="00EA161E" w14:paraId="6919D57C" w14:textId="77777777" w:rsidTr="00F40A27">
        <w:trPr>
          <w:trHeight w:val="250"/>
        </w:trPr>
        <w:tc>
          <w:tcPr>
            <w:tcW w:w="503" w:type="dxa"/>
          </w:tcPr>
          <w:p w14:paraId="0F82D43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3169" w:type="dxa"/>
          </w:tcPr>
          <w:p w14:paraId="29149D72"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1811" w:type="dxa"/>
          </w:tcPr>
          <w:p w14:paraId="16E8F93B" w14:textId="77777777" w:rsidR="00EA161E" w:rsidRPr="00EA161E" w:rsidRDefault="00EA161E" w:rsidP="00EA161E">
            <w:pPr>
              <w:widowControl w:val="0"/>
              <w:autoSpaceDE w:val="0"/>
              <w:autoSpaceDN w:val="0"/>
              <w:spacing w:after="0" w:line="231" w:lineRule="exact"/>
              <w:ind w:left="127"/>
              <w:jc w:val="both"/>
              <w:rPr>
                <w:rFonts w:eastAsia="Calibri" w:hAnsi="Calibri" w:cs="Calibri"/>
                <w:color w:val="auto"/>
                <w:sz w:val="22"/>
                <w:lang w:val="en-US" w:bidi="en-US"/>
              </w:rPr>
            </w:pPr>
            <w:r w:rsidRPr="00EA161E">
              <w:rPr>
                <w:rFonts w:eastAsia="Calibri" w:hAnsi="Calibri" w:cs="Calibri"/>
                <w:color w:val="auto"/>
                <w:sz w:val="22"/>
                <w:u w:val="single"/>
                <w:lang w:val="cy-GB" w:bidi="cy-GB"/>
              </w:rPr>
              <w:t>Gwerth (gan gynnwys TAW)</w:t>
            </w:r>
          </w:p>
        </w:tc>
        <w:tc>
          <w:tcPr>
            <w:tcW w:w="2364" w:type="dxa"/>
          </w:tcPr>
          <w:p w14:paraId="02AE059C" w14:textId="77777777" w:rsidR="00EA161E" w:rsidRPr="00EA161E" w:rsidRDefault="00EA161E" w:rsidP="00EA161E">
            <w:pPr>
              <w:widowControl w:val="0"/>
              <w:autoSpaceDE w:val="0"/>
              <w:autoSpaceDN w:val="0"/>
              <w:spacing w:after="0" w:line="231" w:lineRule="exact"/>
              <w:ind w:left="296"/>
              <w:rPr>
                <w:rFonts w:eastAsia="Calibri" w:hAnsi="Calibri" w:cs="Calibri"/>
                <w:color w:val="auto"/>
                <w:sz w:val="22"/>
                <w:lang w:val="en-US" w:bidi="en-US"/>
              </w:rPr>
            </w:pPr>
            <w:r w:rsidRPr="00EA161E">
              <w:rPr>
                <w:rFonts w:eastAsia="Calibri" w:hAnsi="Calibri" w:cs="Calibri"/>
                <w:color w:val="auto"/>
                <w:sz w:val="22"/>
                <w:u w:val="single"/>
                <w:lang w:val="cy-GB" w:bidi="cy-GB"/>
              </w:rPr>
              <w:t>Cyfrifoldeb</w:t>
            </w:r>
          </w:p>
        </w:tc>
      </w:tr>
      <w:tr w:rsidR="00EA161E" w:rsidRPr="00EA161E" w14:paraId="6D788FFC" w14:textId="77777777" w:rsidTr="00F40A27">
        <w:trPr>
          <w:trHeight w:val="890"/>
        </w:trPr>
        <w:tc>
          <w:tcPr>
            <w:tcW w:w="503" w:type="dxa"/>
          </w:tcPr>
          <w:p w14:paraId="1F1FEF83" w14:textId="0299396D" w:rsidR="00EA161E" w:rsidRPr="00EA161E" w:rsidRDefault="000C0006" w:rsidP="00EA161E">
            <w:pPr>
              <w:widowControl w:val="0"/>
              <w:autoSpaceDE w:val="0"/>
              <w:autoSpaceDN w:val="0"/>
              <w:spacing w:after="0" w:line="250" w:lineRule="exact"/>
              <w:ind w:right="39"/>
              <w:jc w:val="both"/>
              <w:rPr>
                <w:rFonts w:eastAsia="Calibri" w:hAnsi="Calibri" w:cs="Calibri"/>
                <w:color w:val="auto"/>
                <w:sz w:val="22"/>
                <w:lang w:val="en-US" w:bidi="en-US"/>
              </w:rPr>
            </w:pPr>
            <w:r>
              <w:rPr>
                <w:rFonts w:eastAsia="Calibri" w:hAnsi="Calibri" w:cs="Calibri"/>
                <w:color w:val="auto"/>
                <w:sz w:val="22"/>
                <w:lang w:val="cy-GB" w:bidi="cy-GB"/>
              </w:rPr>
              <w:t xml:space="preserve">  i</w:t>
            </w:r>
          </w:p>
        </w:tc>
        <w:tc>
          <w:tcPr>
            <w:tcW w:w="3169" w:type="dxa"/>
          </w:tcPr>
          <w:p w14:paraId="27342991" w14:textId="77777777" w:rsidR="00EA161E" w:rsidRPr="00EA161E" w:rsidRDefault="00EA161E" w:rsidP="00EA161E">
            <w:pPr>
              <w:widowControl w:val="0"/>
              <w:autoSpaceDE w:val="0"/>
              <w:autoSpaceDN w:val="0"/>
              <w:spacing w:after="0" w:line="242" w:lineRule="auto"/>
              <w:ind w:left="145" w:right="448"/>
              <w:rPr>
                <w:rFonts w:eastAsia="Calibri" w:cs="Calibri"/>
                <w:color w:val="auto"/>
                <w:sz w:val="22"/>
                <w:lang w:val="en-US" w:bidi="en-US"/>
              </w:rPr>
            </w:pPr>
            <w:r w:rsidRPr="00EA161E">
              <w:rPr>
                <w:rFonts w:eastAsia="Calibri" w:cs="Calibri"/>
                <w:color w:val="auto"/>
                <w:sz w:val="22"/>
                <w:lang w:val="cy-GB" w:bidi="cy-GB"/>
              </w:rPr>
              <w:t>Llogi/trwydded/tenantiaeth hirdymor o eiddo'r Brifysgol</w:t>
            </w:r>
          </w:p>
        </w:tc>
        <w:tc>
          <w:tcPr>
            <w:tcW w:w="1811" w:type="dxa"/>
          </w:tcPr>
          <w:p w14:paraId="172B6344" w14:textId="77777777" w:rsidR="00EA161E" w:rsidRPr="00EA161E" w:rsidRDefault="00EA161E" w:rsidP="00EA161E">
            <w:pPr>
              <w:widowControl w:val="0"/>
              <w:autoSpaceDE w:val="0"/>
              <w:autoSpaceDN w:val="0"/>
              <w:spacing w:after="0" w:line="250" w:lineRule="exact"/>
              <w:ind w:left="127"/>
              <w:jc w:val="both"/>
              <w:rPr>
                <w:rFonts w:eastAsia="Calibri" w:hAnsi="Calibri" w:cs="Calibri"/>
                <w:color w:val="auto"/>
                <w:sz w:val="22"/>
                <w:lang w:val="en-US" w:bidi="en-US"/>
              </w:rPr>
            </w:pPr>
            <w:r w:rsidRPr="00EA161E">
              <w:rPr>
                <w:rFonts w:eastAsia="Calibri" w:hAnsi="Calibri" w:cs="Calibri"/>
                <w:color w:val="auto"/>
                <w:sz w:val="22"/>
                <w:lang w:val="cy-GB" w:bidi="cy-GB"/>
              </w:rPr>
              <w:t>Unrhyw</w:t>
            </w:r>
          </w:p>
        </w:tc>
        <w:tc>
          <w:tcPr>
            <w:tcW w:w="2364" w:type="dxa"/>
          </w:tcPr>
          <w:p w14:paraId="768BD508"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Prif Swyddog (Adnoddau) a Chyfarwyddwr yr Amgylchedd ac Ystadau</w:t>
            </w:r>
          </w:p>
        </w:tc>
      </w:tr>
      <w:tr w:rsidR="00EA161E" w:rsidRPr="00EA161E" w14:paraId="2CA7CDDB" w14:textId="77777777" w:rsidTr="00F40A27">
        <w:trPr>
          <w:trHeight w:val="636"/>
        </w:trPr>
        <w:tc>
          <w:tcPr>
            <w:tcW w:w="503" w:type="dxa"/>
          </w:tcPr>
          <w:p w14:paraId="4538AEF5" w14:textId="77777777" w:rsidR="00EA161E" w:rsidRPr="00EA161E" w:rsidRDefault="00EA161E" w:rsidP="00EA161E">
            <w:pPr>
              <w:widowControl w:val="0"/>
              <w:autoSpaceDE w:val="0"/>
              <w:autoSpaceDN w:val="0"/>
              <w:spacing w:before="124" w:after="0" w:line="240" w:lineRule="auto"/>
              <w:ind w:left="120" w:right="125"/>
              <w:jc w:val="both"/>
              <w:rPr>
                <w:rFonts w:eastAsia="Calibri" w:hAnsi="Calibri" w:cs="Calibri"/>
                <w:color w:val="auto"/>
                <w:sz w:val="22"/>
                <w:lang w:val="en-US" w:bidi="en-US"/>
              </w:rPr>
            </w:pPr>
            <w:proofErr w:type="spellStart"/>
            <w:r w:rsidRPr="00EA161E">
              <w:rPr>
                <w:rFonts w:eastAsia="Calibri" w:hAnsi="Calibri" w:cs="Calibri"/>
                <w:color w:val="auto"/>
                <w:sz w:val="22"/>
                <w:lang w:val="cy-GB" w:bidi="cy-GB"/>
              </w:rPr>
              <w:t>ii</w:t>
            </w:r>
            <w:proofErr w:type="spellEnd"/>
          </w:p>
        </w:tc>
        <w:tc>
          <w:tcPr>
            <w:tcW w:w="3169" w:type="dxa"/>
          </w:tcPr>
          <w:p w14:paraId="2A9CC2F3" w14:textId="77777777" w:rsidR="00EA161E" w:rsidRPr="00EA161E" w:rsidRDefault="00EA161E" w:rsidP="00EA161E">
            <w:pPr>
              <w:widowControl w:val="0"/>
              <w:autoSpaceDE w:val="0"/>
              <w:autoSpaceDN w:val="0"/>
              <w:spacing w:before="124" w:after="0" w:line="250" w:lineRule="atLeast"/>
              <w:ind w:left="145" w:right="338"/>
              <w:rPr>
                <w:rFonts w:eastAsia="Calibri" w:hAnsi="Calibri" w:cs="Calibri"/>
                <w:color w:val="auto"/>
                <w:sz w:val="22"/>
                <w:lang w:val="en-US" w:bidi="en-US"/>
              </w:rPr>
            </w:pPr>
            <w:r w:rsidRPr="00EA161E">
              <w:rPr>
                <w:rFonts w:eastAsia="Calibri" w:hAnsi="Calibri" w:cs="Calibri"/>
                <w:color w:val="auto"/>
                <w:sz w:val="22"/>
                <w:lang w:val="cy-GB" w:bidi="cy-GB"/>
              </w:rPr>
              <w:t>Busnes dydd/preswyl/cynhadledd</w:t>
            </w:r>
          </w:p>
        </w:tc>
        <w:tc>
          <w:tcPr>
            <w:tcW w:w="1811" w:type="dxa"/>
          </w:tcPr>
          <w:p w14:paraId="5AEFA4DD"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r w:rsidRPr="00EA161E">
              <w:rPr>
                <w:rFonts w:eastAsia="Calibri" w:cs="Calibri"/>
                <w:color w:val="auto"/>
                <w:sz w:val="22"/>
                <w:lang w:val="cy-GB" w:bidi="cy-GB"/>
              </w:rPr>
              <w:t>Hyd at £10,000</w:t>
            </w:r>
          </w:p>
        </w:tc>
        <w:tc>
          <w:tcPr>
            <w:tcW w:w="2364" w:type="dxa"/>
          </w:tcPr>
          <w:p w14:paraId="3694A227" w14:textId="77777777" w:rsidR="00EA161E" w:rsidRPr="00EA161E" w:rsidRDefault="00EA161E" w:rsidP="00EA161E">
            <w:pPr>
              <w:widowControl w:val="0"/>
              <w:autoSpaceDE w:val="0"/>
              <w:autoSpaceDN w:val="0"/>
              <w:spacing w:before="124" w:after="0" w:line="250" w:lineRule="atLeast"/>
              <w:ind w:left="296" w:right="275"/>
              <w:rPr>
                <w:rFonts w:eastAsia="Calibri" w:hAnsi="Calibri" w:cs="Calibri"/>
                <w:color w:val="auto"/>
                <w:sz w:val="22"/>
                <w:lang w:val="en-US" w:bidi="en-US"/>
              </w:rPr>
            </w:pPr>
            <w:r w:rsidRPr="00EA161E">
              <w:rPr>
                <w:rFonts w:eastAsia="Calibri" w:hAnsi="Calibri" w:cs="Calibri"/>
                <w:color w:val="auto"/>
                <w:sz w:val="22"/>
                <w:lang w:val="cy-GB" w:bidi="cy-GB"/>
              </w:rPr>
              <w:t>Rheolwr Gwasanaethau Cynadleddau</w:t>
            </w:r>
          </w:p>
          <w:p w14:paraId="7F1D9346" w14:textId="77777777" w:rsidR="00EA161E" w:rsidRPr="00EA161E" w:rsidRDefault="00EA161E" w:rsidP="00EA161E">
            <w:pPr>
              <w:widowControl w:val="0"/>
              <w:autoSpaceDE w:val="0"/>
              <w:autoSpaceDN w:val="0"/>
              <w:spacing w:before="124" w:after="0" w:line="250" w:lineRule="atLeast"/>
              <w:ind w:left="296" w:right="275"/>
              <w:rPr>
                <w:rFonts w:eastAsia="Calibri" w:hAnsi="Calibri" w:cs="Calibri"/>
                <w:color w:val="auto"/>
                <w:sz w:val="22"/>
                <w:lang w:val="en-US" w:bidi="en-US"/>
              </w:rPr>
            </w:pPr>
          </w:p>
        </w:tc>
      </w:tr>
      <w:tr w:rsidR="00EA161E" w:rsidRPr="00EA161E" w14:paraId="71E81004" w14:textId="77777777" w:rsidTr="00F40A27">
        <w:trPr>
          <w:trHeight w:val="763"/>
        </w:trPr>
        <w:tc>
          <w:tcPr>
            <w:tcW w:w="503" w:type="dxa"/>
          </w:tcPr>
          <w:p w14:paraId="3C9113EA"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4B5CB2E"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6D406F03" w14:textId="79A44038" w:rsidR="00EA161E" w:rsidRPr="00EA161E" w:rsidRDefault="00EA161E" w:rsidP="00EA161E">
            <w:pPr>
              <w:widowControl w:val="0"/>
              <w:autoSpaceDE w:val="0"/>
              <w:autoSpaceDN w:val="0"/>
              <w:spacing w:after="0" w:line="250" w:lineRule="exact"/>
              <w:ind w:left="127"/>
              <w:rPr>
                <w:rFonts w:eastAsia="Calibri" w:cs="Calibri"/>
                <w:color w:val="auto"/>
                <w:sz w:val="22"/>
                <w:lang w:val="en-US" w:bidi="en-US"/>
              </w:rPr>
            </w:pPr>
            <w:r w:rsidRPr="00EA161E">
              <w:rPr>
                <w:rFonts w:eastAsia="Calibri" w:cs="Calibri"/>
                <w:color w:val="auto"/>
                <w:sz w:val="22"/>
                <w:lang w:val="cy-GB" w:bidi="cy-GB"/>
              </w:rPr>
              <w:t>Hyd at £</w:t>
            </w:r>
            <w:r w:rsidR="002D28F3">
              <w:rPr>
                <w:rFonts w:eastAsia="Calibri" w:cs="Calibri"/>
                <w:color w:val="auto"/>
                <w:sz w:val="22"/>
                <w:lang w:val="cy-GB" w:bidi="cy-GB"/>
              </w:rPr>
              <w:t>3</w:t>
            </w:r>
            <w:r w:rsidRPr="00EA161E">
              <w:rPr>
                <w:rFonts w:eastAsia="Calibri" w:cs="Calibri"/>
                <w:color w:val="auto"/>
                <w:sz w:val="22"/>
                <w:lang w:val="cy-GB" w:bidi="cy-GB"/>
              </w:rPr>
              <w:t>0,000</w:t>
            </w:r>
          </w:p>
        </w:tc>
        <w:tc>
          <w:tcPr>
            <w:tcW w:w="2364" w:type="dxa"/>
          </w:tcPr>
          <w:p w14:paraId="5BEFB4FB" w14:textId="77777777" w:rsidR="00EA161E" w:rsidRPr="00EA161E" w:rsidRDefault="00EA161E" w:rsidP="00EA161E">
            <w:pPr>
              <w:widowControl w:val="0"/>
              <w:autoSpaceDE w:val="0"/>
              <w:autoSpaceDN w:val="0"/>
              <w:spacing w:after="0" w:line="254" w:lineRule="exact"/>
              <w:ind w:left="296" w:right="874"/>
              <w:rPr>
                <w:rFonts w:eastAsia="Calibri" w:hAnsi="Calibri" w:cs="Calibri"/>
                <w:color w:val="auto"/>
                <w:sz w:val="22"/>
                <w:lang w:val="en-US" w:bidi="en-US"/>
              </w:rPr>
            </w:pPr>
            <w:r w:rsidRPr="00EA161E">
              <w:rPr>
                <w:rFonts w:eastAsia="Calibri" w:hAnsi="Calibri" w:cs="Calibri"/>
                <w:color w:val="auto"/>
                <w:sz w:val="22"/>
                <w:lang w:val="cy-GB" w:bidi="cy-GB"/>
              </w:rPr>
              <w:t>Cyfarwyddwr Gwasanaethau Masnachol</w:t>
            </w:r>
          </w:p>
          <w:p w14:paraId="15FEFACC" w14:textId="77777777" w:rsidR="00EA161E" w:rsidRPr="00EA161E" w:rsidRDefault="00EA161E" w:rsidP="00EA161E">
            <w:pPr>
              <w:widowControl w:val="0"/>
              <w:autoSpaceDE w:val="0"/>
              <w:autoSpaceDN w:val="0"/>
              <w:spacing w:after="0" w:line="254" w:lineRule="exact"/>
              <w:ind w:left="296" w:right="874"/>
              <w:rPr>
                <w:rFonts w:eastAsia="Calibri" w:hAnsi="Calibri" w:cs="Calibri"/>
                <w:color w:val="auto"/>
                <w:sz w:val="22"/>
                <w:lang w:val="en-US" w:bidi="en-US"/>
              </w:rPr>
            </w:pPr>
          </w:p>
        </w:tc>
      </w:tr>
      <w:tr w:rsidR="00EA161E" w:rsidRPr="00EA161E" w14:paraId="41BA476A" w14:textId="77777777" w:rsidTr="00F40A27">
        <w:trPr>
          <w:trHeight w:val="636"/>
        </w:trPr>
        <w:tc>
          <w:tcPr>
            <w:tcW w:w="503" w:type="dxa"/>
          </w:tcPr>
          <w:p w14:paraId="6EBB5439"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39B08C4"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0DAC1D00" w14:textId="242EDE06" w:rsidR="00EA161E" w:rsidRPr="00EA161E" w:rsidRDefault="00EA161E" w:rsidP="00EA161E">
            <w:pPr>
              <w:widowControl w:val="0"/>
              <w:autoSpaceDE w:val="0"/>
              <w:autoSpaceDN w:val="0"/>
              <w:spacing w:after="0" w:line="242" w:lineRule="auto"/>
              <w:ind w:left="127" w:right="440"/>
              <w:rPr>
                <w:rFonts w:eastAsia="Calibri" w:cs="Calibri"/>
                <w:color w:val="auto"/>
                <w:sz w:val="22"/>
                <w:lang w:val="en-US" w:bidi="en-US"/>
              </w:rPr>
            </w:pPr>
            <w:r w:rsidRPr="00EA161E">
              <w:rPr>
                <w:rFonts w:eastAsia="Calibri" w:cs="Calibri"/>
                <w:color w:val="auto"/>
                <w:sz w:val="22"/>
                <w:lang w:val="cy-GB" w:bidi="cy-GB"/>
              </w:rPr>
              <w:t>£</w:t>
            </w:r>
            <w:r w:rsidR="002D28F3">
              <w:rPr>
                <w:rFonts w:eastAsia="Calibri" w:cs="Calibri"/>
                <w:color w:val="auto"/>
                <w:sz w:val="22"/>
                <w:lang w:val="cy-GB" w:bidi="cy-GB"/>
              </w:rPr>
              <w:t>3</w:t>
            </w:r>
            <w:r w:rsidRPr="00EA161E">
              <w:rPr>
                <w:rFonts w:eastAsia="Calibri" w:cs="Calibri"/>
                <w:color w:val="auto"/>
                <w:sz w:val="22"/>
                <w:lang w:val="cy-GB" w:bidi="cy-GB"/>
              </w:rPr>
              <w:t>0,000 ac uwch</w:t>
            </w:r>
          </w:p>
        </w:tc>
        <w:tc>
          <w:tcPr>
            <w:tcW w:w="2364" w:type="dxa"/>
          </w:tcPr>
          <w:p w14:paraId="1EE13BA7"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Prif Swyddog (Adnoddau)</w:t>
            </w:r>
          </w:p>
        </w:tc>
      </w:tr>
      <w:tr w:rsidR="00EA161E" w:rsidRPr="00EA161E" w14:paraId="26CB53AD" w14:textId="77777777" w:rsidTr="00F40A27">
        <w:trPr>
          <w:trHeight w:val="890"/>
        </w:trPr>
        <w:tc>
          <w:tcPr>
            <w:tcW w:w="503" w:type="dxa"/>
          </w:tcPr>
          <w:p w14:paraId="22528DDE" w14:textId="77777777" w:rsidR="00EA161E" w:rsidRPr="00EA161E" w:rsidRDefault="00EA161E" w:rsidP="00EA161E">
            <w:pPr>
              <w:widowControl w:val="0"/>
              <w:autoSpaceDE w:val="0"/>
              <w:autoSpaceDN w:val="0"/>
              <w:spacing w:before="124" w:after="0" w:line="240" w:lineRule="auto"/>
              <w:ind w:left="165" w:right="125"/>
              <w:jc w:val="both"/>
              <w:rPr>
                <w:rFonts w:eastAsia="Calibri" w:hAnsi="Calibri" w:cs="Calibri"/>
                <w:color w:val="auto"/>
                <w:sz w:val="22"/>
                <w:lang w:val="en-US" w:bidi="en-US"/>
              </w:rPr>
            </w:pPr>
            <w:proofErr w:type="spellStart"/>
            <w:r w:rsidRPr="00EA161E">
              <w:rPr>
                <w:rFonts w:eastAsia="Calibri" w:hAnsi="Calibri" w:cs="Calibri"/>
                <w:color w:val="auto"/>
                <w:sz w:val="22"/>
                <w:lang w:val="cy-GB" w:bidi="cy-GB"/>
              </w:rPr>
              <w:t>iii</w:t>
            </w:r>
            <w:proofErr w:type="spellEnd"/>
          </w:p>
        </w:tc>
        <w:tc>
          <w:tcPr>
            <w:tcW w:w="3169" w:type="dxa"/>
          </w:tcPr>
          <w:p w14:paraId="68E2833D" w14:textId="6D1D6631"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r w:rsidRPr="00EA161E">
              <w:rPr>
                <w:rFonts w:eastAsia="Calibri" w:hAnsi="Calibri" w:cs="Calibri"/>
                <w:color w:val="auto"/>
                <w:sz w:val="22"/>
                <w:lang w:val="cy-GB" w:bidi="cy-GB"/>
              </w:rPr>
              <w:t>Prosiectau Masnachol a Ariennir yn Allanol (gweler Adran 11)</w:t>
            </w:r>
          </w:p>
          <w:p w14:paraId="54D1A9FA" w14:textId="77777777"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r w:rsidRPr="00EA161E">
              <w:rPr>
                <w:rFonts w:eastAsia="Calibri" w:hAnsi="Calibri" w:cs="Calibri"/>
                <w:color w:val="auto"/>
                <w:sz w:val="22"/>
                <w:lang w:val="cy-GB" w:bidi="cy-GB"/>
              </w:rPr>
              <w:t>Prosiectau Ymchwil</w:t>
            </w:r>
          </w:p>
          <w:p w14:paraId="0A72CE77" w14:textId="77777777"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p>
        </w:tc>
        <w:tc>
          <w:tcPr>
            <w:tcW w:w="1811" w:type="dxa"/>
          </w:tcPr>
          <w:p w14:paraId="71675B42"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2524DD60"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124D8305"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42A813CF" w14:textId="1BE647BC"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r w:rsidRPr="00EA161E">
              <w:rPr>
                <w:rFonts w:eastAsia="Calibri" w:cs="Calibri"/>
                <w:color w:val="auto"/>
                <w:sz w:val="22"/>
                <w:lang w:val="cy-GB" w:bidi="cy-GB"/>
              </w:rPr>
              <w:t>Hyd at £50,000</w:t>
            </w:r>
          </w:p>
          <w:p w14:paraId="450CC07E" w14:textId="77777777" w:rsidR="00EA161E" w:rsidRPr="00EA161E" w:rsidRDefault="00EA161E" w:rsidP="00EA161E">
            <w:pPr>
              <w:rPr>
                <w:color w:val="222A35" w:themeColor="text2" w:themeShade="80"/>
              </w:rPr>
            </w:pPr>
          </w:p>
          <w:p w14:paraId="154188E1" w14:textId="13AC1C95" w:rsidR="00EA161E" w:rsidRPr="00C80359" w:rsidRDefault="00EA161E" w:rsidP="00767DF2">
            <w:pPr>
              <w:jc w:val="center"/>
              <w:rPr>
                <w:color w:val="222A35" w:themeColor="text2" w:themeShade="80"/>
                <w:sz w:val="22"/>
              </w:rPr>
            </w:pPr>
            <w:r w:rsidRPr="00C80359">
              <w:rPr>
                <w:color w:val="222A35" w:themeColor="text2" w:themeShade="80"/>
                <w:sz w:val="22"/>
                <w:lang w:val="cy-GB" w:bidi="cy-GB"/>
              </w:rPr>
              <w:t>Hyd at £</w:t>
            </w:r>
            <w:r w:rsidR="002D28F3">
              <w:rPr>
                <w:color w:val="222A35" w:themeColor="text2" w:themeShade="80"/>
                <w:sz w:val="22"/>
                <w:lang w:val="cy-GB" w:bidi="cy-GB"/>
              </w:rPr>
              <w:t>3</w:t>
            </w:r>
            <w:r w:rsidRPr="00C80359">
              <w:rPr>
                <w:color w:val="222A35" w:themeColor="text2" w:themeShade="80"/>
                <w:sz w:val="22"/>
                <w:lang w:val="cy-GB" w:bidi="cy-GB"/>
              </w:rPr>
              <w:t>0,000</w:t>
            </w:r>
          </w:p>
        </w:tc>
        <w:tc>
          <w:tcPr>
            <w:tcW w:w="2364" w:type="dxa"/>
          </w:tcPr>
          <w:p w14:paraId="0E2CD0D2"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853BACA"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F31C18E"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2DB4D2F"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r w:rsidRPr="00EA161E">
              <w:rPr>
                <w:rFonts w:eastAsia="Calibri" w:hAnsi="Calibri" w:cs="Calibri"/>
                <w:color w:val="auto"/>
                <w:sz w:val="22"/>
                <w:lang w:val="cy-GB" w:bidi="cy-GB"/>
              </w:rPr>
              <w:t>Deon yr Ysgol neu Bennaeth yr Uned</w:t>
            </w:r>
          </w:p>
          <w:p w14:paraId="50897379" w14:textId="77777777" w:rsidR="00EA161E" w:rsidRDefault="00EA161E" w:rsidP="00414D78">
            <w:pPr>
              <w:widowControl w:val="0"/>
              <w:autoSpaceDE w:val="0"/>
              <w:autoSpaceDN w:val="0"/>
              <w:spacing w:before="124" w:after="0" w:line="240" w:lineRule="auto"/>
              <w:ind w:right="286"/>
              <w:jc w:val="center"/>
              <w:rPr>
                <w:rFonts w:eastAsia="Calibri" w:hAnsi="Calibri" w:cs="Calibri"/>
                <w:color w:val="auto"/>
                <w:sz w:val="22"/>
                <w:lang w:val="en-US" w:bidi="en-US"/>
              </w:rPr>
            </w:pPr>
            <w:r w:rsidRPr="00EA161E">
              <w:rPr>
                <w:rFonts w:eastAsia="Calibri" w:hAnsi="Calibri" w:cs="Calibri"/>
                <w:color w:val="auto"/>
                <w:sz w:val="22"/>
                <w:lang w:val="cy-GB" w:bidi="cy-GB"/>
              </w:rPr>
              <w:t>Cyfarwyddwr Ymchwil</w:t>
            </w:r>
          </w:p>
          <w:p w14:paraId="619185EA" w14:textId="023BF097" w:rsidR="009A29A7" w:rsidRPr="00EA161E" w:rsidRDefault="009A29A7" w:rsidP="00EA161E">
            <w:pPr>
              <w:widowControl w:val="0"/>
              <w:autoSpaceDE w:val="0"/>
              <w:autoSpaceDN w:val="0"/>
              <w:spacing w:before="124" w:after="0" w:line="240" w:lineRule="auto"/>
              <w:ind w:left="296" w:right="286"/>
              <w:rPr>
                <w:rFonts w:eastAsia="Calibri" w:hAnsi="Calibri" w:cs="Calibri"/>
                <w:color w:val="auto"/>
                <w:sz w:val="22"/>
                <w:lang w:val="en-US" w:bidi="en-US"/>
              </w:rPr>
            </w:pPr>
          </w:p>
        </w:tc>
      </w:tr>
      <w:tr w:rsidR="00EA161E" w:rsidRPr="00EA161E" w14:paraId="55C0CA90" w14:textId="77777777" w:rsidTr="00F40A27">
        <w:trPr>
          <w:trHeight w:val="636"/>
        </w:trPr>
        <w:tc>
          <w:tcPr>
            <w:tcW w:w="503" w:type="dxa"/>
          </w:tcPr>
          <w:p w14:paraId="6155DC6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35F4487C"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778D8F51"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0CC00134"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3CFAD539"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7DD2C16C"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r w:rsidRPr="00EA161E">
              <w:rPr>
                <w:rFonts w:eastAsia="Calibri" w:hAnsi="Calibri" w:cs="Calibri"/>
                <w:color w:val="auto"/>
                <w:sz w:val="22"/>
                <w:lang w:val="cy-GB" w:bidi="cy-GB"/>
              </w:rPr>
              <w:t>Prosiectau Arloesi</w:t>
            </w:r>
          </w:p>
        </w:tc>
        <w:tc>
          <w:tcPr>
            <w:tcW w:w="1811" w:type="dxa"/>
          </w:tcPr>
          <w:p w14:paraId="195344A6" w14:textId="77777777" w:rsidR="00EA161E" w:rsidRPr="00EA161E" w:rsidRDefault="00EA161E" w:rsidP="00EA161E">
            <w:pPr>
              <w:widowControl w:val="0"/>
              <w:autoSpaceDE w:val="0"/>
              <w:autoSpaceDN w:val="0"/>
              <w:spacing w:after="0" w:line="250" w:lineRule="exact"/>
              <w:ind w:left="127"/>
              <w:rPr>
                <w:rFonts w:eastAsia="Calibri" w:hAnsi="Calibri" w:cs="Calibri"/>
                <w:color w:val="auto"/>
                <w:sz w:val="22"/>
                <w:lang w:val="en-US" w:bidi="en-US"/>
              </w:rPr>
            </w:pPr>
            <w:r w:rsidRPr="00EA161E">
              <w:rPr>
                <w:rFonts w:eastAsia="Calibri" w:hAnsi="Calibri" w:cs="Calibri"/>
                <w:color w:val="auto"/>
                <w:sz w:val="22"/>
                <w:lang w:val="cy-GB" w:bidi="cy-GB"/>
              </w:rPr>
              <w:t>Yn fwy na</w:t>
            </w:r>
          </w:p>
          <w:p w14:paraId="2A7D43E3" w14:textId="6FAC24B3"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£100,000</w:t>
            </w:r>
          </w:p>
          <w:p w14:paraId="22A21C0E"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401B0E97"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690B97F6" w14:textId="3A08D9B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Hyd at £50,000</w:t>
            </w:r>
          </w:p>
          <w:p w14:paraId="7CD1A1CA"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1138B207"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471282E5" w14:textId="1E322B4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Hyd at £</w:t>
            </w:r>
            <w:r w:rsidR="00700791">
              <w:rPr>
                <w:rFonts w:eastAsia="Calibri" w:cs="Calibri"/>
                <w:color w:val="auto"/>
                <w:sz w:val="22"/>
                <w:lang w:val="cy-GB" w:bidi="cy-GB"/>
              </w:rPr>
              <w:t>10</w:t>
            </w:r>
            <w:r w:rsidRPr="00EA161E">
              <w:rPr>
                <w:rFonts w:eastAsia="Calibri" w:cs="Calibri"/>
                <w:color w:val="auto"/>
                <w:sz w:val="22"/>
                <w:lang w:val="cy-GB" w:bidi="cy-GB"/>
              </w:rPr>
              <w:t>0,000</w:t>
            </w:r>
          </w:p>
          <w:p w14:paraId="2C34688E"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719BCF7F"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01743905" w14:textId="43566CDB"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Dros £</w:t>
            </w:r>
            <w:r w:rsidR="002D28F3">
              <w:rPr>
                <w:rFonts w:eastAsia="Calibri" w:cs="Calibri"/>
                <w:color w:val="auto"/>
                <w:sz w:val="22"/>
                <w:lang w:val="cy-GB" w:bidi="cy-GB"/>
              </w:rPr>
              <w:t>3</w:t>
            </w:r>
            <w:r w:rsidRPr="00EA161E">
              <w:rPr>
                <w:rFonts w:eastAsia="Calibri" w:cs="Calibri"/>
                <w:color w:val="auto"/>
                <w:sz w:val="22"/>
                <w:lang w:val="cy-GB" w:bidi="cy-GB"/>
              </w:rPr>
              <w:t>0,000</w:t>
            </w:r>
          </w:p>
        </w:tc>
        <w:tc>
          <w:tcPr>
            <w:tcW w:w="2364" w:type="dxa"/>
          </w:tcPr>
          <w:p w14:paraId="62BC2E4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Aelod VCEG</w:t>
            </w:r>
          </w:p>
          <w:p w14:paraId="68488C92"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4245B17A"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06B67981"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215FF7B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Deon Ysgol Pennaeth yr Uned</w:t>
            </w:r>
          </w:p>
          <w:p w14:paraId="79AF2DF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5083AB62"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Cyfarwyddwr Arloesi</w:t>
            </w:r>
          </w:p>
          <w:p w14:paraId="6652A73D"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0BE6CACC"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Aelod VCEG</w:t>
            </w:r>
          </w:p>
          <w:p w14:paraId="2FFE9C5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tc>
      </w:tr>
      <w:tr w:rsidR="00EA161E" w:rsidRPr="00EA161E" w14:paraId="3EA38E99" w14:textId="77777777" w:rsidTr="00F40A27">
        <w:trPr>
          <w:trHeight w:val="886"/>
        </w:trPr>
        <w:tc>
          <w:tcPr>
            <w:tcW w:w="503" w:type="dxa"/>
          </w:tcPr>
          <w:p w14:paraId="6027D40C" w14:textId="77777777" w:rsidR="00EA161E" w:rsidRPr="00EA161E" w:rsidRDefault="00EA161E" w:rsidP="00EA161E">
            <w:pPr>
              <w:widowControl w:val="0"/>
              <w:autoSpaceDE w:val="0"/>
              <w:autoSpaceDN w:val="0"/>
              <w:spacing w:before="124" w:after="0" w:line="240" w:lineRule="auto"/>
              <w:ind w:left="178" w:right="124"/>
              <w:jc w:val="both"/>
              <w:rPr>
                <w:rFonts w:eastAsia="Calibri" w:hAnsi="Calibri" w:cs="Calibri"/>
                <w:color w:val="auto"/>
                <w:sz w:val="22"/>
                <w:lang w:val="en-US" w:bidi="en-US"/>
              </w:rPr>
            </w:pPr>
            <w:proofErr w:type="spellStart"/>
            <w:r w:rsidRPr="00EA161E">
              <w:rPr>
                <w:rFonts w:eastAsia="Calibri" w:hAnsi="Calibri" w:cs="Calibri"/>
                <w:color w:val="auto"/>
                <w:sz w:val="22"/>
                <w:lang w:val="cy-GB" w:bidi="cy-GB"/>
              </w:rPr>
              <w:lastRenderedPageBreak/>
              <w:t>iv</w:t>
            </w:r>
            <w:proofErr w:type="spellEnd"/>
          </w:p>
        </w:tc>
        <w:tc>
          <w:tcPr>
            <w:tcW w:w="3169" w:type="dxa"/>
          </w:tcPr>
          <w:p w14:paraId="72FEB31D" w14:textId="77777777" w:rsidR="00EA161E" w:rsidRPr="00EA161E" w:rsidRDefault="00EA161E" w:rsidP="00EA161E">
            <w:pPr>
              <w:widowControl w:val="0"/>
              <w:autoSpaceDE w:val="0"/>
              <w:autoSpaceDN w:val="0"/>
              <w:spacing w:before="124" w:after="0" w:line="240" w:lineRule="auto"/>
              <w:ind w:left="145" w:right="594"/>
              <w:rPr>
                <w:rFonts w:eastAsia="Calibri" w:hAnsi="Calibri" w:cs="Calibri"/>
                <w:color w:val="auto"/>
                <w:sz w:val="22"/>
                <w:lang w:val="en-US" w:bidi="en-US"/>
              </w:rPr>
            </w:pPr>
            <w:r w:rsidRPr="00EA161E">
              <w:rPr>
                <w:rFonts w:eastAsia="Calibri" w:hAnsi="Calibri" w:cs="Calibri"/>
                <w:color w:val="auto"/>
                <w:sz w:val="22"/>
                <w:lang w:val="cy-GB" w:bidi="cy-GB"/>
              </w:rPr>
              <w:t>Contractau Addysg a Chydweithio</w:t>
            </w:r>
          </w:p>
        </w:tc>
        <w:tc>
          <w:tcPr>
            <w:tcW w:w="1811" w:type="dxa"/>
          </w:tcPr>
          <w:p w14:paraId="302A48D0" w14:textId="77777777" w:rsidR="00EA161E" w:rsidRPr="00EA161E" w:rsidRDefault="00EA161E" w:rsidP="00EA161E">
            <w:pPr>
              <w:widowControl w:val="0"/>
              <w:autoSpaceDE w:val="0"/>
              <w:autoSpaceDN w:val="0"/>
              <w:spacing w:before="124" w:after="0" w:line="240" w:lineRule="auto"/>
              <w:ind w:left="127"/>
              <w:rPr>
                <w:rFonts w:eastAsia="Calibri" w:hAnsi="Calibri" w:cs="Calibri"/>
                <w:color w:val="auto"/>
                <w:sz w:val="22"/>
                <w:lang w:val="en-US" w:bidi="en-US"/>
              </w:rPr>
            </w:pPr>
            <w:r w:rsidRPr="00EA161E">
              <w:rPr>
                <w:rFonts w:eastAsia="Calibri" w:hAnsi="Calibri" w:cs="Calibri"/>
                <w:color w:val="auto"/>
                <w:sz w:val="22"/>
                <w:lang w:val="cy-GB" w:bidi="cy-GB"/>
              </w:rPr>
              <w:t>Unrhyw</w:t>
            </w:r>
          </w:p>
        </w:tc>
        <w:tc>
          <w:tcPr>
            <w:tcW w:w="2364" w:type="dxa"/>
          </w:tcPr>
          <w:p w14:paraId="61380EFB" w14:textId="77777777" w:rsidR="00EA161E" w:rsidRPr="00EA161E" w:rsidRDefault="00EA161E" w:rsidP="00EA161E">
            <w:pPr>
              <w:widowControl w:val="0"/>
              <w:autoSpaceDE w:val="0"/>
              <w:autoSpaceDN w:val="0"/>
              <w:spacing w:before="124" w:after="0" w:line="250" w:lineRule="atLeast"/>
              <w:ind w:left="296" w:right="421"/>
              <w:rPr>
                <w:rFonts w:eastAsia="Calibri" w:hAnsi="Calibri" w:cs="Calibri"/>
                <w:color w:val="auto"/>
                <w:sz w:val="22"/>
                <w:lang w:val="en-US" w:bidi="en-US"/>
              </w:rPr>
            </w:pPr>
            <w:r w:rsidRPr="00EA161E">
              <w:rPr>
                <w:rFonts w:eastAsia="Calibri" w:hAnsi="Calibri" w:cs="Calibri"/>
                <w:color w:val="auto"/>
                <w:sz w:val="22"/>
                <w:lang w:val="cy-GB" w:bidi="cy-GB"/>
              </w:rPr>
              <w:t>Llywydd ac Is-Ganghellor neu enwebai</w:t>
            </w:r>
          </w:p>
        </w:tc>
      </w:tr>
    </w:tbl>
    <w:p w14:paraId="7434EF88" w14:textId="77777777" w:rsidR="00414D78" w:rsidRDefault="00414D78" w:rsidP="00414D78">
      <w:pPr>
        <w:spacing w:before="240" w:after="0"/>
        <w:jc w:val="both"/>
        <w:outlineLvl w:val="0"/>
        <w:rPr>
          <w:rFonts w:ascii="Altis Book" w:eastAsiaTheme="majorEastAsia" w:hAnsi="Altis Book" w:cstheme="majorBidi"/>
          <w:color w:val="415464"/>
          <w:sz w:val="28"/>
          <w:szCs w:val="32"/>
        </w:rPr>
      </w:pPr>
      <w:bookmarkStart w:id="21" w:name="_EXPENDITURE"/>
      <w:bookmarkEnd w:id="21"/>
    </w:p>
    <w:p w14:paraId="1EC040FA" w14:textId="43A38BBF" w:rsidR="00EA161E" w:rsidRPr="00414D78" w:rsidRDefault="00EA161E" w:rsidP="00675DAE">
      <w:pPr>
        <w:numPr>
          <w:ilvl w:val="0"/>
          <w:numId w:val="25"/>
        </w:numPr>
        <w:spacing w:before="240" w:after="0"/>
        <w:jc w:val="both"/>
        <w:outlineLvl w:val="0"/>
        <w:rPr>
          <w:rFonts w:ascii="Altis Book" w:eastAsiaTheme="majorEastAsia" w:hAnsi="Altis Book" w:cstheme="majorBidi"/>
          <w:color w:val="415464"/>
          <w:sz w:val="28"/>
          <w:szCs w:val="32"/>
        </w:rPr>
      </w:pPr>
      <w:bookmarkStart w:id="22" w:name="_Toc138016166"/>
      <w:r w:rsidRPr="00414D78">
        <w:rPr>
          <w:rFonts w:ascii="Altis Book" w:eastAsiaTheme="majorEastAsia" w:hAnsi="Altis Book" w:cstheme="majorBidi"/>
          <w:color w:val="415464"/>
          <w:sz w:val="28"/>
          <w:szCs w:val="32"/>
          <w:lang w:val="cy-GB" w:bidi="cy-GB"/>
        </w:rPr>
        <w:t>GWARIANT</w:t>
      </w:r>
      <w:bookmarkEnd w:id="22"/>
    </w:p>
    <w:p w14:paraId="50898558"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46CD6898"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Cyffredinol</w:t>
      </w:r>
    </w:p>
    <w:p w14:paraId="5132711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728C849"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 Llywydd a'r Is-Ganghellor sy'n gyfrifol am yr holl daliadau a wneir gan neu ar ran y Brifysgol. Bydd y Prif Swyddog (Adnoddau) yn cymeradwyo'r holl weithdrefnau talu.</w:t>
      </w:r>
    </w:p>
    <w:p w14:paraId="12985EF5"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A7F8696" w14:textId="77777777"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bookmarkStart w:id="23" w:name="_Salaries_and_Wages"/>
      <w:bookmarkEnd w:id="23"/>
      <w:r w:rsidRPr="00EA161E">
        <w:rPr>
          <w:rFonts w:eastAsiaTheme="majorEastAsia" w:cstheme="majorBidi"/>
          <w:color w:val="222A35" w:themeColor="text2" w:themeShade="80"/>
          <w:szCs w:val="26"/>
          <w:lang w:val="cy-GB" w:bidi="cy-GB"/>
        </w:rPr>
        <w:t xml:space="preserve">Cyflogau </w:t>
      </w:r>
    </w:p>
    <w:p w14:paraId="095B216E"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Cyfarwyddwr Gwasanaethau Pobl yn gyfrifol am gynnal a chadw cofnodion Personél ac am ddarparu gwybodaeth berthnasol i alluogi pob cyflog, pensiwn ac enillion eraill i gael eu talu. Cyfrifoldeb yr Adran Gwasanaethau Pobl fydd yn gyfrifol am gyfrifo a chymeradwyo'r symiau i'w talu, a'r Prif Swyddog (Adnoddau) fydd yn gyfrifol am wneud taliadau o'r fath.</w:t>
      </w:r>
    </w:p>
    <w:p w14:paraId="081E330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9988AFB" w14:textId="5699ADD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drwy'r system gymeradwy a phan fo cyllideb briodol ar gael y gellir penodi staff. Rhaid i bob penodiad staff gael eu gwneud trwy gontractau ffurfiol, sy'n nodi telerau ac amodau cyflogaeth ac yn cydymffurfio â chanllawiau a systemau cymeradwyo a osodwyd gan yr Adran Gwasanaethau Pobl (</w:t>
      </w:r>
      <w:hyperlink w:anchor="_CONTRACT_&amp;_LEGAL" w:history="1">
        <w:r w:rsidRPr="00EA161E">
          <w:rPr>
            <w:rFonts w:eastAsiaTheme="majorEastAsia" w:cstheme="majorBidi"/>
            <w:color w:val="0563C1" w:themeColor="hyperlink"/>
            <w:szCs w:val="24"/>
            <w:u w:val="single"/>
            <w:lang w:val="cy-GB" w:bidi="cy-GB"/>
          </w:rPr>
          <w:t>adran 5</w:t>
        </w:r>
      </w:hyperlink>
      <w:r w:rsidRPr="00EA161E">
        <w:rPr>
          <w:rFonts w:eastAsiaTheme="majorEastAsia" w:cstheme="majorBidi"/>
          <w:color w:val="222A35" w:themeColor="text2" w:themeShade="80"/>
          <w:szCs w:val="24"/>
          <w:lang w:val="cy-GB" w:bidi="cy-GB"/>
        </w:rPr>
        <w:t>).</w:t>
      </w:r>
    </w:p>
    <w:p w14:paraId="3C18873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4072BA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bob taliad cydnabyddiaeth, gan gynnwys yr holl fuddion a dderbynnir am waith a wneir o fewn y Brifysgol, gael eu gwneud drwy gyflogres y Brifysgol, a rhaid iddynt ddidynnu treth o dan reolau TWE ac yswiriant gwladol, oni bai bod y Prif Swyddog (Adnoddau) wedi cytuno ar drefniant amgen.</w:t>
      </w:r>
    </w:p>
    <w:p w14:paraId="7221AE9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1345876"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Gwneir taliadau yn unol â graddfeydd cyflog a chyfraddau a fabwysiadwyd gan Fwrdd y Llywodraethwyr a'u cymeradwyo gan y Llywydd a'r Is-Ganghellor. Pennir cyflogau Uwch Swyddi, fel y nodir yn yr Erthyglau Llywodraethu, gan Bwyllgor Taliadau Bwrdd y Llywodraethwyr a chyflogau uwch reolwyr gan y Llywydd a'r Is-Ganghellor. Caiff unrhyw ddyfarniadau cyflog wedi'u hôl-ddyddio eu talu cyn gynted ag sy'n ymarferol ar ôl cael eu cymeradwyo.</w:t>
      </w:r>
    </w:p>
    <w:p w14:paraId="20326CE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899391"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Bydd yr holl weithwyr yn cael eu talu drwy'r broses o drosglwyddo credyd i'w cyfrif banc enwebedig eu hunain. Ni fydd cyflogau'n cael eu talu i gyfrif unigolyn arall a enwir.</w:t>
      </w:r>
    </w:p>
    <w:p w14:paraId="3DEF08DA"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633719C" w14:textId="1C0E14C0"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chaiff taliadau ychwanegol at dâl cytundebol y cyflogai eu hannog. Fodd bynnag, gellir gwneud taliadau naill ai o dan gynlluniau gwobrwyo neu gymhelliant a bennwyd ymlaen llaw ac am waith ychwanegol nad yw'n </w:t>
      </w:r>
      <w:proofErr w:type="spellStart"/>
      <w:r w:rsidRPr="00EA161E">
        <w:rPr>
          <w:rFonts w:eastAsiaTheme="majorEastAsia" w:cstheme="majorBidi"/>
          <w:color w:val="222A35" w:themeColor="text2" w:themeShade="80"/>
          <w:szCs w:val="24"/>
          <w:lang w:val="cy-GB" w:bidi="cy-GB"/>
        </w:rPr>
        <w:t>gontractiol</w:t>
      </w:r>
      <w:proofErr w:type="spellEnd"/>
      <w:r w:rsidRPr="00EA161E">
        <w:rPr>
          <w:rFonts w:eastAsiaTheme="majorEastAsia" w:cstheme="majorBidi"/>
          <w:color w:val="222A35" w:themeColor="text2" w:themeShade="80"/>
          <w:szCs w:val="24"/>
          <w:lang w:val="cy-GB" w:bidi="cy-GB"/>
        </w:rPr>
        <w:t xml:space="preserve"> mewn amgylchiadau arbennig. Rhaid i daliadau o'r fath gael eu cynnig gan y Cyfarwyddwr neu'r Deon, eu cymeradwyo gan y Llywydd a'r Is-Ganghellor a'u cymeradwyo i'w talu gan Gyfarwyddwr Gwasanaethau Pobl.</w:t>
      </w:r>
    </w:p>
    <w:p w14:paraId="4E9A1C0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9330946" w14:textId="153EC28C"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staff a delir fesul awr a goramser cytundebol yn cael eu talu'n fisol mewn ôl-daliadau, ar y cyfraddau a fabwysiadwyd yn seiliedig ar yr oriau a weithiwyd ac a gymeradwywyd gan ddeiliad y gyllideb neu ddirprwy y gyllideb.</w:t>
      </w:r>
    </w:p>
    <w:p w14:paraId="05F7812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322438F"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delio â newidiadau i delerau ac amodau gan gynnwys ailraddio neu drosglwyddo drwy'r canllawiau ffurfiol a'r gweithdrefnau cymeradwyo a dim ond drwy Gyfarwyddwr Gwasanaethau Pobl y byddant yn gweithredu. Bydd rhan o'r broses gymeradwyo hon yn cynnwys cydnabod cost newidiadau o'r fath a derbyn deiliad y gyllideb i ysgwyddo'r costau hyn.</w:t>
      </w:r>
    </w:p>
    <w:p w14:paraId="548673A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50EC78C" w14:textId="77777777" w:rsidR="00EA161E" w:rsidRPr="000C0006"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ar gyfer staff lefel 1 a lefel 2 y gall y Bwrdd Llywodraethwyr awdurdodi rhoi budd mewn da i staff; a chan y Llywydd a'r Is-Ganghellor ar gyfer unrhyw aelod o staff islaw lefel 2. Gall rhoi budd-dal heb awdurdod arwain at atebolrwydd sylweddol i'r Brifysgol.</w:t>
      </w:r>
    </w:p>
    <w:p w14:paraId="0404B94B" w14:textId="77777777" w:rsidR="000C0006" w:rsidRDefault="000C0006" w:rsidP="000C0006">
      <w:pPr>
        <w:pStyle w:val="ListParagraph"/>
        <w:rPr>
          <w:rFonts w:eastAsiaTheme="majorEastAsia" w:cstheme="majorBidi"/>
          <w:color w:val="222A35" w:themeColor="text2" w:themeShade="80"/>
          <w:szCs w:val="24"/>
        </w:rPr>
      </w:pPr>
    </w:p>
    <w:p w14:paraId="0A1FFF49" w14:textId="77777777" w:rsidR="000C0006" w:rsidRPr="000C0006" w:rsidRDefault="000C0006" w:rsidP="00675DAE">
      <w:pPr>
        <w:numPr>
          <w:ilvl w:val="2"/>
          <w:numId w:val="25"/>
        </w:numPr>
        <w:spacing w:before="40" w:after="0"/>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rPr>
        <w:t xml:space="preserve">Adolygir pob ymgysylltiad â gweithwyr sy'n darparu gwasanaethau fel Cwmnïau Gwasanaeth Personol, Partneriaethau neu Unig Fasnachwyr o dan reoliadau IR35/Oddi ar y Gyflogres i benderfynu a ydynt y tu mewn neu'r tu allan i gwmpas y gyflogres. Ym mhob achos bydd gwiriad CEST </w:t>
      </w:r>
      <w:proofErr w:type="spellStart"/>
      <w:r w:rsidRPr="000C0006">
        <w:rPr>
          <w:rFonts w:eastAsiaTheme="majorEastAsia" w:cstheme="majorBidi"/>
          <w:color w:val="222A35" w:themeColor="text2" w:themeShade="80"/>
          <w:szCs w:val="24"/>
          <w:lang w:val="cy-GB"/>
        </w:rPr>
        <w:t>CThEM</w:t>
      </w:r>
      <w:proofErr w:type="spellEnd"/>
      <w:r w:rsidRPr="000C0006">
        <w:rPr>
          <w:rFonts w:eastAsiaTheme="majorEastAsia" w:cstheme="majorBidi"/>
          <w:color w:val="222A35" w:themeColor="text2" w:themeShade="80"/>
          <w:szCs w:val="24"/>
          <w:lang w:val="cy-GB"/>
        </w:rPr>
        <w:t xml:space="preserve"> yn cael ei gwblhau a bydd gweithdrefnau'r Brifysgol yn y maes hwn yn cael eu dilyn yn llym.</w:t>
      </w:r>
    </w:p>
    <w:p w14:paraId="630A3174" w14:textId="77777777" w:rsidR="00EA161E" w:rsidRPr="000C0006" w:rsidRDefault="00EA161E" w:rsidP="000C0006">
      <w:pPr>
        <w:spacing w:before="40" w:after="0"/>
        <w:jc w:val="both"/>
        <w:outlineLvl w:val="2"/>
        <w:rPr>
          <w:rFonts w:eastAsiaTheme="majorEastAsia" w:cstheme="majorBidi"/>
          <w:color w:val="222A35" w:themeColor="text2" w:themeShade="80"/>
          <w:szCs w:val="24"/>
        </w:rPr>
      </w:pPr>
    </w:p>
    <w:p w14:paraId="1918290D"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24" w:name="_Payments_to_Students"/>
      <w:bookmarkEnd w:id="24"/>
      <w:r w:rsidRPr="00EA161E">
        <w:rPr>
          <w:rFonts w:eastAsiaTheme="majorEastAsia" w:cstheme="majorBidi"/>
          <w:color w:val="222A35" w:themeColor="text2" w:themeShade="80"/>
          <w:szCs w:val="26"/>
          <w:lang w:val="cy-GB" w:bidi="cy-GB"/>
        </w:rPr>
        <w:t>Taliadau i Fyfyrwyr</w:t>
      </w:r>
    </w:p>
    <w:p w14:paraId="4EEB9F81"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052F227"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Caiff treuliau eu had-dalu i fyfyrwyr yn unol â gweithdrefnau ariannol y Brifysgol. Ni ellir gwneud taliad dewisol heb </w:t>
      </w:r>
      <w:r w:rsidRPr="00EA161E">
        <w:rPr>
          <w:rFonts w:eastAsiaTheme="majorEastAsia" w:cstheme="majorBidi"/>
          <w:color w:val="222A35" w:themeColor="text2" w:themeShade="80"/>
          <w:szCs w:val="24"/>
          <w:lang w:val="cy-GB" w:bidi="cy-GB"/>
        </w:rPr>
        <w:lastRenderedPageBreak/>
        <w:t>gymeradwyaeth y Prif Swyddog (Adnoddau). Dim ond o dan gynlluniau cytunedig y Brifysgol neu'r rhai sy'n ymwneud â grantiau uniongyrchol at y diben y gellir gwneud taliadau.</w:t>
      </w:r>
    </w:p>
    <w:p w14:paraId="4920974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258B28D"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Gellir talu bwrsariaethau ac ysgoloriaethau i fyfyrwyr ond dim ond pan fo'r cynllun neu'r dyfarniad unigol wedi'i gymeradwyo'n ffurfiol gan VCEG. Bydd taliadau'n cael eu gwneud yn gwbl unol â'r rheolau a'r rheoliadau a bennwyd ar gyfer y dyfarniad a rhaid eu rheoli drwy'r Adran Gyllid. Bydd yr Adran Gyllid yn gyfrifol am sefydlu'r dull o dalu ac ymdrin ag unrhyw oblygiadau treth personol a allai godi.</w:t>
      </w:r>
    </w:p>
    <w:p w14:paraId="1FC6755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B901ADF" w14:textId="326E06D3"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fydd myfyrwyr yn gwneud gwaith neu wasanaeth i'r Brifysgol, rhaid eu trin fel staff a thaliadau cyflog a wneir drwy'r system gyflogres, gan nodi bod yr holl staff a gyflogir gan y Brifysgol yn cael eu talu o leiaf, sef y cyflog byw go iawn. Ni ddylid gofyn am daliadau am wasanaethau a dderbynnir trwy Daliadau Credydwyr.</w:t>
      </w:r>
    </w:p>
    <w:p w14:paraId="0263911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C1DC0C" w14:textId="35A2879B"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Efallai na fydd </w:t>
      </w:r>
      <w:proofErr w:type="spellStart"/>
      <w:r w:rsidRPr="00EA161E">
        <w:rPr>
          <w:rFonts w:eastAsiaTheme="majorEastAsia" w:cstheme="majorBidi"/>
          <w:color w:val="222A35" w:themeColor="text2" w:themeShade="80"/>
          <w:szCs w:val="24"/>
          <w:lang w:val="cy-GB" w:bidi="cy-GB"/>
        </w:rPr>
        <w:t>hepgoriadau</w:t>
      </w:r>
      <w:proofErr w:type="spellEnd"/>
      <w:r w:rsidRPr="00EA161E">
        <w:rPr>
          <w:rFonts w:eastAsiaTheme="majorEastAsia" w:cstheme="majorBidi"/>
          <w:color w:val="222A35" w:themeColor="text2" w:themeShade="80"/>
          <w:szCs w:val="24"/>
          <w:lang w:val="cy-GB" w:bidi="cy-GB"/>
        </w:rPr>
        <w:t xml:space="preserve"> ffioedd, neu fudd-daliadau eraill yn cael eu cynnig i fyfyrwyr yn lle taliadau cyflog (</w:t>
      </w:r>
      <w:hyperlink w:anchor="_Student_Fees" w:history="1">
        <w:r w:rsidRPr="00EA161E">
          <w:rPr>
            <w:rFonts w:eastAsiaTheme="majorEastAsia" w:cstheme="majorBidi"/>
            <w:color w:val="0563C1" w:themeColor="hyperlink"/>
            <w:szCs w:val="24"/>
            <w:u w:val="single"/>
            <w:lang w:val="cy-GB" w:bidi="cy-GB"/>
          </w:rPr>
          <w:t>6.2.3</w:t>
        </w:r>
      </w:hyperlink>
      <w:r w:rsidRPr="00EA161E">
        <w:rPr>
          <w:rFonts w:eastAsiaTheme="majorEastAsia" w:cstheme="majorBidi"/>
          <w:color w:val="222A35" w:themeColor="text2" w:themeShade="80"/>
          <w:szCs w:val="24"/>
          <w:lang w:val="cy-GB" w:bidi="cy-GB"/>
        </w:rPr>
        <w:t xml:space="preserve">). </w:t>
      </w:r>
    </w:p>
    <w:p w14:paraId="68239725"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86A4EAB"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chaniateir cynnig talebau yn lle taliadau cyflog. </w:t>
      </w:r>
    </w:p>
    <w:p w14:paraId="6158C2FF"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253D986A"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wobrau blynyddol gael eu hawdurdodi gan Ddeon yr Ysgol yn unol â'r cynllun sefydledig sy'n gysylltiedig â'r wobr.  Rhaid i VCEG fod wedi cymeradwyo sail y cynllun a bydd yn gyfrifol am gynnal safonau ar draws y Brifysgol a sefydlu gwobrau newydd yn unol â'r safonau hynny.</w:t>
      </w:r>
    </w:p>
    <w:p w14:paraId="470CE3F0"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4914853"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yn unol â rheolau a rheoliadau a sefydlwyd ar gyfer y taliad gwreiddiol y gellir ad-dalu unrhyw daliadau myfyrwyr. Mae'r Adrannau canlynol yn gyfrifol am bolisi ac awdurdodi ad-daliadau yn amodol ar gymeradwyo'r polisi hwnnw gan y Prif Swyddog (Adnoddau).</w:t>
      </w:r>
    </w:p>
    <w:p w14:paraId="649085B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765ECEF" w14:textId="77777777" w:rsidR="00EA161E" w:rsidRPr="00E667F9" w:rsidRDefault="00EA161E" w:rsidP="00675DAE">
      <w:pPr>
        <w:pStyle w:val="ListParagraph"/>
        <w:keepNext/>
        <w:keepLines/>
        <w:numPr>
          <w:ilvl w:val="0"/>
          <w:numId w:val="21"/>
        </w:numPr>
        <w:spacing w:before="40" w:after="0"/>
        <w:jc w:val="both"/>
        <w:outlineLvl w:val="3"/>
        <w:rPr>
          <w:rFonts w:eastAsiaTheme="majorEastAsia" w:cstheme="majorBidi"/>
          <w:iCs/>
          <w:color w:val="222A35" w:themeColor="text2" w:themeShade="80"/>
        </w:rPr>
      </w:pPr>
      <w:r w:rsidRPr="00E667F9">
        <w:rPr>
          <w:rFonts w:eastAsiaTheme="majorEastAsia" w:cstheme="majorBidi"/>
          <w:color w:val="222A35" w:themeColor="text2" w:themeShade="80"/>
          <w:lang w:val="cy-GB" w:bidi="cy-GB"/>
        </w:rPr>
        <w:t>Ffioedd Dysgu</w:t>
      </w:r>
      <w:r w:rsidRPr="00E667F9">
        <w:rPr>
          <w:rFonts w:eastAsiaTheme="majorEastAsia" w:cstheme="majorBidi"/>
          <w:color w:val="222A35" w:themeColor="text2" w:themeShade="80"/>
          <w:lang w:val="cy-GB" w:bidi="cy-GB"/>
        </w:rPr>
        <w:tab/>
        <w:t>Adran Gyllid</w:t>
      </w:r>
    </w:p>
    <w:p w14:paraId="3C3F5C8C" w14:textId="64D20C41" w:rsidR="00EA161E" w:rsidRPr="00E667F9" w:rsidRDefault="00EA161E" w:rsidP="00675DAE">
      <w:pPr>
        <w:pStyle w:val="ListParagraph"/>
        <w:keepNext/>
        <w:keepLines/>
        <w:numPr>
          <w:ilvl w:val="0"/>
          <w:numId w:val="21"/>
        </w:numPr>
        <w:spacing w:before="40" w:after="0"/>
        <w:jc w:val="both"/>
        <w:outlineLvl w:val="3"/>
        <w:rPr>
          <w:rFonts w:eastAsiaTheme="majorEastAsia" w:cstheme="majorBidi"/>
          <w:iCs/>
          <w:color w:val="222A35" w:themeColor="text2" w:themeShade="80"/>
        </w:rPr>
      </w:pPr>
      <w:r w:rsidRPr="00E667F9">
        <w:rPr>
          <w:rFonts w:eastAsiaTheme="majorEastAsia" w:cstheme="majorBidi"/>
          <w:color w:val="222A35" w:themeColor="text2" w:themeShade="80"/>
          <w:lang w:val="cy-GB" w:bidi="cy-GB"/>
        </w:rPr>
        <w:t>Ffioedd Neuaddau</w:t>
      </w:r>
      <w:r w:rsidRPr="00E667F9">
        <w:rPr>
          <w:rFonts w:eastAsiaTheme="majorEastAsia" w:cstheme="majorBidi"/>
          <w:color w:val="222A35" w:themeColor="text2" w:themeShade="80"/>
          <w:lang w:val="cy-GB" w:bidi="cy-GB"/>
        </w:rPr>
        <w:tab/>
        <w:t>Gwasanaethau Masnachol</w:t>
      </w:r>
    </w:p>
    <w:p w14:paraId="65CE4AE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61BD31D"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ddylai unrhyw staff y tu allan i'r adrannau hyn annog nac addo ad-daliadau i fyfyrwyr. Rhaid prosesu pob ad-daliad drwy'r System Gyllid.</w:t>
      </w:r>
    </w:p>
    <w:p w14:paraId="647EC18C" w14:textId="77777777" w:rsidR="00EA161E" w:rsidRPr="00EA161E" w:rsidRDefault="00EA161E" w:rsidP="00EA161E">
      <w:pPr>
        <w:tabs>
          <w:tab w:val="left" w:pos="2281"/>
        </w:tabs>
        <w:ind w:left="720" w:right="639"/>
        <w:contextualSpacing/>
        <w:jc w:val="both"/>
        <w:rPr>
          <w:color w:val="222A35" w:themeColor="text2" w:themeShade="80"/>
        </w:rPr>
      </w:pPr>
    </w:p>
    <w:p w14:paraId="6DD3F2AC"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Gorchmynion a Chontractau Nwyddau a Gwasanaethau</w:t>
      </w:r>
    </w:p>
    <w:p w14:paraId="77119004"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77CEDA11"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i'r holl nwyddau a gwasanaethau a brynir gan y Brifysgol fod yn ofynion gweithredol angenrheidiol a rhaid eu caffael yn unol â'r rheoliadau a'r gweithdrefnau sydd mewn grym ar y pryd.</w:t>
      </w:r>
    </w:p>
    <w:p w14:paraId="5590BEA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CEFE078" w14:textId="26331D8E"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Yn ogystal â'r gofynion a nodir yn y rheoliadau hyn, nodir gofynion gweithdrefnol Caffael yn safle'r </w:t>
      </w:r>
      <w:hyperlink r:id="rId28">
        <w:r w:rsidRPr="00EA161E">
          <w:rPr>
            <w:rFonts w:eastAsiaTheme="majorEastAsia" w:cstheme="majorBidi"/>
            <w:color w:val="0000FF"/>
            <w:szCs w:val="24"/>
            <w:u w:val="single" w:color="0000FF"/>
            <w:lang w:val="cy-GB" w:bidi="cy-GB"/>
          </w:rPr>
          <w:t>adran Caffael</w:t>
        </w:r>
      </w:hyperlink>
      <w:r w:rsidRPr="00EA161E">
        <w:rPr>
          <w:rFonts w:eastAsiaTheme="majorEastAsia" w:cstheme="majorBidi"/>
          <w:color w:val="222A35" w:themeColor="text2" w:themeShade="80"/>
          <w:szCs w:val="24"/>
          <w:lang w:val="cy-GB" w:bidi="cy-GB"/>
        </w:rPr>
        <w:t>. Dylid ymgynghori â'r Pennaeth Caffael os oes angen unrhyw gyngor neu eglurhad o'r gweithdrefnau hyn.</w:t>
      </w:r>
    </w:p>
    <w:p w14:paraId="09832B7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276633"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deiliaid cyllidebau yn gyfrifol am yr holl wariant yn erbyn eu codau cyllideb. Gall deiliaid cyllideb ddirprwyo rhan o'u hawdurdod gwariant i aelodau enwebedig o'u staff ond rhaid darparu manylion pob dirprwyo o'r fath i Gyllid yn unol â'r weithdrefn Llofnodwyr Cymeradwy.</w:t>
      </w:r>
    </w:p>
    <w:p w14:paraId="6A887091"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0F5353CE"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staff sy'n gwneud unrhyw ymrwymiad gwariant heb awdurdodiad priodol, ymlaen llaw neu mewn modd nad yw'n cydymffurfio â'r gweithdrefnau sydd mewn grym ar y pryd yn cael eu hystyried yn atebol am y canlyniadau ac, yn ôl disgresiwn y Brifysgol, </w:t>
      </w:r>
      <w:proofErr w:type="spellStart"/>
      <w:r w:rsidRPr="00EA161E">
        <w:rPr>
          <w:rFonts w:eastAsiaTheme="majorEastAsia" w:cstheme="majorBidi"/>
          <w:color w:val="222A35" w:themeColor="text2" w:themeShade="80"/>
          <w:szCs w:val="24"/>
          <w:lang w:val="cy-GB" w:bidi="cy-GB"/>
        </w:rPr>
        <w:t>gallant</w:t>
      </w:r>
      <w:proofErr w:type="spellEnd"/>
      <w:r w:rsidRPr="00EA161E">
        <w:rPr>
          <w:rFonts w:eastAsiaTheme="majorEastAsia" w:cstheme="majorBidi"/>
          <w:color w:val="222A35" w:themeColor="text2" w:themeShade="80"/>
          <w:szCs w:val="24"/>
          <w:lang w:val="cy-GB" w:bidi="cy-GB"/>
        </w:rPr>
        <w:t xml:space="preserve"> fod yn destun achos disgyblu ffurfiol.</w:t>
      </w:r>
    </w:p>
    <w:p w14:paraId="0AC2B33F"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A632E35" w14:textId="62842555"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unrhyw gontract, cytundeb neu ddogfennaeth debyg sy'n ymwneud â thendr caffael, a gyflwynir gan unrhyw gyflenwr neu gontractwr i'w lofnodi neu a allai fod yn rhan o unrhyw gytundeb gael ei gymeradwyo gan y Pennaeth Caffael ymlaen llaw a'i awdurdodi yn unol ag </w:t>
      </w:r>
      <w:hyperlink w:anchor="_CONTRACT_&amp;_LEGAL" w:history="1">
        <w:r w:rsidRPr="00EA161E">
          <w:rPr>
            <w:rFonts w:eastAsiaTheme="majorEastAsia" w:cstheme="majorBidi"/>
            <w:color w:val="0563C1" w:themeColor="hyperlink"/>
            <w:szCs w:val="24"/>
            <w:u w:val="single"/>
            <w:lang w:val="cy-GB" w:bidi="cy-GB"/>
          </w:rPr>
          <w:t>adran 5</w:t>
        </w:r>
      </w:hyperlink>
      <w:r w:rsidRPr="00EA161E">
        <w:rPr>
          <w:rFonts w:eastAsiaTheme="majorEastAsia" w:cstheme="majorBidi"/>
          <w:color w:val="222A35" w:themeColor="text2" w:themeShade="80"/>
          <w:szCs w:val="24"/>
          <w:lang w:val="cy-GB" w:bidi="cy-GB"/>
        </w:rPr>
        <w:t xml:space="preserve"> o'r rheoliadau hyn.</w:t>
      </w:r>
    </w:p>
    <w:p w14:paraId="79F09B8A"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E8BF9BE"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deiliaid cyllideb yn sicrhau bod pryniannau yn cael eu gwneud ar y gyfradd fwyaf ffafriol ac yn darparu'r gwerth gorau am arian.</w:t>
      </w:r>
    </w:p>
    <w:p w14:paraId="7AF8A43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FBFF884" w14:textId="1AF5B792" w:rsidR="00EA161E" w:rsidRPr="000C0006"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unol â dymuniad Bwrdd y Llywodraethwyr a deddfwriaeth gaffael newydd, rhaid i ddeiliaid cyllidebau hefyd ystyried ffactorau cynaliadwyedd, amgylcheddol a moesegol yn eu dewis o bryniannau ac edrych i roi blaenoriaeth i gyflenwyr lleol lle bynnag y bo modd o fewn y gofyniad i gael gwerth am arian.</w:t>
      </w:r>
    </w:p>
    <w:p w14:paraId="59D4E51D" w14:textId="77777777" w:rsidR="000C0006" w:rsidRDefault="000C0006" w:rsidP="000C0006">
      <w:pPr>
        <w:pStyle w:val="ListParagraph"/>
        <w:rPr>
          <w:rFonts w:eastAsiaTheme="majorEastAsia" w:cstheme="majorBidi"/>
          <w:color w:val="222A35" w:themeColor="text2" w:themeShade="80"/>
          <w:szCs w:val="24"/>
        </w:rPr>
      </w:pPr>
    </w:p>
    <w:p w14:paraId="4C46F940" w14:textId="24CA6CF2" w:rsidR="000C0006" w:rsidRPr="000C0006" w:rsidRDefault="000C0006" w:rsidP="00675DAE">
      <w:pPr>
        <w:numPr>
          <w:ilvl w:val="2"/>
          <w:numId w:val="25"/>
        </w:numPr>
        <w:spacing w:before="40" w:after="0"/>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rPr>
        <w:t xml:space="preserve">Ni ddylai staff brynu nwyddau neu wasanaethau'n bersonol a'u hadennill trwy ffurflen treuliau staff. Gellir gwneud eithriad ar gyfer eitemau achlysurol tra bod staff yn teithio ar fusnes. Mae unrhyw eithriad arall i'r canllaw hwn yn gofyn am gymeradwyaeth ymlaen </w:t>
      </w:r>
      <w:r w:rsidRPr="000C0006">
        <w:rPr>
          <w:rFonts w:eastAsiaTheme="majorEastAsia" w:cstheme="majorBidi"/>
          <w:color w:val="222A35" w:themeColor="text2" w:themeShade="80"/>
          <w:szCs w:val="24"/>
          <w:lang w:val="cy-GB"/>
        </w:rPr>
        <w:lastRenderedPageBreak/>
        <w:t>llaw gan y Deon neu'r Cyfarwyddwr priodol sy'n cymryd cyngor gan yr Adran Gyllid.</w:t>
      </w:r>
    </w:p>
    <w:p w14:paraId="72ADBE96" w14:textId="77777777" w:rsidR="00EA161E" w:rsidRPr="00EA161E" w:rsidRDefault="00EA161E" w:rsidP="00EA161E">
      <w:pPr>
        <w:widowControl w:val="0"/>
        <w:autoSpaceDE w:val="0"/>
        <w:autoSpaceDN w:val="0"/>
        <w:spacing w:before="3" w:after="0" w:line="240" w:lineRule="auto"/>
        <w:jc w:val="both"/>
        <w:rPr>
          <w:rFonts w:eastAsia="Arial" w:cs="Arial"/>
          <w:color w:val="auto"/>
          <w:sz w:val="23"/>
          <w:lang w:val="en-US" w:bidi="en-US"/>
        </w:rPr>
      </w:pPr>
    </w:p>
    <w:p w14:paraId="0E756A25"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25" w:name="_Procurement_Procedures"/>
      <w:bookmarkEnd w:id="25"/>
      <w:r w:rsidRPr="00EA161E">
        <w:rPr>
          <w:rFonts w:eastAsiaTheme="majorEastAsia" w:cstheme="majorBidi"/>
          <w:color w:val="222A35" w:themeColor="text2" w:themeShade="80"/>
          <w:szCs w:val="26"/>
          <w:lang w:val="cy-GB" w:bidi="cy-GB"/>
        </w:rPr>
        <w:t>Gweithdrefnau Caffael</w:t>
      </w:r>
    </w:p>
    <w:p w14:paraId="4975C56A"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6234149"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ymrwymiadau gwariant gael eu gosod gan ddefnyddio'r systemau caffael cymeradwy a chan bersonau sydd wedi'u hawdurdodi i wneud hynny yn unig.</w:t>
      </w:r>
    </w:p>
    <w:p w14:paraId="518C55D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FC5645C" w14:textId="4581BBBB"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Heblaw am yr eitemau hynny a restrir yn </w:t>
      </w:r>
      <w:hyperlink w:anchor="_APPENDIX_2" w:history="1">
        <w:r w:rsidRPr="00EA161E">
          <w:rPr>
            <w:rFonts w:eastAsiaTheme="majorEastAsia" w:cstheme="majorBidi"/>
            <w:color w:val="0563C1" w:themeColor="hyperlink"/>
            <w:szCs w:val="24"/>
            <w:u w:val="single"/>
            <w:lang w:val="cy-GB" w:bidi="cy-GB"/>
          </w:rPr>
          <w:t>Atodiad 2</w:t>
        </w:r>
      </w:hyperlink>
      <w:r w:rsidRPr="00EA161E">
        <w:rPr>
          <w:rFonts w:eastAsiaTheme="majorEastAsia" w:cstheme="majorBidi"/>
          <w:color w:val="222A35" w:themeColor="text2" w:themeShade="80"/>
          <w:szCs w:val="24"/>
          <w:lang w:val="cy-GB" w:bidi="cy-GB"/>
        </w:rPr>
        <w:t xml:space="preserve"> rhaid i'r holl gaffael fod yn destun Archeb Brynu swyddogol neu </w:t>
      </w:r>
      <w:proofErr w:type="spellStart"/>
      <w:r w:rsidRPr="00EA161E">
        <w:rPr>
          <w:rFonts w:eastAsiaTheme="majorEastAsia" w:cstheme="majorBidi"/>
          <w:color w:val="222A35" w:themeColor="text2" w:themeShade="80"/>
          <w:szCs w:val="24"/>
          <w:lang w:val="cy-GB" w:bidi="cy-GB"/>
        </w:rPr>
        <w:t>drafodiad</w:t>
      </w:r>
      <w:proofErr w:type="spellEnd"/>
      <w:r w:rsidRPr="00EA161E">
        <w:rPr>
          <w:rFonts w:eastAsiaTheme="majorEastAsia" w:cstheme="majorBidi"/>
          <w:color w:val="222A35" w:themeColor="text2" w:themeShade="80"/>
          <w:szCs w:val="24"/>
          <w:lang w:val="cy-GB" w:bidi="cy-GB"/>
        </w:rPr>
        <w:t xml:space="preserve"> prynu cymeradwy arall.</w:t>
      </w:r>
    </w:p>
    <w:p w14:paraId="22A7D5B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BBDD0F4"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deiliad y gyllideb yn sicrhau bod yr holl wariant yn dâl dilys ar y Brifysgol a bod digon o arian ar gael i gwrdd â'r gwariant.</w:t>
      </w:r>
    </w:p>
    <w:p w14:paraId="5C05D876"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74E0D11" w14:textId="751B1429"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Polisi'r Brifysgol yw peidio â thalu am nwyddau neu wasanaethau nes bod danfoniadau wedi'u dosbarthu ac y canfyddir eu bod yn foddhaol at y diben a fwriadwyd. Fodd bynnag, o dan amgylchiadau eithriadol, gellir cyfiawnhau cyflenwr wrth ofyn am ran-daliad neu daliad llawn ymlaen llaw. Dim ond gyda chytundeb Dirprwy Gyfarwyddwr Cyllid neu Bennaeth Caffael ymlaen llaw y gwneir taliadau o'r fath. Mewn sefyllfaoedd o'r fath dylid cynnal gwiriadau diwydrwydd dyladwy ariannol fel y bo'n briodol ar gyfrifon cyhoeddedig y cyflenwyr arfaethedig neu'r rhan-daliadau a drafodwyd.</w:t>
      </w:r>
    </w:p>
    <w:p w14:paraId="38583C16" w14:textId="77777777" w:rsidR="00EA161E" w:rsidRPr="00EA161E" w:rsidRDefault="00EA161E" w:rsidP="00EA161E">
      <w:pPr>
        <w:spacing w:before="40" w:after="0"/>
        <w:jc w:val="both"/>
        <w:outlineLvl w:val="2"/>
        <w:rPr>
          <w:rFonts w:eastAsiaTheme="majorEastAsia" w:cstheme="majorBidi"/>
          <w:color w:val="222A35" w:themeColor="text2" w:themeShade="80"/>
          <w:sz w:val="23"/>
          <w:szCs w:val="24"/>
        </w:rPr>
      </w:pPr>
    </w:p>
    <w:p w14:paraId="2C05FBF3"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mewn amgylchiadau eithriadol y caniateir gosod archebion dros y ffôn, e-bost neu ddull arall nad yw'n gymeradwy. Mewn amgylchiadau o'r fath, rhaid i'r </w:t>
      </w:r>
      <w:proofErr w:type="spellStart"/>
      <w:r w:rsidRPr="00EA161E">
        <w:rPr>
          <w:rFonts w:eastAsiaTheme="majorEastAsia" w:cstheme="majorBidi"/>
          <w:color w:val="222A35" w:themeColor="text2" w:themeShade="80"/>
          <w:szCs w:val="24"/>
          <w:lang w:val="cy-GB" w:bidi="cy-GB"/>
        </w:rPr>
        <w:t>archebydd</w:t>
      </w:r>
      <w:proofErr w:type="spellEnd"/>
      <w:r w:rsidRPr="00EA161E">
        <w:rPr>
          <w:rFonts w:eastAsiaTheme="majorEastAsia" w:cstheme="majorBidi"/>
          <w:color w:val="222A35" w:themeColor="text2" w:themeShade="80"/>
          <w:szCs w:val="24"/>
          <w:lang w:val="cy-GB" w:bidi="cy-GB"/>
        </w:rPr>
        <w:t xml:space="preserve"> gysylltu â'r Pennaeth Caffael ymlaen llaw i gael caniatâd i symud ymlaen drwy'r dull hwn.</w:t>
      </w:r>
    </w:p>
    <w:p w14:paraId="7C9F589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16855B" w14:textId="21523378"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Brifysgol yn defnyddio cardiau prynu ar gyfer rhai defnyddiau diffiniedig. Rhaid i'r defnydd o gardiau prynu gydymffurfio'n llawn â'r gweithdrefnau ac ar gyfer y nwyddau a/neu wasanaethau cymeradwy fel y nodir yn y </w:t>
      </w:r>
      <w:hyperlink r:id="rId29">
        <w:r w:rsidRPr="00EA161E">
          <w:rPr>
            <w:rFonts w:eastAsiaTheme="majorEastAsia" w:cstheme="majorBidi"/>
            <w:color w:val="0000FF"/>
            <w:szCs w:val="24"/>
            <w:u w:val="single" w:color="0000FF"/>
            <w:lang w:val="cy-GB" w:bidi="cy-GB"/>
          </w:rPr>
          <w:t>llawlyfr</w:t>
        </w:r>
      </w:hyperlink>
      <w:r w:rsidRPr="00EA161E">
        <w:rPr>
          <w:rFonts w:eastAsiaTheme="majorEastAsia" w:cstheme="majorBidi"/>
          <w:color w:val="222A35" w:themeColor="text2" w:themeShade="80"/>
          <w:szCs w:val="24"/>
          <w:lang w:val="cy-GB" w:bidi="cy-GB"/>
        </w:rPr>
        <w:t xml:space="preserve"> </w:t>
      </w:r>
      <w:hyperlink r:id="rId30">
        <w:r w:rsidRPr="00EA161E">
          <w:rPr>
            <w:rFonts w:eastAsiaTheme="majorEastAsia" w:cstheme="majorBidi"/>
            <w:color w:val="0000FF"/>
            <w:szCs w:val="24"/>
            <w:u w:val="single" w:color="0000FF"/>
            <w:lang w:val="cy-GB" w:bidi="cy-GB"/>
          </w:rPr>
          <w:t>deiliad cerdyn prynu</w:t>
        </w:r>
      </w:hyperlink>
      <w:r w:rsidRPr="00EA161E">
        <w:rPr>
          <w:rFonts w:eastAsiaTheme="majorEastAsia" w:cstheme="majorBidi"/>
          <w:color w:val="222A35" w:themeColor="text2" w:themeShade="80"/>
          <w:szCs w:val="24"/>
          <w:lang w:val="cy-GB" w:bidi="cy-GB"/>
        </w:rPr>
        <w:t xml:space="preserve"> sydd mewn grym ar y pryd. Rhaid i ddeiliaid cyllideb hefyd sicrhau y gellir dangos egwyddorion priodoldeb prynu ac awdurdod ymlaen llaw fel y nodir yn adran 7 o'r rheoliadau hyn ar gyfer pob pryniant a wneir gan ddefnyddio cerdyn prynu a bod cofnodion llawn o'r awdurdodiad a'r trafodion dilynol yn cael eu </w:t>
      </w:r>
      <w:r w:rsidRPr="00EA161E">
        <w:rPr>
          <w:rFonts w:eastAsiaTheme="majorEastAsia" w:cstheme="majorBidi"/>
          <w:color w:val="222A35" w:themeColor="text2" w:themeShade="80"/>
          <w:szCs w:val="24"/>
          <w:lang w:val="cy-GB" w:bidi="cy-GB"/>
        </w:rPr>
        <w:lastRenderedPageBreak/>
        <w:t>cadw yn unol â gweithdrefnau cadw dogfennau'r Brifysgol. Bydd diffyg cydymffurfio yn cael ei ystyried yn fater disgyblu.</w:t>
      </w:r>
    </w:p>
    <w:p w14:paraId="6306A822"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9"/>
          <w:szCs w:val="24"/>
        </w:rPr>
      </w:pPr>
    </w:p>
    <w:p w14:paraId="116D0369" w14:textId="2AE16FB1"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adran Gaffael yn cymeradwyo ac yn rheoli rhoi cardiau prynu i sicrhau bod cardiau'n cael eu defnyddio mewn modd sy'n cydymffurfio'n llawn â'r rheoliadau a'r amodau defnyddio. Bydd cardiau ond yn cael eu rhoi i ddeiliaid cyllideb neu ddirprwy enwebedig, yn unol â'r cynllun dirprwyo. Mae gan y Pennaeth Caffael yr hawl i dynnu cardiau oddi wrth unrhyw Ddeiliad Cyllideb lle bo unrhyw ddefnydd amhriodol wedi digwydd.</w:t>
      </w:r>
    </w:p>
    <w:p w14:paraId="1E288B91"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147F0AE7"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Dewis Cyflenwyr</w:t>
      </w:r>
    </w:p>
    <w:p w14:paraId="68D1EF7F"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8DDC216"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oes trefniadau ar waith gyda chyflenwyr enwebedig ar Ganllaw Prynwyr y Brifysgol, dylid defnyddio'r cyflenwyr hyn. Rhaid i unrhyw ddefnydd arfaethedig o gyflenwyr amgen ar gyfer nwyddau neu wasanaethau i'r rhai a gynhwysir yn y Canllaw i Brynwyr gael ei gytuno ymlaen llaw gyda'r Pennaeth Caffael.</w:t>
      </w:r>
    </w:p>
    <w:p w14:paraId="4E6BB5DC"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52C9A08"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fo gwariant arfaethedig ar gyfer prynu nwyddau neu wasanaethau gan unrhyw un o'r cyflenwyr enwebedig ar Ganllaw Prynwyr y Brifysgol, hepgorir y gofyniad i gael dyfynbrisiau hyd at werth gwariant o £25,000. Os yw gwerth y gofyniad yn fwy na £25,000, rhaid cyfeirio'r gofyniad at y Pennaeth Caffael cyn symud ymlaen i orchymyn.</w:t>
      </w:r>
    </w:p>
    <w:p w14:paraId="6B1DE7F7"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558DE5F"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waeth beth fo'r gwerth, pan fo gwariant arfaethedig ar gyfer nwyddau neu wasanaethau nad ydynt yn dod o dan gyflenwyr enwebedig y Canllaw i Brynwyr ond yn debygol o ddod yn ofyniad rheolaidd, parhaus, rhaid cyfeirio'r mater at y Pennaeth Caffael cyn symud ymlaen i orchymyn.</w:t>
      </w:r>
    </w:p>
    <w:p w14:paraId="6D57D539"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lang w:val="cy-GB" w:bidi="cy-GB"/>
        </w:rPr>
        <w:br w:type="page"/>
      </w:r>
    </w:p>
    <w:p w14:paraId="5D9BEF8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240152F"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Lle bo gwariant arfaethedig ar gyfer cyflenwi nwyddau neu wasanaethau </w:t>
      </w:r>
      <w:proofErr w:type="spellStart"/>
      <w:r w:rsidRPr="00EA161E">
        <w:rPr>
          <w:rFonts w:eastAsiaTheme="majorEastAsia" w:cstheme="majorBidi"/>
          <w:color w:val="222A35" w:themeColor="text2" w:themeShade="80"/>
          <w:szCs w:val="24"/>
          <w:lang w:val="cy-GB" w:bidi="cy-GB"/>
        </w:rPr>
        <w:t>untro</w:t>
      </w:r>
      <w:proofErr w:type="spellEnd"/>
      <w:r w:rsidRPr="00EA161E">
        <w:rPr>
          <w:rFonts w:eastAsiaTheme="majorEastAsia" w:cstheme="majorBidi"/>
          <w:color w:val="222A35" w:themeColor="text2" w:themeShade="80"/>
          <w:szCs w:val="24"/>
          <w:lang w:val="cy-GB" w:bidi="cy-GB"/>
        </w:rPr>
        <w:t xml:space="preserve"> neu afreolaidd nad ydynt wedi'u cynnwys gan gyflenwyr enwebedig ar y Canllaw i brynwyr, rhaid i ddeiliad y gyllideb gydymffurfio â'r gofynion dethol cyflenwyr a nodir isod. Rhaid i'r detholiad hwn o'r cyflenwr llwyddiannus fod yn seiliedig ar ddangos y gwerth gorau am arian, gan ystyried holl gostau caffael, cyflenwi a'r holl gostau parhaus; yr holl ffactorau cynaliadwyedd ac amgylcheddol perthnasol; a'r holl risgiau a rhwymedigaethau cytundebol. Gellir rhoi blaenoriaeth i gyflenwyr lleol lle bynnag nad yw hyn ar draul cael y gwerth gorau am arian.</w:t>
      </w:r>
    </w:p>
    <w:p w14:paraId="2F798670" w14:textId="77777777" w:rsidR="00EA161E" w:rsidRPr="00EA161E" w:rsidRDefault="00EA161E" w:rsidP="00EA161E">
      <w:pPr>
        <w:widowControl w:val="0"/>
        <w:autoSpaceDE w:val="0"/>
        <w:autoSpaceDN w:val="0"/>
        <w:spacing w:before="6" w:after="0" w:line="240" w:lineRule="auto"/>
        <w:jc w:val="both"/>
        <w:rPr>
          <w:rFonts w:eastAsia="Arial" w:cs="Arial"/>
          <w:color w:val="auto"/>
          <w:szCs w:val="24"/>
          <w:lang w:val="en-US" w:bidi="en-US"/>
        </w:rPr>
      </w:pPr>
    </w:p>
    <w:p w14:paraId="642752C6" w14:textId="2F7267E7" w:rsidR="00EA161E" w:rsidRPr="00EA161E" w:rsidRDefault="00EA161E" w:rsidP="00EA161E">
      <w:pPr>
        <w:widowControl w:val="0"/>
        <w:tabs>
          <w:tab w:val="left" w:pos="2159"/>
        </w:tabs>
        <w:autoSpaceDE w:val="0"/>
        <w:autoSpaceDN w:val="0"/>
        <w:spacing w:after="0" w:line="240" w:lineRule="auto"/>
        <w:ind w:left="2159" w:right="60"/>
        <w:rPr>
          <w:rFonts w:eastAsia="Arial" w:cs="Arial"/>
          <w:color w:val="auto"/>
          <w:szCs w:val="24"/>
          <w:lang w:val="en-US" w:bidi="en-US"/>
        </w:rPr>
      </w:pPr>
      <w:r w:rsidRPr="00EA161E">
        <w:rPr>
          <w:rFonts w:eastAsia="Arial" w:cs="Arial"/>
          <w:color w:val="auto"/>
          <w:szCs w:val="24"/>
          <w:u w:val="single"/>
          <w:lang w:val="cy-GB" w:bidi="cy-GB"/>
        </w:rPr>
        <w:t xml:space="preserve">  Gwerth archeb</w:t>
      </w:r>
      <w:r w:rsidRPr="00EA161E">
        <w:rPr>
          <w:rFonts w:eastAsia="Arial" w:cs="Arial"/>
          <w:color w:val="auto"/>
          <w:szCs w:val="24"/>
          <w:lang w:val="cy-GB" w:bidi="cy-GB"/>
        </w:rPr>
        <w:tab/>
      </w:r>
      <w:r w:rsidRPr="00EA161E">
        <w:rPr>
          <w:rFonts w:eastAsia="Arial" w:cs="Arial"/>
          <w:color w:val="auto"/>
          <w:szCs w:val="24"/>
          <w:u w:val="single"/>
          <w:lang w:val="cy-GB" w:bidi="cy-GB"/>
        </w:rPr>
        <w:t xml:space="preserve"> Gofynion prynu</w:t>
      </w:r>
    </w:p>
    <w:p w14:paraId="539F58D6" w14:textId="77777777" w:rsidR="00EA161E" w:rsidRPr="00EA161E" w:rsidRDefault="00EA161E" w:rsidP="00EA161E">
      <w:pPr>
        <w:widowControl w:val="0"/>
        <w:autoSpaceDE w:val="0"/>
        <w:autoSpaceDN w:val="0"/>
        <w:spacing w:before="1" w:after="0" w:line="240" w:lineRule="auto"/>
        <w:rPr>
          <w:rFonts w:eastAsia="Arial" w:cs="Arial"/>
          <w:color w:val="auto"/>
          <w:szCs w:val="24"/>
          <w:lang w:val="en-US" w:bidi="en-US"/>
        </w:rPr>
      </w:pPr>
    </w:p>
    <w:p w14:paraId="231FDA98" w14:textId="2586AA73" w:rsidR="00EA161E" w:rsidRPr="00EA161E" w:rsidRDefault="00EA161E" w:rsidP="00EA161E">
      <w:pPr>
        <w:widowControl w:val="0"/>
        <w:tabs>
          <w:tab w:val="left" w:pos="4440"/>
        </w:tabs>
        <w:autoSpaceDE w:val="0"/>
        <w:autoSpaceDN w:val="0"/>
        <w:spacing w:before="94" w:after="0" w:line="240" w:lineRule="auto"/>
        <w:ind w:left="2280"/>
        <w:jc w:val="both"/>
        <w:rPr>
          <w:rFonts w:eastAsia="Arial" w:cs="Arial"/>
          <w:color w:val="auto"/>
          <w:szCs w:val="24"/>
          <w:lang w:val="en-US" w:bidi="en-US"/>
        </w:rPr>
      </w:pPr>
      <w:r w:rsidRPr="00EA161E">
        <w:rPr>
          <w:rFonts w:eastAsia="Arial" w:cs="Arial"/>
          <w:color w:val="auto"/>
          <w:szCs w:val="24"/>
          <w:lang w:val="cy-GB" w:bidi="cy-GB"/>
        </w:rPr>
        <w:t>Hyd at £5,000</w:t>
      </w:r>
      <w:r w:rsidRPr="00EA161E">
        <w:rPr>
          <w:rFonts w:eastAsia="Arial" w:cs="Arial"/>
          <w:color w:val="auto"/>
          <w:szCs w:val="24"/>
          <w:lang w:val="cy-GB" w:bidi="cy-GB"/>
        </w:rPr>
        <w:tab/>
        <w:t>Bydd y trefnwr yn defnyddio synnwyr da o ran</w:t>
      </w:r>
    </w:p>
    <w:p w14:paraId="1811AC53" w14:textId="77777777" w:rsidR="00EA161E" w:rsidRPr="00EA161E" w:rsidRDefault="00EA161E" w:rsidP="00EA161E">
      <w:pPr>
        <w:widowControl w:val="0"/>
        <w:autoSpaceDE w:val="0"/>
        <w:autoSpaceDN w:val="0"/>
        <w:spacing w:before="1" w:after="0" w:line="240" w:lineRule="auto"/>
        <w:ind w:left="4440" w:right="638"/>
        <w:jc w:val="both"/>
        <w:rPr>
          <w:rFonts w:eastAsia="Arial" w:cs="Arial"/>
          <w:color w:val="auto"/>
          <w:szCs w:val="24"/>
          <w:lang w:val="en-US" w:bidi="en-US"/>
        </w:rPr>
      </w:pPr>
      <w:r w:rsidRPr="00EA161E">
        <w:rPr>
          <w:rFonts w:eastAsia="Arial" w:cs="Arial"/>
          <w:color w:val="auto"/>
          <w:szCs w:val="24"/>
          <w:lang w:val="cy-GB" w:bidi="cy-GB"/>
        </w:rPr>
        <w:t>yr angen i gael gwybodaeth a sicrhau y ceir dyfynbris cyn archebu.</w:t>
      </w:r>
    </w:p>
    <w:p w14:paraId="790C9AFB" w14:textId="77777777" w:rsidR="00EA161E" w:rsidRPr="00EA161E" w:rsidRDefault="00EA161E" w:rsidP="00EA161E">
      <w:pPr>
        <w:widowControl w:val="0"/>
        <w:autoSpaceDE w:val="0"/>
        <w:autoSpaceDN w:val="0"/>
        <w:spacing w:before="5" w:after="0" w:line="240" w:lineRule="auto"/>
        <w:rPr>
          <w:rFonts w:eastAsia="Arial" w:cs="Arial"/>
          <w:color w:val="auto"/>
          <w:szCs w:val="24"/>
          <w:lang w:val="en-US" w:bidi="en-US"/>
        </w:rPr>
      </w:pPr>
    </w:p>
    <w:p w14:paraId="73A27D2D" w14:textId="3A45CCC1" w:rsidR="00EA161E" w:rsidRPr="00EA161E" w:rsidRDefault="00EA161E" w:rsidP="00EA161E">
      <w:pPr>
        <w:widowControl w:val="0"/>
        <w:tabs>
          <w:tab w:val="left" w:pos="4502"/>
        </w:tabs>
        <w:autoSpaceDE w:val="0"/>
        <w:autoSpaceDN w:val="0"/>
        <w:spacing w:before="1" w:after="0" w:line="240" w:lineRule="auto"/>
        <w:ind w:left="2280"/>
        <w:rPr>
          <w:rFonts w:eastAsia="Arial" w:cs="Arial"/>
          <w:color w:val="auto"/>
          <w:szCs w:val="24"/>
          <w:lang w:val="en-US" w:bidi="en-US"/>
        </w:rPr>
      </w:pPr>
      <w:r w:rsidRPr="00EA161E">
        <w:rPr>
          <w:rFonts w:eastAsia="Arial" w:cs="Arial"/>
          <w:color w:val="auto"/>
          <w:szCs w:val="24"/>
          <w:lang w:val="cy-GB" w:bidi="cy-GB"/>
        </w:rPr>
        <w:t>Rhwng £5,000 -</w:t>
      </w:r>
      <w:r w:rsidRPr="00EA161E">
        <w:rPr>
          <w:rFonts w:eastAsia="Arial" w:cs="Arial"/>
          <w:color w:val="auto"/>
          <w:szCs w:val="24"/>
          <w:lang w:val="cy-GB" w:bidi="cy-GB"/>
        </w:rPr>
        <w:tab/>
        <w:t>Mae angen tri dyfynbris ysgrifenedig*.</w:t>
      </w:r>
    </w:p>
    <w:p w14:paraId="3BA91A10" w14:textId="77777777" w:rsidR="00EA161E" w:rsidRPr="00EA161E" w:rsidRDefault="00EA161E" w:rsidP="00EA161E">
      <w:pPr>
        <w:widowControl w:val="0"/>
        <w:autoSpaceDE w:val="0"/>
        <w:autoSpaceDN w:val="0"/>
        <w:spacing w:before="1" w:after="0" w:line="240" w:lineRule="auto"/>
        <w:ind w:left="2280"/>
        <w:rPr>
          <w:rFonts w:eastAsia="Arial" w:cs="Arial"/>
          <w:color w:val="auto"/>
          <w:szCs w:val="24"/>
          <w:lang w:val="en-US" w:bidi="en-US"/>
        </w:rPr>
      </w:pPr>
      <w:r w:rsidRPr="00EA161E">
        <w:rPr>
          <w:rFonts w:eastAsia="Arial" w:cs="Arial"/>
          <w:color w:val="auto"/>
          <w:szCs w:val="24"/>
          <w:lang w:val="cy-GB" w:bidi="cy-GB"/>
        </w:rPr>
        <w:t>£10,000</w:t>
      </w:r>
    </w:p>
    <w:p w14:paraId="6159B53F" w14:textId="77777777" w:rsidR="00EA161E" w:rsidRPr="00EA161E" w:rsidRDefault="00EA161E" w:rsidP="00EA161E">
      <w:pPr>
        <w:widowControl w:val="0"/>
        <w:autoSpaceDE w:val="0"/>
        <w:autoSpaceDN w:val="0"/>
        <w:spacing w:before="3" w:after="0" w:line="240" w:lineRule="auto"/>
        <w:rPr>
          <w:rFonts w:eastAsia="Arial" w:cs="Arial"/>
          <w:color w:val="auto"/>
          <w:szCs w:val="24"/>
          <w:lang w:val="en-US" w:bidi="en-US"/>
        </w:rPr>
      </w:pPr>
    </w:p>
    <w:p w14:paraId="498B1F22" w14:textId="77777777" w:rsidR="00EA161E" w:rsidRPr="00EA161E" w:rsidRDefault="00EA161E" w:rsidP="00EA161E">
      <w:pPr>
        <w:widowControl w:val="0"/>
        <w:autoSpaceDE w:val="0"/>
        <w:autoSpaceDN w:val="0"/>
        <w:spacing w:after="0" w:line="240" w:lineRule="auto"/>
        <w:ind w:left="4514" w:hanging="2268"/>
        <w:jc w:val="both"/>
        <w:rPr>
          <w:rFonts w:eastAsia="Arial" w:cs="Arial"/>
          <w:color w:val="auto"/>
          <w:szCs w:val="24"/>
          <w:lang w:val="en-US" w:bidi="en-US"/>
        </w:rPr>
      </w:pPr>
      <w:r w:rsidRPr="00EA161E">
        <w:rPr>
          <w:rFonts w:eastAsia="Arial" w:cs="Arial"/>
          <w:color w:val="auto"/>
          <w:szCs w:val="24"/>
          <w:lang w:val="cy-GB" w:bidi="cy-GB"/>
        </w:rPr>
        <w:t>Rhwng £10,000 -</w:t>
      </w:r>
      <w:r w:rsidRPr="00EA161E">
        <w:rPr>
          <w:rFonts w:eastAsia="Arial" w:cs="Arial"/>
          <w:color w:val="auto"/>
          <w:szCs w:val="24"/>
          <w:lang w:val="cy-GB" w:bidi="cy-GB"/>
        </w:rPr>
        <w:tab/>
        <w:t>Mae angen tri dyfynbris ysgrifenedig*</w:t>
      </w:r>
    </w:p>
    <w:p w14:paraId="79362EBE" w14:textId="77777777" w:rsidR="00EA161E" w:rsidRPr="00EA161E" w:rsidRDefault="00EA161E" w:rsidP="00EA161E">
      <w:pPr>
        <w:widowControl w:val="0"/>
        <w:tabs>
          <w:tab w:val="left" w:pos="4514"/>
        </w:tabs>
        <w:autoSpaceDE w:val="0"/>
        <w:autoSpaceDN w:val="0"/>
        <w:spacing w:before="1" w:after="0" w:line="240" w:lineRule="auto"/>
        <w:ind w:left="4514" w:right="638" w:hanging="2268"/>
        <w:jc w:val="both"/>
        <w:rPr>
          <w:rFonts w:eastAsia="Arial" w:cs="Arial"/>
          <w:color w:val="auto"/>
          <w:szCs w:val="24"/>
          <w:lang w:val="en-US" w:bidi="en-US"/>
        </w:rPr>
      </w:pPr>
      <w:r w:rsidRPr="00EA161E">
        <w:rPr>
          <w:rFonts w:eastAsia="Arial" w:cs="Arial"/>
          <w:color w:val="auto"/>
          <w:szCs w:val="24"/>
          <w:lang w:val="cy-GB" w:bidi="cy-GB"/>
        </w:rPr>
        <w:t>£25,000</w:t>
      </w:r>
      <w:r w:rsidRPr="00EA161E">
        <w:rPr>
          <w:rFonts w:eastAsia="Arial" w:cs="Arial"/>
          <w:color w:val="auto"/>
          <w:szCs w:val="24"/>
          <w:lang w:val="cy-GB" w:bidi="cy-GB"/>
        </w:rPr>
        <w:tab/>
        <w:t>a rhaid cyflwyno'r dyfynbrisiau i'r adran Gaffael i'w hadolygu a chymeradwyo'r pryniant arfaethedig.</w:t>
      </w:r>
    </w:p>
    <w:p w14:paraId="2EAC3599"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1F90EAC0" w14:textId="77777777" w:rsidR="00EA161E" w:rsidRPr="00EA161E" w:rsidRDefault="00EA161E" w:rsidP="00EA161E">
      <w:pPr>
        <w:widowControl w:val="0"/>
        <w:tabs>
          <w:tab w:val="left" w:pos="4440"/>
        </w:tabs>
        <w:autoSpaceDE w:val="0"/>
        <w:autoSpaceDN w:val="0"/>
        <w:spacing w:before="1" w:after="0" w:line="240" w:lineRule="auto"/>
        <w:ind w:left="2280"/>
        <w:jc w:val="both"/>
        <w:rPr>
          <w:rFonts w:eastAsia="Arial" w:cs="Arial"/>
          <w:color w:val="auto"/>
          <w:szCs w:val="24"/>
          <w:lang w:val="en-US" w:bidi="en-US"/>
        </w:rPr>
      </w:pPr>
      <w:r w:rsidRPr="00EA161E">
        <w:rPr>
          <w:rFonts w:eastAsia="Arial" w:cs="Arial"/>
          <w:color w:val="auto"/>
          <w:szCs w:val="24"/>
          <w:lang w:val="cy-GB" w:bidi="cy-GB"/>
        </w:rPr>
        <w:t>Dros £25,000</w:t>
      </w:r>
      <w:r w:rsidRPr="00EA161E">
        <w:rPr>
          <w:rFonts w:eastAsia="Arial" w:cs="Arial"/>
          <w:color w:val="auto"/>
          <w:szCs w:val="24"/>
          <w:lang w:val="cy-GB" w:bidi="cy-GB"/>
        </w:rPr>
        <w:tab/>
        <w:t>Mae tendr cystadleuol a gynhaliwyd drwy'r</w:t>
      </w:r>
    </w:p>
    <w:p w14:paraId="158A9C1F" w14:textId="77777777" w:rsidR="00EA161E" w:rsidRPr="00EA161E" w:rsidRDefault="00EA161E" w:rsidP="00EA161E">
      <w:pPr>
        <w:widowControl w:val="0"/>
        <w:autoSpaceDE w:val="0"/>
        <w:autoSpaceDN w:val="0"/>
        <w:spacing w:before="1" w:after="0" w:line="240" w:lineRule="auto"/>
        <w:ind w:left="4440" w:right="636"/>
        <w:jc w:val="both"/>
        <w:rPr>
          <w:rFonts w:eastAsia="Arial" w:cs="Arial"/>
          <w:color w:val="auto"/>
          <w:szCs w:val="24"/>
          <w:lang w:val="en-US" w:bidi="en-US"/>
        </w:rPr>
      </w:pPr>
      <w:r w:rsidRPr="00EA161E">
        <w:rPr>
          <w:rFonts w:eastAsia="Arial" w:cs="Arial"/>
          <w:color w:val="auto"/>
          <w:szCs w:val="24"/>
          <w:lang w:val="cy-GB" w:bidi="cy-GB"/>
        </w:rPr>
        <w:t>Adran gaffael ac yn unol â gweithdrefn dendro'r Brifysgol ac mewn modd sy'n cydymffurfio'n llawn â'r Ddeddf Rheoliadau Contractau Cyhoeddus.</w:t>
      </w:r>
    </w:p>
    <w:p w14:paraId="019418F9" w14:textId="77777777" w:rsidR="00EA161E" w:rsidRPr="00EA161E" w:rsidRDefault="00EA161E" w:rsidP="00EA161E">
      <w:pPr>
        <w:widowControl w:val="0"/>
        <w:autoSpaceDE w:val="0"/>
        <w:autoSpaceDN w:val="0"/>
        <w:spacing w:before="8" w:after="0" w:line="240" w:lineRule="auto"/>
        <w:rPr>
          <w:rFonts w:eastAsia="Arial" w:cs="Arial"/>
          <w:color w:val="auto"/>
          <w:szCs w:val="24"/>
          <w:lang w:val="en-US" w:bidi="en-US"/>
        </w:rPr>
      </w:pPr>
    </w:p>
    <w:p w14:paraId="298EB56A"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r w:rsidRPr="00EA161E">
        <w:rPr>
          <w:rFonts w:eastAsia="Arial" w:cs="Arial"/>
          <w:color w:val="auto"/>
          <w:szCs w:val="24"/>
          <w:lang w:val="cy-GB" w:bidi="cy-GB"/>
        </w:rPr>
        <w:t xml:space="preserve">*Rhaid i unrhyw gynnig i dderbyn cynnig </w:t>
      </w:r>
      <w:proofErr w:type="spellStart"/>
      <w:r w:rsidRPr="00EA161E">
        <w:rPr>
          <w:rFonts w:eastAsia="Arial" w:cs="Arial"/>
          <w:color w:val="auto"/>
          <w:szCs w:val="24"/>
          <w:lang w:val="cy-GB" w:bidi="cy-GB"/>
        </w:rPr>
        <w:t>heblaw'r</w:t>
      </w:r>
      <w:proofErr w:type="spellEnd"/>
      <w:r w:rsidRPr="00EA161E">
        <w:rPr>
          <w:rFonts w:eastAsia="Arial" w:cs="Arial"/>
          <w:color w:val="auto"/>
          <w:szCs w:val="24"/>
          <w:lang w:val="cy-GB" w:bidi="cy-GB"/>
        </w:rPr>
        <w:t xml:space="preserve"> gost isaf gynnwys cyfiawnhad ysgrifenedig clir i gael ei gymeradwyo gan yr adran Gaffael cyn unrhyw ymrwymiad a roddir gyda'r cyflenwr arfaethedig.</w:t>
      </w:r>
    </w:p>
    <w:p w14:paraId="62D27CBF"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40089D8A" w14:textId="77777777" w:rsidR="00EA161E" w:rsidRPr="00EA161E" w:rsidRDefault="00EA161E" w:rsidP="00EA161E">
      <w:pPr>
        <w:widowControl w:val="0"/>
        <w:autoSpaceDE w:val="0"/>
        <w:autoSpaceDN w:val="0"/>
        <w:spacing w:after="0" w:line="240" w:lineRule="auto"/>
        <w:ind w:left="2280" w:right="755"/>
        <w:jc w:val="both"/>
        <w:rPr>
          <w:rFonts w:eastAsia="Arial" w:cs="Arial"/>
          <w:color w:val="auto"/>
          <w:szCs w:val="24"/>
          <w:lang w:val="en-US" w:bidi="en-US"/>
        </w:rPr>
      </w:pPr>
      <w:r w:rsidRPr="00EA161E">
        <w:rPr>
          <w:rFonts w:eastAsia="Arial" w:cs="Arial"/>
          <w:color w:val="auto"/>
          <w:szCs w:val="24"/>
          <w:lang w:val="cy-GB" w:bidi="cy-GB"/>
        </w:rPr>
        <w:t>Gwerth yr archeb yw cyfanswm cost yr eitemau neu'r gwasanaethau dan sylw, gan gynnwys TAW ac unrhyw daliadau gohiriedig.</w:t>
      </w:r>
    </w:p>
    <w:p w14:paraId="259099BE"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3766C300"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r w:rsidRPr="00EA161E">
        <w:rPr>
          <w:rFonts w:eastAsia="Arial" w:cs="Arial"/>
          <w:color w:val="auto"/>
          <w:szCs w:val="24"/>
          <w:lang w:val="cy-GB" w:bidi="cy-GB"/>
        </w:rPr>
        <w:t>Os mai pryniant arfaethedig yw'r cyntaf o'r hyn sy'n debygol o fod yn ofyniad parhaus, rhaid dwyn y pryniant i sylw'r adran Gaffael ymlaen llaw i asesu opsiynau cyflenwi posibl.</w:t>
      </w:r>
    </w:p>
    <w:p w14:paraId="7C539A95"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p>
    <w:p w14:paraId="2E5E4030" w14:textId="6D203703"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gan y Pennaeth Caffael yr awdurdod i hepgor gofynion ar gyfer tendrau neu ddyfynbrisiau lluosog lle gall deiliad y gyllideb ddangos, ymlaen llaw, yn unol â </w:t>
      </w:r>
      <w:hyperlink r:id="rId31">
        <w:r w:rsidRPr="00EA161E">
          <w:rPr>
            <w:rFonts w:eastAsiaTheme="majorEastAsia" w:cstheme="majorBidi"/>
            <w:color w:val="0000FF"/>
            <w:szCs w:val="24"/>
            <w:u w:val="single" w:color="0000FF"/>
            <w:lang w:val="cy-GB" w:bidi="cy-GB"/>
          </w:rPr>
          <w:t>gweithdrefn Gweithredu Ffynhonnell Sengl</w:t>
        </w:r>
      </w:hyperlink>
      <w:r w:rsidRPr="00EA161E">
        <w:rPr>
          <w:rFonts w:eastAsiaTheme="majorEastAsia" w:cstheme="majorBidi"/>
          <w:color w:val="222A35" w:themeColor="text2" w:themeShade="80"/>
          <w:szCs w:val="24"/>
          <w:lang w:val="cy-GB" w:bidi="cy-GB"/>
        </w:rPr>
        <w:t xml:space="preserve"> y Brifysgol</w:t>
      </w:r>
      <w:r w:rsidRPr="00EA161E">
        <w:rPr>
          <w:rFonts w:eastAsiaTheme="majorEastAsia" w:cstheme="majorBidi"/>
          <w:color w:val="FF0000"/>
          <w:szCs w:val="24"/>
          <w:lang w:val="cy-GB" w:bidi="cy-GB"/>
        </w:rPr>
        <w:t>,</w:t>
      </w:r>
      <w:r w:rsidRPr="00EA161E">
        <w:rPr>
          <w:rFonts w:eastAsiaTheme="majorEastAsia" w:cstheme="majorBidi"/>
          <w:color w:val="222A35" w:themeColor="text2" w:themeShade="80"/>
          <w:szCs w:val="24"/>
          <w:lang w:val="cy-GB" w:bidi="cy-GB"/>
        </w:rPr>
        <w:t xml:space="preserve"> bod un neu fwy o'r amodau canlynol yn berthnasol ac mae'r Pennaeth Caffael yn cytuno ac yn cadarnhau'r cyfryw yn ysgrifenedig:</w:t>
      </w:r>
    </w:p>
    <w:p w14:paraId="70D1473A"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27A67B73" w14:textId="77777777" w:rsidR="00EA161E" w:rsidRPr="00EA161E" w:rsidRDefault="00EA161E" w:rsidP="00675DAE">
      <w:pPr>
        <w:widowControl w:val="0"/>
        <w:numPr>
          <w:ilvl w:val="3"/>
          <w:numId w:val="4"/>
        </w:numPr>
        <w:tabs>
          <w:tab w:val="left" w:pos="2820"/>
        </w:tabs>
        <w:autoSpaceDE w:val="0"/>
        <w:autoSpaceDN w:val="0"/>
        <w:spacing w:after="0" w:line="240" w:lineRule="auto"/>
        <w:ind w:left="2819" w:right="637" w:hanging="540"/>
        <w:jc w:val="both"/>
        <w:rPr>
          <w:color w:val="222A35" w:themeColor="text2" w:themeShade="80"/>
          <w:szCs w:val="24"/>
        </w:rPr>
      </w:pPr>
      <w:r w:rsidRPr="00EA161E">
        <w:rPr>
          <w:color w:val="222A35" w:themeColor="text2" w:themeShade="80"/>
          <w:szCs w:val="24"/>
          <w:lang w:val="cy-GB" w:bidi="cy-GB"/>
        </w:rPr>
        <w:t>Mae'r nwyddau sydd i'w prynu yn cael eu gwerthu am bris sefydlog waeth beth fo'r cyflenwr.</w:t>
      </w:r>
    </w:p>
    <w:p w14:paraId="38DABC86"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3A7F410A" w14:textId="77777777" w:rsidR="00EA161E" w:rsidRPr="00EA161E" w:rsidRDefault="00EA161E" w:rsidP="00675DAE">
      <w:pPr>
        <w:widowControl w:val="0"/>
        <w:numPr>
          <w:ilvl w:val="3"/>
          <w:numId w:val="4"/>
        </w:numPr>
        <w:tabs>
          <w:tab w:val="left" w:pos="2820"/>
        </w:tabs>
        <w:autoSpaceDE w:val="0"/>
        <w:autoSpaceDN w:val="0"/>
        <w:spacing w:after="0" w:line="240" w:lineRule="auto"/>
        <w:ind w:left="2819" w:right="641" w:hanging="540"/>
        <w:jc w:val="both"/>
        <w:rPr>
          <w:color w:val="222A35" w:themeColor="text2" w:themeShade="80"/>
          <w:szCs w:val="24"/>
        </w:rPr>
      </w:pPr>
      <w:r w:rsidRPr="00EA161E">
        <w:rPr>
          <w:color w:val="222A35" w:themeColor="text2" w:themeShade="80"/>
          <w:szCs w:val="24"/>
          <w:lang w:val="cy-GB" w:bidi="cy-GB"/>
        </w:rPr>
        <w:t>Rheolir pris y nwyddau gan reoliad y Llywodraeth.</w:t>
      </w:r>
    </w:p>
    <w:p w14:paraId="3EEEE6BD"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6E16ACC9" w14:textId="77777777" w:rsidR="00EA161E" w:rsidRPr="00EA161E" w:rsidRDefault="00EA161E" w:rsidP="00675DAE">
      <w:pPr>
        <w:widowControl w:val="0"/>
        <w:numPr>
          <w:ilvl w:val="3"/>
          <w:numId w:val="4"/>
        </w:numPr>
        <w:tabs>
          <w:tab w:val="left" w:pos="2820"/>
        </w:tabs>
        <w:autoSpaceDE w:val="0"/>
        <w:autoSpaceDN w:val="0"/>
        <w:spacing w:before="1" w:after="0" w:line="240" w:lineRule="auto"/>
        <w:ind w:left="2819" w:right="638" w:hanging="541"/>
        <w:jc w:val="both"/>
        <w:rPr>
          <w:color w:val="222A35" w:themeColor="text2" w:themeShade="80"/>
          <w:szCs w:val="24"/>
        </w:rPr>
      </w:pPr>
      <w:r w:rsidRPr="00EA161E">
        <w:rPr>
          <w:color w:val="222A35" w:themeColor="text2" w:themeShade="80"/>
          <w:szCs w:val="24"/>
          <w:lang w:val="cy-GB" w:bidi="cy-GB"/>
        </w:rPr>
        <w:t>Mae'r nwyddau'n berchnogol a dim ond gan un cyflenwr y gellir eu cael, nid oes cystadleuaeth pris gwirioneddol yn bodoli, nac argyfwng gweithredol gwirioneddol.</w:t>
      </w:r>
    </w:p>
    <w:p w14:paraId="76EF89D6"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5E87C975" w14:textId="77777777" w:rsidR="00EA161E" w:rsidRPr="00EA161E" w:rsidRDefault="00EA161E" w:rsidP="00675DAE">
      <w:pPr>
        <w:widowControl w:val="0"/>
        <w:numPr>
          <w:ilvl w:val="3"/>
          <w:numId w:val="4"/>
        </w:numPr>
        <w:tabs>
          <w:tab w:val="left" w:pos="2820"/>
        </w:tabs>
        <w:autoSpaceDE w:val="0"/>
        <w:autoSpaceDN w:val="0"/>
        <w:spacing w:after="0" w:line="240" w:lineRule="auto"/>
        <w:ind w:left="2819" w:right="640" w:hanging="540"/>
        <w:jc w:val="both"/>
        <w:rPr>
          <w:color w:val="222A35" w:themeColor="text2" w:themeShade="80"/>
          <w:szCs w:val="24"/>
        </w:rPr>
      </w:pPr>
      <w:r w:rsidRPr="00EA161E">
        <w:rPr>
          <w:color w:val="222A35" w:themeColor="text2" w:themeShade="80"/>
          <w:szCs w:val="24"/>
          <w:lang w:val="cy-GB" w:bidi="cy-GB"/>
        </w:rPr>
        <w:t>Mae'r eitemau sydd i'w prynu ar werth drwy arwerthiant cyhoeddus neu mewn ffair neu farchnad gyhoeddus.</w:t>
      </w:r>
    </w:p>
    <w:p w14:paraId="1A486AF1"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673B666E" w14:textId="77777777" w:rsidR="00EA161E" w:rsidRPr="00EA161E" w:rsidRDefault="00EA161E" w:rsidP="00675DAE">
      <w:pPr>
        <w:widowControl w:val="0"/>
        <w:numPr>
          <w:ilvl w:val="3"/>
          <w:numId w:val="4"/>
        </w:numPr>
        <w:tabs>
          <w:tab w:val="left" w:pos="2819"/>
          <w:tab w:val="left" w:pos="2820"/>
        </w:tabs>
        <w:autoSpaceDE w:val="0"/>
        <w:autoSpaceDN w:val="0"/>
        <w:spacing w:after="0" w:line="240" w:lineRule="auto"/>
        <w:ind w:left="2819" w:hanging="541"/>
        <w:jc w:val="both"/>
        <w:rPr>
          <w:color w:val="222A35" w:themeColor="text2" w:themeShade="80"/>
          <w:szCs w:val="24"/>
        </w:rPr>
      </w:pPr>
      <w:r w:rsidRPr="00EA161E">
        <w:rPr>
          <w:color w:val="222A35" w:themeColor="text2" w:themeShade="80"/>
          <w:szCs w:val="24"/>
          <w:lang w:val="cy-GB" w:bidi="cy-GB"/>
        </w:rPr>
        <w:t>Mae ffactorau eraill y farchnad gyflenwi yn gwneud tendro yn anymarferol.</w:t>
      </w:r>
    </w:p>
    <w:p w14:paraId="6CD583B8"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562B0A0D" w14:textId="1EBFEC30" w:rsidR="00EA161E" w:rsidRPr="00EA161E" w:rsidRDefault="00EA161E" w:rsidP="00675DAE">
      <w:pPr>
        <w:widowControl w:val="0"/>
        <w:numPr>
          <w:ilvl w:val="3"/>
          <w:numId w:val="4"/>
        </w:numPr>
        <w:autoSpaceDE w:val="0"/>
        <w:autoSpaceDN w:val="0"/>
        <w:spacing w:after="0" w:line="240" w:lineRule="auto"/>
        <w:ind w:right="639"/>
        <w:jc w:val="both"/>
        <w:rPr>
          <w:szCs w:val="24"/>
        </w:rPr>
      </w:pPr>
      <w:r w:rsidRPr="00EA161E">
        <w:rPr>
          <w:rFonts w:eastAsia="Arial" w:cs="Arial"/>
          <w:color w:val="auto"/>
          <w:szCs w:val="24"/>
          <w:lang w:val="cy-GB" w:bidi="cy-GB"/>
        </w:rPr>
        <w:t>Lle mae cyffredinedd gydag offer neu ffitiadau presennol yn ystyriaeth ddilys.</w:t>
      </w:r>
    </w:p>
    <w:p w14:paraId="4C2D7741" w14:textId="77777777" w:rsidR="00EA161E" w:rsidRPr="00EA161E" w:rsidRDefault="00EA161E" w:rsidP="00EA161E">
      <w:pPr>
        <w:widowControl w:val="0"/>
        <w:autoSpaceDE w:val="0"/>
        <w:autoSpaceDN w:val="0"/>
        <w:spacing w:after="0" w:line="240" w:lineRule="auto"/>
        <w:ind w:left="2819" w:right="639" w:hanging="541"/>
        <w:jc w:val="both"/>
        <w:rPr>
          <w:rFonts w:eastAsia="Arial" w:cs="Arial"/>
          <w:color w:val="auto"/>
          <w:szCs w:val="24"/>
          <w:lang w:val="en-US" w:bidi="en-US"/>
        </w:rPr>
      </w:pPr>
    </w:p>
    <w:p w14:paraId="0744CCFC" w14:textId="3F7BE954" w:rsidR="00EA161E" w:rsidRPr="00EA161E" w:rsidRDefault="00EA161E" w:rsidP="00675DAE">
      <w:pPr>
        <w:widowControl w:val="0"/>
        <w:numPr>
          <w:ilvl w:val="3"/>
          <w:numId w:val="4"/>
        </w:numPr>
        <w:autoSpaceDE w:val="0"/>
        <w:autoSpaceDN w:val="0"/>
        <w:spacing w:after="0" w:line="240" w:lineRule="auto"/>
        <w:ind w:right="639"/>
        <w:jc w:val="both"/>
        <w:rPr>
          <w:color w:val="000000"/>
          <w:szCs w:val="24"/>
        </w:rPr>
      </w:pPr>
      <w:r w:rsidRPr="00EA161E">
        <w:rPr>
          <w:rFonts w:eastAsia="Arial" w:cs="Arial"/>
          <w:color w:val="000000"/>
          <w:szCs w:val="24"/>
          <w:lang w:val="cy-GB" w:bidi="cy-GB"/>
        </w:rPr>
        <w:tab/>
        <w:t>yn ôl yr angen i alluogi'r Brifysgol i addysgu ei myfyrwyr gyda chyfarpar, meddalwedd neu nwyddau neu wasanaethau eraill y gellir eu hystyried yn rhesymol 'safon diwydiant' neu 'orau eu math' mewn unrhyw ddiwydiant neu broffesiwn perthnasol.</w:t>
      </w:r>
    </w:p>
    <w:p w14:paraId="7578A740" w14:textId="77777777" w:rsidR="00EA161E" w:rsidRPr="00EA161E" w:rsidRDefault="00EA161E" w:rsidP="00EA161E">
      <w:pPr>
        <w:widowControl w:val="0"/>
        <w:autoSpaceDE w:val="0"/>
        <w:autoSpaceDN w:val="0"/>
        <w:spacing w:after="0" w:line="240" w:lineRule="auto"/>
        <w:ind w:left="2819" w:right="639" w:hanging="541"/>
        <w:jc w:val="both"/>
        <w:rPr>
          <w:rFonts w:eastAsia="Arial" w:cs="Arial"/>
          <w:color w:val="000000"/>
          <w:szCs w:val="24"/>
          <w:lang w:val="en-US" w:bidi="en-US"/>
        </w:rPr>
      </w:pPr>
    </w:p>
    <w:p w14:paraId="30B53BEF" w14:textId="0FB31FD9" w:rsidR="00EA161E" w:rsidRPr="00EA161E" w:rsidRDefault="00EA161E" w:rsidP="00675DAE">
      <w:pPr>
        <w:widowControl w:val="0"/>
        <w:numPr>
          <w:ilvl w:val="3"/>
          <w:numId w:val="4"/>
        </w:numPr>
        <w:autoSpaceDE w:val="0"/>
        <w:autoSpaceDN w:val="0"/>
        <w:spacing w:after="0" w:line="240" w:lineRule="auto"/>
        <w:ind w:right="639"/>
        <w:jc w:val="both"/>
        <w:rPr>
          <w:rFonts w:eastAsia="Arial" w:cs="Arial"/>
          <w:color w:val="000000"/>
          <w:szCs w:val="24"/>
          <w:lang w:val="en-US" w:bidi="en-US"/>
        </w:rPr>
      </w:pPr>
      <w:r w:rsidRPr="00EA161E">
        <w:rPr>
          <w:rFonts w:eastAsia="Arial" w:cs="Arial"/>
          <w:color w:val="000000"/>
          <w:szCs w:val="24"/>
          <w:lang w:val="cy-GB" w:bidi="cy-GB"/>
        </w:rPr>
        <w:tab/>
        <w:t>fel sy'n ofynnol yn rhesymol i alluogi'r Brifysgol i ymateb neu ymateb i sefyllfa o argyfwng, newid mewn statud, cyfle masnachol neu fel sy'n ofynnol fel arall gan ei hanghenion busnes rhesymol.</w:t>
      </w:r>
    </w:p>
    <w:p w14:paraId="33C91911" w14:textId="77777777" w:rsidR="00EA161E" w:rsidRPr="00EA161E" w:rsidRDefault="00EA161E" w:rsidP="00C80359">
      <w:pPr>
        <w:widowControl w:val="0"/>
        <w:autoSpaceDE w:val="0"/>
        <w:autoSpaceDN w:val="0"/>
        <w:spacing w:after="0" w:line="240" w:lineRule="auto"/>
        <w:ind w:right="639"/>
        <w:jc w:val="both"/>
        <w:rPr>
          <w:color w:val="000000"/>
          <w:szCs w:val="24"/>
        </w:rPr>
      </w:pPr>
    </w:p>
    <w:p w14:paraId="44D36177" w14:textId="77777777" w:rsidR="00EA161E" w:rsidRPr="00EA161E" w:rsidRDefault="00EA161E" w:rsidP="00675DAE">
      <w:pPr>
        <w:numPr>
          <w:ilvl w:val="0"/>
          <w:numId w:val="19"/>
        </w:numPr>
        <w:contextualSpacing/>
        <w:jc w:val="both"/>
        <w:rPr>
          <w:rFonts w:eastAsia="Arial" w:cs="Arial"/>
          <w:color w:val="000000"/>
          <w:szCs w:val="24"/>
          <w:lang w:val="en-US" w:bidi="en-US"/>
        </w:rPr>
      </w:pPr>
      <w:r w:rsidRPr="00C80359">
        <w:rPr>
          <w:rFonts w:eastAsia="Arial" w:cs="Arial"/>
          <w:color w:val="000000"/>
          <w:szCs w:val="24"/>
          <w:lang w:val="cy-GB" w:bidi="cy-GB"/>
        </w:rPr>
        <w:t>Nid oes angen Cam Gweithredu Ffynhonnell Sengl ar gyfer aelodaeth o gyrff proffesiynol lle mae'n orfodol cael aelodaeth neu achrediad gan y corff proffesiynol hwnnw ar gyfer cwrs addysgu.</w:t>
      </w:r>
    </w:p>
    <w:p w14:paraId="7C4EE639" w14:textId="77777777" w:rsidR="00EA161E" w:rsidRPr="00C80359" w:rsidRDefault="00EA161E" w:rsidP="00C80359">
      <w:pPr>
        <w:ind w:left="2638"/>
        <w:contextualSpacing/>
        <w:jc w:val="both"/>
        <w:rPr>
          <w:rFonts w:eastAsia="Arial" w:cs="Arial"/>
          <w:color w:val="000000"/>
          <w:szCs w:val="24"/>
          <w:lang w:val="en-US" w:bidi="en-US"/>
        </w:rPr>
      </w:pPr>
    </w:p>
    <w:p w14:paraId="79E30A4C" w14:textId="61DF7AC0" w:rsidR="00EA161E" w:rsidRDefault="00EA161E" w:rsidP="00675DAE">
      <w:pPr>
        <w:numPr>
          <w:ilvl w:val="0"/>
          <w:numId w:val="19"/>
        </w:numPr>
        <w:contextualSpacing/>
        <w:jc w:val="both"/>
        <w:rPr>
          <w:rFonts w:eastAsia="Arial" w:cs="Arial"/>
          <w:color w:val="000000"/>
          <w:szCs w:val="24"/>
          <w:lang w:val="en-US" w:bidi="en-US"/>
        </w:rPr>
      </w:pPr>
      <w:r w:rsidRPr="00EA161E">
        <w:rPr>
          <w:rFonts w:eastAsia="Arial" w:cs="Arial"/>
          <w:color w:val="000000"/>
          <w:szCs w:val="24"/>
          <w:lang w:val="cy-GB" w:bidi="cy-GB"/>
        </w:rPr>
        <w:t xml:space="preserve">Categorïau eraill o wariant nad ydynt yn ymwneud yn uniongyrchol â chaffael o fath nwyddau neu wasanaethau, lle </w:t>
      </w:r>
      <w:r w:rsidRPr="00EA161E">
        <w:rPr>
          <w:rFonts w:eastAsia="Arial" w:cs="Arial"/>
          <w:color w:val="000000"/>
          <w:szCs w:val="24"/>
          <w:lang w:val="cy-GB" w:bidi="cy-GB"/>
        </w:rPr>
        <w:lastRenderedPageBreak/>
        <w:t>codir archebion prynu i hwyluso taliadau i gyrff grant neu gyrff sector cyhoeddus eraill.</w:t>
      </w:r>
    </w:p>
    <w:p w14:paraId="05C9187A" w14:textId="77777777" w:rsidR="00FF5C13" w:rsidRDefault="00FF5C13" w:rsidP="00FF5C13">
      <w:pPr>
        <w:pStyle w:val="ListParagraph"/>
        <w:rPr>
          <w:rFonts w:eastAsia="Arial" w:cs="Arial"/>
          <w:color w:val="000000"/>
          <w:szCs w:val="24"/>
          <w:lang w:val="en-US" w:bidi="en-US"/>
        </w:rPr>
      </w:pPr>
    </w:p>
    <w:p w14:paraId="55750837" w14:textId="5F59624B" w:rsidR="00FF5C13" w:rsidRPr="00C80359" w:rsidRDefault="00FF5C13" w:rsidP="00675DAE">
      <w:pPr>
        <w:numPr>
          <w:ilvl w:val="1"/>
          <w:numId w:val="19"/>
        </w:numPr>
        <w:contextualSpacing/>
        <w:jc w:val="both"/>
        <w:rPr>
          <w:rFonts w:eastAsia="Arial" w:cs="Arial"/>
          <w:color w:val="000000"/>
          <w:szCs w:val="24"/>
          <w:lang w:val="en-US" w:bidi="en-US"/>
        </w:rPr>
      </w:pPr>
      <w:r>
        <w:rPr>
          <w:rFonts w:eastAsia="Arial" w:cs="Arial"/>
          <w:color w:val="000000"/>
          <w:szCs w:val="24"/>
          <w:lang w:val="cy-GB" w:bidi="cy-GB"/>
        </w:rPr>
        <w:t>Os yw'r taliad yn ymwneud â grant neu gontract ymchwil ac arloesi, dylid trafod y mecanwaith talu priodol gyda'r adran gyllid ar y dechrau.</w:t>
      </w:r>
    </w:p>
    <w:p w14:paraId="160EED8A" w14:textId="77777777" w:rsidR="00EA161E" w:rsidRPr="00EA161E" w:rsidRDefault="00EA161E" w:rsidP="00EA161E">
      <w:pPr>
        <w:widowControl w:val="0"/>
        <w:autoSpaceDE w:val="0"/>
        <w:autoSpaceDN w:val="0"/>
        <w:spacing w:after="0" w:line="240" w:lineRule="auto"/>
        <w:ind w:left="2819" w:right="639" w:hanging="541"/>
        <w:jc w:val="both"/>
        <w:rPr>
          <w:rFonts w:eastAsia="Arial" w:cs="Arial"/>
          <w:color w:val="000000"/>
          <w:szCs w:val="24"/>
          <w:lang w:val="en-US" w:bidi="en-US"/>
        </w:rPr>
      </w:pPr>
    </w:p>
    <w:p w14:paraId="55BB7836"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13FF887C"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gosod archebion ar gyfer yr eitemau canlynol trwy neu gyda chymeradwyaeth benodol Cyfarwyddwr yr Amgylchedd ac Ystadau:</w:t>
      </w:r>
    </w:p>
    <w:p w14:paraId="4D23C0DB"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6FAA7A28" w14:textId="77777777" w:rsidR="00EA161E" w:rsidRPr="00EA161E" w:rsidRDefault="00EA161E" w:rsidP="00675DAE">
      <w:pPr>
        <w:widowControl w:val="0"/>
        <w:numPr>
          <w:ilvl w:val="3"/>
          <w:numId w:val="4"/>
        </w:numPr>
        <w:tabs>
          <w:tab w:val="left" w:pos="2640"/>
        </w:tabs>
        <w:autoSpaceDE w:val="0"/>
        <w:autoSpaceDN w:val="0"/>
        <w:spacing w:after="0" w:line="240" w:lineRule="auto"/>
        <w:jc w:val="both"/>
        <w:rPr>
          <w:color w:val="222A35" w:themeColor="text2" w:themeShade="80"/>
        </w:rPr>
      </w:pPr>
      <w:r w:rsidRPr="00EA161E">
        <w:rPr>
          <w:color w:val="222A35" w:themeColor="text2" w:themeShade="80"/>
          <w:lang w:val="cy-GB" w:bidi="cy-GB"/>
        </w:rPr>
        <w:t>Holl adeiladau'r Brifysgol a gwaith adeiladu.</w:t>
      </w:r>
    </w:p>
    <w:p w14:paraId="7A1D403F" w14:textId="77777777" w:rsidR="00EA161E" w:rsidRPr="00EA161E" w:rsidRDefault="00EA161E" w:rsidP="00EA161E">
      <w:pPr>
        <w:ind w:left="720"/>
        <w:contextualSpacing/>
        <w:jc w:val="both"/>
        <w:rPr>
          <w:color w:val="222A35" w:themeColor="text2" w:themeShade="80"/>
        </w:rPr>
      </w:pPr>
    </w:p>
    <w:p w14:paraId="4F36AA7F" w14:textId="65D9839F" w:rsidR="00EA161E" w:rsidRPr="00EA161E" w:rsidRDefault="00EA161E" w:rsidP="00675DAE">
      <w:pPr>
        <w:widowControl w:val="0"/>
        <w:numPr>
          <w:ilvl w:val="3"/>
          <w:numId w:val="4"/>
        </w:numPr>
        <w:tabs>
          <w:tab w:val="left" w:pos="2640"/>
        </w:tabs>
        <w:autoSpaceDE w:val="0"/>
        <w:autoSpaceDN w:val="0"/>
        <w:spacing w:after="0" w:line="240" w:lineRule="auto"/>
        <w:jc w:val="both"/>
        <w:rPr>
          <w:color w:val="222A35" w:themeColor="text2" w:themeShade="80"/>
        </w:rPr>
      </w:pPr>
      <w:r w:rsidRPr="00EA161E">
        <w:rPr>
          <w:color w:val="222A35" w:themeColor="text2" w:themeShade="80"/>
          <w:lang w:val="cy-GB" w:bidi="cy-GB"/>
        </w:rPr>
        <w:t>Adnewyddu swyddfa/eiddo ar brydles neu rent.</w:t>
      </w:r>
    </w:p>
    <w:p w14:paraId="7F379C7B"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137B0C6E"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angen cymeradwyaeth y Prif Swyddog (Adnoddau) a Chyfarwyddwr yr Amgylchedd ac Ystadau ar gyfer prydlesu neu rentu eiddo.</w:t>
      </w:r>
    </w:p>
    <w:p w14:paraId="7298813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FA32AF2" w14:textId="4D34861B"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archebion ar gyfer offer TG ansafonol a fydd angen cymorth neu gynnal a chadw gan y Gwasanaethau Llyfrgell a Gwybodaeth; neu ar gyfer unrhyw fath o feddalwedd; gael cymeradwyaeth bendant Pwyllgor y Strategaeth Ddigidol/Grŵp Gweithredol y Strategaeth Ddigidol yn gyntaf.</w:t>
      </w:r>
    </w:p>
    <w:p w14:paraId="11B376D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CE298F4"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gan y Pennaeth Caffael y grym i atal ymrwymiadau gwariant rhag cael eu gosod nad yw'n ymddangos eu bod yn cydymffurfio â pholisïau neu reoliadau'r Brifysgol neu na fyddant yn sicrhau'r gwerth gorau am arian.</w:t>
      </w:r>
    </w:p>
    <w:p w14:paraId="0C129EBD"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416060D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Adeiladau a Gwaith Adeiladu</w:t>
      </w:r>
    </w:p>
    <w:p w14:paraId="296F3FE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BF3D5DE" w14:textId="6E93FDC0"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yr egwyddorion a nodir yn adran </w:t>
      </w:r>
      <w:hyperlink w:anchor="_Procurement_Procedures" w:history="1">
        <w:r w:rsidRPr="00EA161E">
          <w:rPr>
            <w:rFonts w:eastAsiaTheme="majorEastAsia" w:cstheme="majorBidi"/>
            <w:color w:val="0563C1" w:themeColor="hyperlink"/>
            <w:szCs w:val="24"/>
            <w:u w:val="single"/>
            <w:lang w:val="cy-GB" w:bidi="cy-GB"/>
          </w:rPr>
          <w:t>7.5</w:t>
        </w:r>
      </w:hyperlink>
      <w:r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0563C1" w:themeColor="hyperlink"/>
          <w:szCs w:val="24"/>
          <w:u w:val="single"/>
          <w:lang w:val="cy-GB" w:bidi="cy-GB"/>
        </w:rPr>
        <w:t>a 7.6</w:t>
      </w:r>
      <w:r w:rsidRPr="00EA161E">
        <w:rPr>
          <w:rFonts w:eastAsiaTheme="majorEastAsia" w:cstheme="majorBidi"/>
          <w:color w:val="222A35" w:themeColor="text2" w:themeShade="80"/>
          <w:szCs w:val="24"/>
          <w:lang w:val="cy-GB" w:bidi="cy-GB"/>
        </w:rPr>
        <w:t>, gan gynnwys cael dyfynbrisiau a mynd i dendro ar y gwerthoedd a nodir, yn berthnasol i unrhyw gontractau ar gyfer gwaith adeiladu, prydlesau/rhenti adeiladu neu gynnal a chadw a gwasanaethu offer adeiladu.</w:t>
      </w:r>
    </w:p>
    <w:p w14:paraId="446061A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8FA38E" w14:textId="42B7CEAE"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w:t>
      </w:r>
      <w:r w:rsidR="002D28F3">
        <w:rPr>
          <w:rFonts w:eastAsiaTheme="majorEastAsia" w:cstheme="majorBidi"/>
          <w:color w:val="222A35" w:themeColor="text2" w:themeShade="80"/>
          <w:szCs w:val="24"/>
          <w:lang w:val="cy-GB" w:bidi="cy-GB"/>
        </w:rPr>
        <w:t>yr Arweinydd Gweithredol ar gyfer Trawsnewid Campws Cynaliadwy</w:t>
      </w:r>
      <w:r w:rsidRPr="00EA161E">
        <w:rPr>
          <w:rFonts w:eastAsiaTheme="majorEastAsia" w:cstheme="majorBidi"/>
          <w:color w:val="222A35" w:themeColor="text2" w:themeShade="80"/>
          <w:szCs w:val="24"/>
          <w:lang w:val="cy-GB" w:bidi="cy-GB"/>
        </w:rPr>
        <w:t xml:space="preserve"> a'r Pennaeth Caffael yn sicrhau bod dewis a phenodi contractwyr ar gyfer gwaith adeiladu ac adnewyddu yn cydymffurfio â gofynion deddfwriaethol ac arfer da.</w:t>
      </w:r>
    </w:p>
    <w:p w14:paraId="61824E8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F0BB057" w14:textId="4936706C"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w:t>
      </w:r>
      <w:r w:rsidR="002D28F3">
        <w:rPr>
          <w:rFonts w:eastAsiaTheme="majorEastAsia" w:cstheme="majorBidi"/>
          <w:color w:val="222A35" w:themeColor="text2" w:themeShade="80"/>
          <w:szCs w:val="24"/>
          <w:lang w:val="cy-GB" w:bidi="cy-GB"/>
        </w:rPr>
        <w:t>Arweinydd Gweithredol ar gyfer Trawsnewid Campws Cynaliadwy</w:t>
      </w:r>
      <w:r w:rsidR="002D28F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4"/>
          <w:lang w:val="cy-GB" w:bidi="cy-GB"/>
        </w:rPr>
        <w:t>hefyd yn sicrhau y bydd yr amserlen daliadau ar gyfer y gwaith yn cael ei strwythuro i gynnwys y risg leiaf o daliad am waith anghyflawn neu anfoddhaol.</w:t>
      </w:r>
    </w:p>
    <w:p w14:paraId="5E78D9E3"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5D4BC2F6"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chaiff deiliaid cyllideb awdurdodi gwariant o'u cyllidebau ar gyfer ailaddurno ac adnewyddu ystafelloedd ac adeiladau sydd o dan eu rheolaeth ac eithrio gydag awdurdodiad penodol Cyfarwyddwr yr Amgylchedd ac Ystadau. Dim ond ar ôl sicrhau bod y rheolau a'r Rheoliadau priodol yn cael eu bodloni ac nad yw'r datblygiadau hyn yn gwrthdaro â chynllunio ystadau canolog y rhoddir cymeradwyaeth o'r fath.</w:t>
      </w:r>
    </w:p>
    <w:p w14:paraId="3E834DFB"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4E535E44"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Nid yw deiliaid cyllideb wedi'u hawdurdodi i ymrwymo gwariant ar gyfer adnewyddu, ailaddurno neu brynu dodrefn ar gyfer eu swyddfeydd personol heb gymeradwyaeth ymlaen llaw gan aelod o Grŵp Gweithredol yr Is-Ganghellor y maent yn adrodd iddo.</w:t>
      </w:r>
    </w:p>
    <w:p w14:paraId="6F542680"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A55E780"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Eitemau Cyfalaf</w:t>
      </w:r>
    </w:p>
    <w:p w14:paraId="1C9EDBAA"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55DCB26"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4A4721BC"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eitemau sydd â bywyd defnyddiol disgwyliedig o fwy na 12 mis a gwerth dros £5k fel arfer yn cael eu hystyried yn eitemau cyfalaf. Rhaid i ddeiliaid cyllideb sicrhau bod eitemau cyfalaf a brynir o fewn y fframwaith a nodir uchod yn cael eu codio'n benodol i godau cyfrif AP*** sy'n nodi'r eitemau fel cyfalaf. Bydd yr eitemau hyn yn cael eu cofnodi yng Nghofrestr Asedau'r Brifysgol. Mae rhagor o wybodaeth ar gael yn adran 12.</w:t>
      </w:r>
    </w:p>
    <w:p w14:paraId="25E5F43A"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01D72120"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26" w:name="7.9_Personal_or_Private_Purchases"/>
      <w:bookmarkEnd w:id="26"/>
      <w:r w:rsidRPr="00EA161E">
        <w:rPr>
          <w:rFonts w:eastAsiaTheme="majorEastAsia" w:cstheme="majorBidi"/>
          <w:color w:val="222A35" w:themeColor="text2" w:themeShade="80"/>
          <w:szCs w:val="26"/>
          <w:lang w:val="cy-GB" w:bidi="cy-GB"/>
        </w:rPr>
        <w:t>Pryniannau Personol neu Breifat</w:t>
      </w:r>
    </w:p>
    <w:p w14:paraId="351E8A1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6FA54AEF"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fydd systemau caffael y Brifysgol yn cael eu defnyddio ar gyfer unrhyw bryniannau personol neu breifat. Ni ddylai staff gynrychioli eu hunain fel rhai sy'n gweithredu ar ran y Brifysgol wrth wneud unrhyw bryniannau personol gan gyflenwyr y Brifysgol.</w:t>
      </w:r>
    </w:p>
    <w:p w14:paraId="33389FD9"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1E590666"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Masnachu cilyddol</w:t>
      </w:r>
    </w:p>
    <w:p w14:paraId="5857443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6E168B9"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pan fydd y pryniant a'r gwerthiant yn cael eu cofnodi'n briodol trwy gyhoeddi anfonebau swyddogol gan y ddau barti i gwmpasu'r </w:t>
      </w:r>
      <w:proofErr w:type="spellStart"/>
      <w:r w:rsidRPr="00EA161E">
        <w:rPr>
          <w:rFonts w:eastAsiaTheme="majorEastAsia" w:cstheme="majorBidi"/>
          <w:color w:val="222A35" w:themeColor="text2" w:themeShade="80"/>
          <w:szCs w:val="24"/>
          <w:lang w:val="cy-GB" w:bidi="cy-GB"/>
        </w:rPr>
        <w:t>trafodiad</w:t>
      </w:r>
      <w:proofErr w:type="spellEnd"/>
      <w:r w:rsidRPr="00EA161E">
        <w:rPr>
          <w:rFonts w:eastAsiaTheme="majorEastAsia" w:cstheme="majorBidi"/>
          <w:color w:val="222A35" w:themeColor="text2" w:themeShade="80"/>
          <w:szCs w:val="24"/>
          <w:lang w:val="cy-GB" w:bidi="cy-GB"/>
        </w:rPr>
        <w:t xml:space="preserve"> y gellir derbyn cyfnewid nwyddau neu wasanaethau. Bydd methu â gwneud hyn yn </w:t>
      </w:r>
      <w:r w:rsidRPr="00EA161E">
        <w:rPr>
          <w:rFonts w:eastAsiaTheme="majorEastAsia" w:cstheme="majorBidi"/>
          <w:color w:val="222A35" w:themeColor="text2" w:themeShade="80"/>
          <w:szCs w:val="24"/>
          <w:u w:val="single"/>
          <w:lang w:val="cy-GB" w:bidi="cy-GB"/>
        </w:rPr>
        <w:t>drosedd ddisgyblu</w:t>
      </w:r>
      <w:r w:rsidRPr="00EA161E">
        <w:rPr>
          <w:rFonts w:eastAsiaTheme="majorEastAsia" w:cstheme="majorBidi"/>
          <w:color w:val="222A35" w:themeColor="text2" w:themeShade="80"/>
          <w:szCs w:val="24"/>
          <w:lang w:val="cy-GB" w:bidi="cy-GB"/>
        </w:rPr>
        <w:t>.</w:t>
      </w:r>
    </w:p>
    <w:p w14:paraId="307B3A27" w14:textId="77777777" w:rsidR="00EA161E" w:rsidRPr="00EA161E" w:rsidRDefault="00EA161E" w:rsidP="00EA161E">
      <w:pPr>
        <w:widowControl w:val="0"/>
        <w:autoSpaceDE w:val="0"/>
        <w:autoSpaceDN w:val="0"/>
        <w:spacing w:before="5" w:after="0" w:line="240" w:lineRule="auto"/>
        <w:jc w:val="both"/>
        <w:rPr>
          <w:rFonts w:eastAsia="Arial" w:cs="Arial"/>
          <w:color w:val="auto"/>
          <w:sz w:val="14"/>
          <w:lang w:val="en-US" w:bidi="en-US"/>
        </w:rPr>
      </w:pPr>
    </w:p>
    <w:p w14:paraId="0272C5CF"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Aelodaeth o Gyrff Proffesiynol</w:t>
      </w:r>
    </w:p>
    <w:p w14:paraId="081B4F4C"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FC4FD25" w14:textId="5C4B5C34" w:rsidR="00482739" w:rsidRPr="00404A93"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Polisi'r Brifysgol yw peidio â thalu am aelodaeth bersonol unigolion o gyrff proffesiynol.</w:t>
      </w:r>
      <w:r w:rsidR="00404A93">
        <w:rPr>
          <w:rFonts w:eastAsiaTheme="majorEastAsia" w:cstheme="majorBidi"/>
          <w:color w:val="222A35" w:themeColor="text2" w:themeShade="80"/>
          <w:szCs w:val="24"/>
        </w:rPr>
        <w:t xml:space="preserve"> </w:t>
      </w:r>
      <w:r w:rsidRPr="00404A93">
        <w:rPr>
          <w:rFonts w:eastAsiaTheme="majorEastAsia" w:cstheme="majorBidi"/>
          <w:color w:val="222A35" w:themeColor="text2" w:themeShade="80"/>
          <w:szCs w:val="24"/>
          <w:lang w:val="cy-GB" w:bidi="cy-GB"/>
        </w:rPr>
        <w:t>Fodd bynnag, lle gall unigolyn ddangos ymlaen llaw i'r Pennaeth Caffael bod aelodaeth o'r corff proffesiynol yn rhoi budd ariannol uniongyrchol i'r Brifysgol sy'n fwy na chost yr aelodaeth, yna bydd y Brifysgol yn ysgwyddo cost aelodaeth. Dim ond un aelod i bob corff proffesiynol y gellir ei ariannu yn y modd hwn a bydd yr unigolyn yn gweithredu fel cyfrwng ar gyfer yr holl wybodaeth a buddion eraill sy'n deillio o'r aelodaeth a rhaid iddo sicrhau bod y rhain ar gael yn gyffredinol ac yn cael eu cyfleu at ddefnydd staff cyffredinol y Brifysgol. Ym mhob achos o'r fath, lle bynnag y bo modd, dylid cymryd yr aelodaeth yn enw'r Brifysgol, gydag un unigolyn yn cael ei enwebu fel pwynt cyswllt.</w:t>
      </w:r>
    </w:p>
    <w:p w14:paraId="23307026" w14:textId="77777777" w:rsidR="00482739" w:rsidRDefault="00482739" w:rsidP="00482739">
      <w:pPr>
        <w:pStyle w:val="ListParagraph"/>
      </w:pPr>
    </w:p>
    <w:p w14:paraId="38EEB248" w14:textId="2696B2DE" w:rsidR="00EA161E" w:rsidRPr="00482739"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lang w:val="cy-GB" w:bidi="cy-GB"/>
        </w:rPr>
        <w:t>Bydd taliad aelodaeth yn cael ei ad-dalu os bydd angen yr aelodaeth ar gyfer achredu rhaglen addysgu. Os oes unrhyw amheuaeth ynghylch talu aelodaeth o'r fath, trafodwch â Dirprwy Gyfarwyddwr Cyllid.</w:t>
      </w:r>
    </w:p>
    <w:p w14:paraId="383A3EA3"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D81BBD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Gweithdrefnau Tendro</w:t>
      </w:r>
    </w:p>
    <w:p w14:paraId="650F4180"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550C004"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Pennaeth Caffael yn rheoli pob agwedd ar y broses dendro a rhaid iddo gymryd rhan ymlaen llaw gan ddeiliaid y gyllideb ar y cyfle cyntaf posibl ym mhob caffael gwerth tendr posibl i sicrhau cydymffurfiaeth ag amserlenni deddfwriaethol ar gyfer caffael y sector cyhoeddus.</w:t>
      </w:r>
    </w:p>
    <w:p w14:paraId="55E31E3C"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050BDA43"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pob tendr yn cael ei gynnal yn unol â'r gweithdrefnau tendro Caffael sydd mewn grym ar y pryd.</w:t>
      </w:r>
    </w:p>
    <w:p w14:paraId="32C0F67C"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FBCCB17"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Cynlluniau Taliadau Gohiriedig</w:t>
      </w:r>
    </w:p>
    <w:p w14:paraId="78C7F53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A1814BB"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i'r Prif Swyddog (Adnoddau), cyn gosod archeb, gymeradwyo cynlluniau taliadau gohiriedig megis rhentu offer a phrydlesi sy'n gallu bod yn fwy na blwyddyn. Bydd cofnod o'r ymrwymiadau hirdymor hyn yn cael ei gynnal yn yr Adran Gyllid.</w:t>
      </w:r>
    </w:p>
    <w:p w14:paraId="78E00F3D"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46B59809"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27" w:name="_Authorisation_of_Expenditure"/>
      <w:bookmarkEnd w:id="27"/>
      <w:r w:rsidRPr="00EA161E">
        <w:rPr>
          <w:rFonts w:eastAsiaTheme="majorEastAsia" w:cstheme="majorBidi"/>
          <w:color w:val="222A35" w:themeColor="text2" w:themeShade="80"/>
          <w:szCs w:val="26"/>
          <w:lang w:val="cy-GB" w:bidi="cy-GB"/>
        </w:rPr>
        <w:t>Awdurdodi Gwariant</w:t>
      </w:r>
    </w:p>
    <w:p w14:paraId="3F967B4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0B04C6EA"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Bydd y Llywydd a'r Is-Ganghellor yn cymeradwyo lefel y gwariant di-dâl a'r cynllun dirprwyo gweithredol a'r awdurdodiad i ddeiliaid cyllidebau a rheolwyr o fewn y paramedrau a nodir yng nghynllun dirprwyo'r Brifysgol.</w:t>
      </w:r>
    </w:p>
    <w:p w14:paraId="514FAA3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7842DEF1"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Llywydd a'r Is-Ganghellor yn nodi yn y cynllun dirprwyo ac awdurdodi gweithredol:</w:t>
      </w:r>
    </w:p>
    <w:p w14:paraId="39951766" w14:textId="77777777" w:rsidR="00404A93" w:rsidRPr="00404A93" w:rsidRDefault="00EA161E" w:rsidP="00675DAE">
      <w:pPr>
        <w:pStyle w:val="ListParagraph"/>
        <w:keepNext/>
        <w:keepLines/>
        <w:numPr>
          <w:ilvl w:val="0"/>
          <w:numId w:val="29"/>
        </w:numPr>
        <w:spacing w:before="40" w:after="0"/>
        <w:outlineLvl w:val="3"/>
        <w:rPr>
          <w:rFonts w:eastAsiaTheme="majorEastAsia" w:cstheme="majorBidi"/>
          <w:iCs/>
          <w:color w:val="222A35" w:themeColor="text2" w:themeShade="80"/>
        </w:rPr>
      </w:pPr>
      <w:r w:rsidRPr="00404A93">
        <w:rPr>
          <w:rFonts w:eastAsiaTheme="majorEastAsia" w:cstheme="majorBidi"/>
          <w:color w:val="222A35" w:themeColor="text2" w:themeShade="80"/>
          <w:lang w:val="cy-GB" w:bidi="cy-GB"/>
        </w:rPr>
        <w:t>Y rhestr o gyfarwyddwyr a rheolwyr sydd wedi'u hawdurdodi i ymrwymo i atebolrwydd am gyflenwi nwyddau a gwasanaethau;</w:t>
      </w:r>
    </w:p>
    <w:p w14:paraId="679B3F36" w14:textId="10A58968" w:rsidR="00EA161E" w:rsidRPr="00404A93" w:rsidRDefault="00EA161E" w:rsidP="00675DAE">
      <w:pPr>
        <w:pStyle w:val="ListParagraph"/>
        <w:keepNext/>
        <w:keepLines/>
        <w:numPr>
          <w:ilvl w:val="0"/>
          <w:numId w:val="29"/>
        </w:numPr>
        <w:spacing w:before="40" w:after="0"/>
        <w:outlineLvl w:val="3"/>
        <w:rPr>
          <w:rFonts w:eastAsiaTheme="majorEastAsia" w:cstheme="majorBidi"/>
          <w:iCs/>
          <w:color w:val="222A35" w:themeColor="text2" w:themeShade="80"/>
        </w:rPr>
      </w:pPr>
      <w:r w:rsidRPr="00404A93">
        <w:rPr>
          <w:rFonts w:eastAsiaTheme="majorEastAsia" w:cstheme="majorBidi"/>
          <w:color w:val="222A35" w:themeColor="text2" w:themeShade="80"/>
          <w:lang w:val="cy-GB" w:bidi="cy-GB"/>
        </w:rPr>
        <w:t xml:space="preserve">Uchafswm lefel pob atebolrwydd a'r system awdurdodi </w:t>
      </w:r>
      <w:proofErr w:type="spellStart"/>
      <w:r w:rsidRPr="00404A93">
        <w:rPr>
          <w:rFonts w:eastAsiaTheme="majorEastAsia" w:cstheme="majorBidi"/>
          <w:color w:val="222A35" w:themeColor="text2" w:themeShade="80"/>
          <w:lang w:val="cy-GB" w:bidi="cy-GB"/>
        </w:rPr>
        <w:t>uwchlaw'r</w:t>
      </w:r>
      <w:proofErr w:type="spellEnd"/>
      <w:r w:rsidRPr="00404A93">
        <w:rPr>
          <w:rFonts w:eastAsiaTheme="majorEastAsia" w:cstheme="majorBidi"/>
          <w:color w:val="222A35" w:themeColor="text2" w:themeShade="80"/>
          <w:lang w:val="cy-GB" w:bidi="cy-GB"/>
        </w:rPr>
        <w:t xml:space="preserve"> lefel honno.</w:t>
      </w:r>
    </w:p>
    <w:p w14:paraId="122FEF5C" w14:textId="77777777" w:rsidR="00404A93" w:rsidRPr="00404A93" w:rsidRDefault="00404A93" w:rsidP="00404A93">
      <w:pPr>
        <w:pStyle w:val="ListParagraph"/>
        <w:keepNext/>
        <w:keepLines/>
        <w:spacing w:before="40" w:after="0"/>
        <w:ind w:left="1800"/>
        <w:outlineLvl w:val="3"/>
        <w:rPr>
          <w:rFonts w:eastAsiaTheme="majorEastAsia" w:cstheme="majorBidi"/>
          <w:iCs/>
          <w:color w:val="222A35" w:themeColor="text2" w:themeShade="80"/>
        </w:rPr>
      </w:pPr>
    </w:p>
    <w:p w14:paraId="49D4EBFC"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awdurdodi gwariant yn unol â'r gofynion canlynol: (pob gwerth awdurdodi i gynnwys TAW os yw'n berthnasol).</w:t>
      </w:r>
    </w:p>
    <w:p w14:paraId="086DF592" w14:textId="77777777" w:rsidR="00EA161E" w:rsidRPr="00EA161E" w:rsidRDefault="00EA161E" w:rsidP="00EA161E">
      <w:pPr>
        <w:spacing w:before="40" w:after="0"/>
        <w:outlineLvl w:val="2"/>
        <w:rPr>
          <w:rFonts w:eastAsiaTheme="majorEastAsia" w:cstheme="majorBidi"/>
          <w:color w:val="222A35" w:themeColor="text2" w:themeShade="80"/>
          <w:szCs w:val="24"/>
        </w:rPr>
      </w:pPr>
    </w:p>
    <w:p w14:paraId="7D729F67" w14:textId="77777777" w:rsidR="00EA161E" w:rsidRPr="00EA161E" w:rsidRDefault="00EA161E" w:rsidP="00675DAE">
      <w:pPr>
        <w:numPr>
          <w:ilvl w:val="2"/>
          <w:numId w:val="25"/>
        </w:numPr>
        <w:spacing w:before="40" w:after="0"/>
        <w:outlineLvl w:val="2"/>
        <w:rPr>
          <w:rFonts w:eastAsiaTheme="majorEastAsia" w:cstheme="majorBidi"/>
          <w:color w:val="222A35" w:themeColor="text2" w:themeShade="80"/>
          <w:sz w:val="22"/>
        </w:rPr>
      </w:pPr>
      <w:r w:rsidRPr="00EA161E">
        <w:rPr>
          <w:rFonts w:eastAsiaTheme="majorEastAsia" w:cstheme="majorBidi"/>
          <w:color w:val="222A35" w:themeColor="text2" w:themeShade="80"/>
          <w:sz w:val="22"/>
          <w:lang w:val="cy-GB" w:bidi="cy-GB"/>
        </w:rPr>
        <w:t xml:space="preserve">                      Gwerth Ymrwymiad           Lefel Awdurdodi</w:t>
      </w:r>
    </w:p>
    <w:p w14:paraId="315A298E" w14:textId="77777777" w:rsidR="00EA161E" w:rsidRPr="00EA161E" w:rsidRDefault="00EA161E" w:rsidP="00EA161E">
      <w:pPr>
        <w:widowControl w:val="0"/>
        <w:autoSpaceDE w:val="0"/>
        <w:autoSpaceDN w:val="0"/>
        <w:spacing w:before="1" w:after="0" w:line="240" w:lineRule="auto"/>
        <w:rPr>
          <w:rFonts w:eastAsia="Arial" w:cs="Arial"/>
          <w:color w:val="auto"/>
          <w:sz w:val="22"/>
          <w:lang w:val="en-US" w:bidi="en-US"/>
        </w:rPr>
      </w:pPr>
    </w:p>
    <w:p w14:paraId="6AF8FF3B" w14:textId="77777777" w:rsidR="00EA161E" w:rsidRPr="00EA161E" w:rsidRDefault="00EA161E" w:rsidP="00EA161E">
      <w:pPr>
        <w:widowControl w:val="0"/>
        <w:tabs>
          <w:tab w:val="left" w:pos="4439"/>
        </w:tabs>
        <w:autoSpaceDE w:val="0"/>
        <w:autoSpaceDN w:val="0"/>
        <w:spacing w:before="94" w:after="0" w:line="240" w:lineRule="auto"/>
        <w:ind w:left="2246"/>
        <w:rPr>
          <w:rFonts w:eastAsia="Arial" w:cs="Arial"/>
          <w:color w:val="auto"/>
          <w:sz w:val="22"/>
          <w:lang w:val="en-US" w:bidi="en-US"/>
        </w:rPr>
      </w:pPr>
      <w:r w:rsidRPr="00EA161E">
        <w:rPr>
          <w:rFonts w:eastAsia="Arial" w:cs="Arial"/>
          <w:color w:val="auto"/>
          <w:sz w:val="22"/>
          <w:lang w:val="cy-GB" w:bidi="cy-GB"/>
        </w:rPr>
        <w:t>Hyd at £1,000</w:t>
      </w:r>
      <w:r w:rsidRPr="00EA161E">
        <w:rPr>
          <w:rFonts w:eastAsia="Arial" w:cs="Arial"/>
          <w:color w:val="auto"/>
          <w:sz w:val="22"/>
          <w:lang w:val="cy-GB" w:bidi="cy-GB"/>
        </w:rPr>
        <w:tab/>
        <w:t>Deiliad cyllideb neu enwebai dynodedig**</w:t>
      </w:r>
    </w:p>
    <w:p w14:paraId="6D6461AF"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r w:rsidRPr="00EA161E">
        <w:rPr>
          <w:rFonts w:eastAsia="Arial" w:cs="Arial"/>
          <w:color w:val="auto"/>
          <w:sz w:val="22"/>
          <w:lang w:val="cy-GB" w:bidi="cy-GB"/>
        </w:rPr>
        <w:t xml:space="preserve">  </w:t>
      </w:r>
    </w:p>
    <w:p w14:paraId="3F045C1A" w14:textId="77777777" w:rsidR="00EA161E" w:rsidRPr="00EA161E" w:rsidRDefault="00EA161E" w:rsidP="00EA161E">
      <w:pPr>
        <w:widowControl w:val="0"/>
        <w:autoSpaceDE w:val="0"/>
        <w:autoSpaceDN w:val="0"/>
        <w:spacing w:after="0" w:line="240" w:lineRule="auto"/>
        <w:ind w:left="2246"/>
        <w:rPr>
          <w:rFonts w:eastAsia="Arial" w:cs="Arial"/>
          <w:color w:val="auto"/>
          <w:sz w:val="22"/>
          <w:lang w:val="en-US" w:bidi="en-US"/>
        </w:rPr>
      </w:pPr>
      <w:r w:rsidRPr="00EA161E">
        <w:rPr>
          <w:rFonts w:eastAsia="Arial" w:cs="Arial"/>
          <w:color w:val="auto"/>
          <w:sz w:val="22"/>
          <w:lang w:val="cy-GB" w:bidi="cy-GB"/>
        </w:rPr>
        <w:t xml:space="preserve">£1,000 i £10,000 </w:t>
      </w:r>
      <w:r w:rsidRPr="00EA161E">
        <w:rPr>
          <w:rFonts w:eastAsia="Arial" w:cs="Arial"/>
          <w:color w:val="auto"/>
          <w:sz w:val="22"/>
          <w:lang w:val="cy-GB" w:bidi="cy-GB"/>
        </w:rPr>
        <w:tab/>
        <w:t xml:space="preserve"> Deiliad cyllideb neu ddirprwy awdurdodedig***</w:t>
      </w:r>
    </w:p>
    <w:p w14:paraId="2300EA04" w14:textId="77777777" w:rsidR="002D28F3" w:rsidRDefault="00EA161E" w:rsidP="002D28F3">
      <w:pPr>
        <w:widowControl w:val="0"/>
        <w:autoSpaceDE w:val="0"/>
        <w:autoSpaceDN w:val="0"/>
        <w:spacing w:after="0" w:line="510" w:lineRule="atLeast"/>
        <w:ind w:left="2324" w:right="638"/>
        <w:jc w:val="both"/>
        <w:rPr>
          <w:rFonts w:eastAsia="Arial" w:cs="Arial"/>
          <w:color w:val="auto"/>
          <w:sz w:val="22"/>
          <w:lang w:val="cy-GB" w:bidi="cy-GB"/>
        </w:rPr>
      </w:pPr>
      <w:r w:rsidRPr="00EA161E">
        <w:rPr>
          <w:rFonts w:eastAsia="Arial" w:cs="Arial"/>
          <w:color w:val="auto"/>
          <w:sz w:val="22"/>
          <w:lang w:val="cy-GB" w:bidi="cy-GB"/>
        </w:rPr>
        <w:t xml:space="preserve">£10,000 i £25,000 </w:t>
      </w:r>
      <w:r w:rsidRPr="00EA161E">
        <w:rPr>
          <w:rFonts w:eastAsia="Arial" w:cs="Arial"/>
          <w:color w:val="auto"/>
          <w:sz w:val="22"/>
          <w:lang w:val="cy-GB" w:bidi="cy-GB"/>
        </w:rPr>
        <w:tab/>
        <w:t xml:space="preserve"> Deiliad cyllideb (Cynllun Dirprwyo) </w:t>
      </w:r>
    </w:p>
    <w:p w14:paraId="439758EA" w14:textId="7510A679" w:rsidR="00EA161E" w:rsidRDefault="002D28F3" w:rsidP="002D28F3">
      <w:pPr>
        <w:widowControl w:val="0"/>
        <w:autoSpaceDE w:val="0"/>
        <w:autoSpaceDN w:val="0"/>
        <w:spacing w:after="0" w:line="510" w:lineRule="atLeast"/>
        <w:ind w:left="2324" w:right="638"/>
        <w:jc w:val="both"/>
        <w:rPr>
          <w:rFonts w:eastAsia="Arial" w:cs="Arial"/>
          <w:color w:val="auto"/>
          <w:sz w:val="22"/>
          <w:lang w:val="cy-GB" w:bidi="cy-GB"/>
        </w:rPr>
      </w:pPr>
      <w:r>
        <w:rPr>
          <w:rFonts w:eastAsia="Arial" w:cs="Arial"/>
          <w:color w:val="auto"/>
          <w:sz w:val="22"/>
          <w:lang w:val="cy-GB" w:bidi="cy-GB"/>
        </w:rPr>
        <w:t>£</w:t>
      </w:r>
      <w:r w:rsidR="00EA161E" w:rsidRPr="00EA161E">
        <w:rPr>
          <w:rFonts w:eastAsia="Arial" w:cs="Arial"/>
          <w:color w:val="auto"/>
          <w:sz w:val="22"/>
          <w:lang w:val="cy-GB" w:bidi="cy-GB"/>
        </w:rPr>
        <w:t>25,000 i £</w:t>
      </w:r>
      <w:r>
        <w:rPr>
          <w:rFonts w:eastAsia="Arial" w:cs="Arial"/>
          <w:color w:val="auto"/>
          <w:sz w:val="22"/>
          <w:lang w:val="cy-GB" w:bidi="cy-GB"/>
        </w:rPr>
        <w:t>25</w:t>
      </w:r>
      <w:r w:rsidR="00EA161E" w:rsidRPr="00EA161E">
        <w:rPr>
          <w:rFonts w:eastAsia="Arial" w:cs="Arial"/>
          <w:color w:val="auto"/>
          <w:sz w:val="22"/>
          <w:lang w:val="cy-GB" w:bidi="cy-GB"/>
        </w:rPr>
        <w:t>0,000</w:t>
      </w:r>
      <w:r w:rsidR="00EA161E" w:rsidRPr="00EA161E">
        <w:rPr>
          <w:rFonts w:eastAsia="Arial" w:cs="Arial"/>
          <w:color w:val="auto"/>
          <w:sz w:val="22"/>
          <w:lang w:val="cy-GB" w:bidi="cy-GB"/>
        </w:rPr>
        <w:tab/>
        <w:t xml:space="preserve">Dau lofnodwr o aelodau </w:t>
      </w:r>
      <w:r>
        <w:rPr>
          <w:rFonts w:eastAsia="Arial" w:cs="Arial"/>
          <w:color w:val="auto"/>
          <w:sz w:val="22"/>
          <w:lang w:val="cy-GB" w:bidi="cy-GB"/>
        </w:rPr>
        <w:t>GGIG</w:t>
      </w:r>
    </w:p>
    <w:p w14:paraId="4843A672" w14:textId="1DA031E7" w:rsidR="002D28F3" w:rsidRPr="002D28F3" w:rsidRDefault="002D28F3" w:rsidP="002D28F3">
      <w:pPr>
        <w:widowControl w:val="0"/>
        <w:autoSpaceDE w:val="0"/>
        <w:autoSpaceDN w:val="0"/>
        <w:spacing w:after="0" w:line="510" w:lineRule="atLeast"/>
        <w:ind w:left="2324" w:right="638"/>
        <w:jc w:val="both"/>
        <w:rPr>
          <w:rFonts w:eastAsia="Arial" w:cs="Arial"/>
          <w:color w:val="auto"/>
          <w:sz w:val="22"/>
          <w:lang w:val="cy-GB" w:bidi="cy-GB"/>
        </w:rPr>
      </w:pPr>
      <w:r>
        <w:rPr>
          <w:rFonts w:eastAsia="Arial" w:cs="Arial"/>
          <w:color w:val="auto"/>
          <w:sz w:val="22"/>
          <w:lang w:val="cy-GB" w:bidi="cy-GB"/>
        </w:rPr>
        <w:t xml:space="preserve">£250,000 i £550,000 Dau </w:t>
      </w:r>
      <w:proofErr w:type="spellStart"/>
      <w:r>
        <w:rPr>
          <w:rFonts w:eastAsia="Arial" w:cs="Arial"/>
          <w:color w:val="auto"/>
          <w:sz w:val="22"/>
          <w:lang w:val="cy-GB" w:bidi="cy-GB"/>
        </w:rPr>
        <w:t>lofnodw</w:t>
      </w:r>
      <w:proofErr w:type="spellEnd"/>
      <w:r>
        <w:rPr>
          <w:rFonts w:eastAsia="Arial" w:cs="Arial"/>
          <w:color w:val="auto"/>
          <w:sz w:val="22"/>
          <w:lang w:val="cy-GB" w:bidi="cy-GB"/>
        </w:rPr>
        <w:t xml:space="preserve"> o COO, OOR neu</w:t>
      </w:r>
      <w:r w:rsidR="00E25743">
        <w:rPr>
          <w:rFonts w:eastAsia="Arial" w:cs="Arial"/>
          <w:color w:val="auto"/>
          <w:sz w:val="22"/>
          <w:lang w:val="cy-GB" w:bidi="cy-GB"/>
        </w:rPr>
        <w:t>’r IG</w:t>
      </w:r>
    </w:p>
    <w:p w14:paraId="203AE732" w14:textId="77777777" w:rsidR="00EA161E" w:rsidRPr="00EA161E" w:rsidRDefault="00EA161E" w:rsidP="00EA161E">
      <w:pPr>
        <w:widowControl w:val="0"/>
        <w:autoSpaceDE w:val="0"/>
        <w:autoSpaceDN w:val="0"/>
        <w:spacing w:before="1" w:after="0" w:line="240" w:lineRule="auto"/>
        <w:jc w:val="both"/>
        <w:rPr>
          <w:rFonts w:eastAsia="Arial" w:cs="Arial"/>
          <w:color w:val="auto"/>
          <w:sz w:val="22"/>
          <w:lang w:val="en-US" w:bidi="en-US"/>
        </w:rPr>
      </w:pPr>
    </w:p>
    <w:p w14:paraId="1665DBEA" w14:textId="11A63C97" w:rsidR="00EA161E" w:rsidRPr="00EA161E" w:rsidRDefault="00EA161E" w:rsidP="002D28F3">
      <w:pPr>
        <w:widowControl w:val="0"/>
        <w:tabs>
          <w:tab w:val="left" w:pos="4439"/>
        </w:tabs>
        <w:autoSpaceDE w:val="0"/>
        <w:autoSpaceDN w:val="0"/>
        <w:spacing w:before="1" w:after="0" w:line="240" w:lineRule="auto"/>
        <w:ind w:left="4320" w:hanging="2074"/>
        <w:jc w:val="both"/>
        <w:rPr>
          <w:rFonts w:eastAsia="Arial" w:cs="Arial"/>
          <w:color w:val="auto"/>
          <w:sz w:val="22"/>
          <w:lang w:val="en-US" w:bidi="en-US"/>
        </w:rPr>
      </w:pPr>
      <w:r w:rsidRPr="00EA161E">
        <w:rPr>
          <w:rFonts w:eastAsia="Arial" w:cs="Arial"/>
          <w:color w:val="auto"/>
          <w:sz w:val="22"/>
          <w:lang w:val="cy-GB" w:bidi="cy-GB"/>
        </w:rPr>
        <w:t>Dros £500,000</w:t>
      </w:r>
      <w:r w:rsidRPr="00EA161E">
        <w:rPr>
          <w:rFonts w:eastAsia="Arial" w:cs="Arial"/>
          <w:color w:val="auto"/>
          <w:sz w:val="22"/>
          <w:lang w:val="cy-GB" w:bidi="cy-GB"/>
        </w:rPr>
        <w:tab/>
        <w:t>Cadeirydd y Pwyllgor Adnoddau, neu Gadeirydd</w:t>
      </w:r>
      <w:r w:rsidR="002D28F3">
        <w:rPr>
          <w:rFonts w:eastAsia="Arial" w:cs="Arial"/>
          <w:color w:val="auto"/>
          <w:sz w:val="22"/>
          <w:lang w:val="en-US" w:bidi="en-US"/>
        </w:rPr>
        <w:t xml:space="preserve"> </w:t>
      </w:r>
      <w:r w:rsidRPr="00EA161E">
        <w:rPr>
          <w:rFonts w:eastAsia="Arial" w:cs="Arial"/>
          <w:color w:val="auto"/>
          <w:sz w:val="22"/>
          <w:lang w:val="cy-GB" w:bidi="cy-GB"/>
        </w:rPr>
        <w:t>os bydd gwrthdaro buddiannau yn codi*</w:t>
      </w:r>
    </w:p>
    <w:p w14:paraId="5CB25D99" w14:textId="77777777" w:rsidR="00EA161E" w:rsidRPr="00EA161E" w:rsidRDefault="00EA161E" w:rsidP="00EA161E">
      <w:pPr>
        <w:widowControl w:val="0"/>
        <w:autoSpaceDE w:val="0"/>
        <w:autoSpaceDN w:val="0"/>
        <w:spacing w:before="1" w:after="0" w:line="240" w:lineRule="auto"/>
        <w:ind w:left="4440" w:right="755"/>
        <w:jc w:val="both"/>
        <w:rPr>
          <w:rFonts w:eastAsia="Arial" w:cs="Arial"/>
          <w:color w:val="auto"/>
          <w:szCs w:val="24"/>
          <w:lang w:val="en-US" w:bidi="en-US"/>
        </w:rPr>
      </w:pPr>
    </w:p>
    <w:p w14:paraId="41BD9C43" w14:textId="3148663C" w:rsidR="00EA161E" w:rsidRPr="00EA161E" w:rsidRDefault="00EA161E" w:rsidP="00EA161E">
      <w:pPr>
        <w:widowControl w:val="0"/>
        <w:autoSpaceDE w:val="0"/>
        <w:autoSpaceDN w:val="0"/>
        <w:spacing w:before="1" w:after="0" w:line="240" w:lineRule="auto"/>
        <w:ind w:left="2246" w:right="755"/>
        <w:jc w:val="both"/>
        <w:rPr>
          <w:rFonts w:eastAsia="Arial" w:cs="Arial"/>
          <w:color w:val="auto"/>
          <w:szCs w:val="24"/>
          <w:lang w:val="en-US" w:bidi="en-US"/>
        </w:rPr>
      </w:pPr>
      <w:r w:rsidRPr="00EA161E">
        <w:rPr>
          <w:rFonts w:eastAsia="Arial" w:cs="Arial"/>
          <w:color w:val="auto"/>
          <w:szCs w:val="24"/>
          <w:lang w:val="cy-GB" w:bidi="cy-GB"/>
        </w:rPr>
        <w:t>*Rhaid i geisiadau am awdurdodiad o fwy na £500,000 ddod ynghyd â thaflen glawr sy'n manylu ar y broses gymeradwyo VCEG a'r Pwyllgor a ddilynwyd.</w:t>
      </w:r>
    </w:p>
    <w:p w14:paraId="22207C7A"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53540865" w14:textId="77777777" w:rsidR="00EA161E" w:rsidRPr="00EA161E" w:rsidRDefault="00EA161E" w:rsidP="00EA161E">
      <w:pPr>
        <w:widowControl w:val="0"/>
        <w:autoSpaceDE w:val="0"/>
        <w:autoSpaceDN w:val="0"/>
        <w:spacing w:before="1" w:after="0" w:line="240" w:lineRule="auto"/>
        <w:ind w:left="2246" w:right="641"/>
        <w:jc w:val="both"/>
        <w:rPr>
          <w:rFonts w:eastAsia="Arial" w:cs="Arial"/>
          <w:color w:val="auto"/>
          <w:szCs w:val="24"/>
          <w:lang w:val="en-US" w:bidi="en-US"/>
        </w:rPr>
      </w:pPr>
      <w:r w:rsidRPr="00EA161E">
        <w:rPr>
          <w:rFonts w:eastAsia="Arial" w:cs="Arial"/>
          <w:color w:val="auto"/>
          <w:szCs w:val="24"/>
          <w:lang w:val="cy-GB" w:bidi="cy-GB"/>
        </w:rPr>
        <w:t>**Unrhyw aelod o staff sydd wedi cael awdurdod gan ddeiliad y gyllideb i osod archebion ac sydd wedi cael ei gynnwys ar y rhestr o enwebeion dynodedig a ddarperir i'r Adran Gyllid.</w:t>
      </w:r>
    </w:p>
    <w:p w14:paraId="59D2EDBF"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0BF7972D" w14:textId="77777777" w:rsidR="00EA161E" w:rsidRPr="00EA161E" w:rsidRDefault="00EA161E" w:rsidP="00EA161E">
      <w:pPr>
        <w:widowControl w:val="0"/>
        <w:autoSpaceDE w:val="0"/>
        <w:autoSpaceDN w:val="0"/>
        <w:spacing w:after="0" w:line="240" w:lineRule="auto"/>
        <w:ind w:left="2246" w:right="639"/>
        <w:jc w:val="both"/>
        <w:rPr>
          <w:rFonts w:eastAsia="Arial" w:cs="Arial"/>
          <w:color w:val="auto"/>
          <w:szCs w:val="24"/>
          <w:lang w:val="en-US" w:bidi="en-US"/>
        </w:rPr>
      </w:pPr>
      <w:r w:rsidRPr="00EA161E">
        <w:rPr>
          <w:rFonts w:eastAsia="Arial" w:cs="Arial"/>
          <w:color w:val="auto"/>
          <w:szCs w:val="24"/>
          <w:lang w:val="cy-GB" w:bidi="cy-GB"/>
        </w:rPr>
        <w:t>***Bydd dirprwy awdurdodedig yn aelod uwch o staff sydd â chyfrifoldeb yn unig am gyllideb benodol a nodir yn ysgrifenedig gan ddeiliad y gyllideb, fel arfer i ddarparu yswiriant yn absenoldeb deiliad y gyllideb.</w:t>
      </w:r>
    </w:p>
    <w:p w14:paraId="346F4435"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2B987B33" w14:textId="52D67280"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rhestr o ddeiliaid cyllideb a'u terfynau gwariant cyfatebol i'w gweld yn </w:t>
      </w:r>
      <w:hyperlink w:anchor="_ANNEX_4_-" w:history="1">
        <w:r w:rsidRPr="00EA161E">
          <w:rPr>
            <w:rFonts w:eastAsiaTheme="majorEastAsia" w:cstheme="majorBidi"/>
            <w:color w:val="0563C1" w:themeColor="hyperlink"/>
            <w:szCs w:val="24"/>
            <w:u w:val="single"/>
            <w:lang w:val="cy-GB" w:bidi="cy-GB"/>
          </w:rPr>
          <w:t>Atodiad 4</w:t>
        </w:r>
      </w:hyperlink>
      <w:r w:rsidRPr="00EA161E">
        <w:rPr>
          <w:rFonts w:eastAsiaTheme="majorEastAsia" w:cstheme="majorBidi"/>
          <w:color w:val="222A35" w:themeColor="text2" w:themeShade="80"/>
          <w:szCs w:val="24"/>
          <w:lang w:val="cy-GB" w:bidi="cy-GB"/>
        </w:rPr>
        <w:t xml:space="preserve"> (Cynllun Dirprwyo). Bydd pob deiliad cyllideb </w:t>
      </w:r>
      <w:r w:rsidRPr="00EA161E">
        <w:rPr>
          <w:rFonts w:eastAsiaTheme="majorEastAsia" w:cstheme="majorBidi"/>
          <w:color w:val="222A35" w:themeColor="text2" w:themeShade="80"/>
          <w:szCs w:val="24"/>
          <w:lang w:val="cy-GB" w:bidi="cy-GB"/>
        </w:rPr>
        <w:lastRenderedPageBreak/>
        <w:t xml:space="preserve">yn y Cynllun Dirprwyo yn llenwi ac yn llofnodi </w:t>
      </w:r>
      <w:r w:rsidRPr="00EA161E">
        <w:rPr>
          <w:rFonts w:eastAsiaTheme="majorEastAsia" w:cstheme="majorBidi"/>
          <w:color w:val="222A35" w:themeColor="text2" w:themeShade="80"/>
          <w:szCs w:val="24"/>
          <w:u w:val="single"/>
          <w:lang w:val="cy-GB" w:bidi="cy-GB"/>
        </w:rPr>
        <w:t xml:space="preserve">Ffurflen </w:t>
      </w:r>
      <w:hyperlink r:id="rId32" w:history="1">
        <w:r w:rsidRPr="00EA161E">
          <w:rPr>
            <w:rFonts w:eastAsiaTheme="majorEastAsia" w:cstheme="majorBidi"/>
            <w:color w:val="0563C1" w:themeColor="hyperlink"/>
            <w:szCs w:val="24"/>
            <w:u w:val="single"/>
            <w:lang w:val="cy-GB" w:bidi="cy-GB"/>
          </w:rPr>
          <w:t>Llofnodwr</w:t>
        </w:r>
      </w:hyperlink>
      <w:r w:rsidRPr="00EA161E">
        <w:rPr>
          <w:rFonts w:eastAsiaTheme="majorEastAsia" w:cstheme="majorBidi"/>
          <w:color w:val="222A35" w:themeColor="text2" w:themeShade="80"/>
          <w:szCs w:val="24"/>
          <w:lang w:val="cy-GB" w:bidi="cy-GB"/>
        </w:rPr>
        <w:t xml:space="preserve"> AS1 y Brifysgol.</w:t>
      </w:r>
    </w:p>
    <w:p w14:paraId="13BB141E"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AFF8C68" w14:textId="201A74EE"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deiliad y gyllideb ddirprwyo'r awdurdod i reoli rhan o'i gyllideb (hyd at £10,000) i ddeiliad cyllideb dirprwyedig ond rhaid iddo sicrhau bod deiliad dirprwyedig y gyllideb yn ymwybodol o gyfrifoldebau deiliaid cyllideb. </w:t>
      </w:r>
      <w:hyperlink r:id="rId33" w:history="1">
        <w:r w:rsidRPr="00404A93">
          <w:rPr>
            <w:rFonts w:eastAsiaTheme="majorEastAsia" w:cstheme="majorBidi"/>
            <w:szCs w:val="24"/>
            <w:lang w:val="cy-GB" w:bidi="cy-GB"/>
          </w:rPr>
          <w:t>Dylai pob deiliad cyllideb cynrychiolydd lenwi a llofnod</w:t>
        </w:r>
        <w:r w:rsidRPr="00EA161E">
          <w:rPr>
            <w:rFonts w:eastAsiaTheme="majorEastAsia" w:cstheme="majorBidi"/>
            <w:color w:val="0563C1" w:themeColor="hyperlink"/>
            <w:szCs w:val="24"/>
            <w:lang w:val="cy-GB" w:bidi="cy-GB"/>
          </w:rPr>
          <w:t xml:space="preserve">i </w:t>
        </w:r>
        <w:r w:rsidRPr="00EA161E">
          <w:rPr>
            <w:rFonts w:eastAsiaTheme="majorEastAsia" w:cstheme="majorBidi"/>
            <w:color w:val="0563C1" w:themeColor="hyperlink"/>
            <w:szCs w:val="24"/>
            <w:u w:val="single"/>
            <w:lang w:val="cy-GB" w:bidi="cy-GB"/>
          </w:rPr>
          <w:t>Ffurflen Llofnodwr</w:t>
        </w:r>
        <w:r w:rsidRPr="00EA161E">
          <w:rPr>
            <w:rFonts w:eastAsiaTheme="majorEastAsia" w:cstheme="majorBidi"/>
            <w:color w:val="0563C1" w:themeColor="hyperlink"/>
            <w:szCs w:val="24"/>
            <w:lang w:val="cy-GB" w:bidi="cy-GB"/>
          </w:rPr>
          <w:t xml:space="preserve"> </w:t>
        </w:r>
        <w:r w:rsidRPr="00404A93">
          <w:rPr>
            <w:rFonts w:eastAsiaTheme="majorEastAsia" w:cstheme="majorBidi"/>
            <w:szCs w:val="24"/>
            <w:lang w:val="cy-GB" w:bidi="cy-GB"/>
          </w:rPr>
          <w:t>AS2 y Brifysgol.</w:t>
        </w:r>
      </w:hyperlink>
      <w:r w:rsidRPr="00EA161E">
        <w:rPr>
          <w:rFonts w:eastAsiaTheme="majorEastAsia" w:cstheme="majorBidi"/>
          <w:color w:val="222A35" w:themeColor="text2" w:themeShade="80"/>
          <w:szCs w:val="24"/>
          <w:lang w:val="cy-GB" w:bidi="cy-GB"/>
        </w:rPr>
        <w:t xml:space="preserve"> Dylai'r ffurflen AS2 gael ei hawdurdodi gan y rheolwr priodol o'r Cynllun Dirprwyo.</w:t>
      </w:r>
    </w:p>
    <w:p w14:paraId="08BA2C8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94AFA1A" w14:textId="77777777" w:rsidR="00EA161E" w:rsidRPr="00EA161E" w:rsidRDefault="00EA161E" w:rsidP="00675DAE">
      <w:pPr>
        <w:numPr>
          <w:ilvl w:val="2"/>
          <w:numId w:val="25"/>
        </w:numPr>
        <w:spacing w:before="40" w:after="0"/>
        <w:ind w:right="237"/>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awdurdodi gwaith adeiladu neu gynnal a chadw a gwasanaethu offer adeiladau yn unol â'r gofynion canlynol:</w:t>
      </w:r>
    </w:p>
    <w:p w14:paraId="7C69A716"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7C3BE98E" w14:textId="77777777" w:rsidR="00EA161E" w:rsidRPr="00EA161E" w:rsidRDefault="00EA161E" w:rsidP="00EA161E">
      <w:pPr>
        <w:widowControl w:val="0"/>
        <w:tabs>
          <w:tab w:val="left" w:pos="5159"/>
        </w:tabs>
        <w:autoSpaceDE w:val="0"/>
        <w:autoSpaceDN w:val="0"/>
        <w:spacing w:before="1" w:after="0" w:line="240" w:lineRule="auto"/>
        <w:ind w:left="2280"/>
        <w:jc w:val="both"/>
        <w:rPr>
          <w:rFonts w:eastAsia="Arial" w:cs="Arial"/>
          <w:color w:val="auto"/>
          <w:sz w:val="22"/>
          <w:lang w:val="en-US" w:bidi="en-US"/>
        </w:rPr>
      </w:pPr>
      <w:r w:rsidRPr="00EA161E">
        <w:rPr>
          <w:rFonts w:eastAsia="Arial" w:cs="Arial"/>
          <w:color w:val="auto"/>
          <w:sz w:val="22"/>
          <w:u w:val="single"/>
          <w:lang w:val="cy-GB" w:bidi="cy-GB"/>
        </w:rPr>
        <w:t>Gwerth archeb</w:t>
      </w:r>
      <w:r w:rsidRPr="00EA161E">
        <w:rPr>
          <w:rFonts w:eastAsia="Arial" w:cs="Arial"/>
          <w:color w:val="auto"/>
          <w:sz w:val="22"/>
          <w:lang w:val="cy-GB" w:bidi="cy-GB"/>
        </w:rPr>
        <w:tab/>
      </w:r>
      <w:r w:rsidRPr="00EA161E">
        <w:rPr>
          <w:rFonts w:eastAsia="Arial" w:cs="Arial"/>
          <w:color w:val="auto"/>
          <w:sz w:val="22"/>
          <w:u w:val="single"/>
          <w:lang w:val="cy-GB" w:bidi="cy-GB"/>
        </w:rPr>
        <w:t>Lefel awdurdodiad</w:t>
      </w:r>
    </w:p>
    <w:p w14:paraId="217BE27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8AB24FA" w14:textId="168604DF" w:rsidR="00EA161E" w:rsidRPr="00EA161E" w:rsidRDefault="00EA161E" w:rsidP="00EA161E">
      <w:pPr>
        <w:widowControl w:val="0"/>
        <w:tabs>
          <w:tab w:val="left" w:pos="5160"/>
        </w:tabs>
        <w:autoSpaceDE w:val="0"/>
        <w:autoSpaceDN w:val="0"/>
        <w:spacing w:before="93" w:after="0" w:line="240" w:lineRule="auto"/>
        <w:ind w:left="2246"/>
        <w:rPr>
          <w:rFonts w:eastAsia="Arial" w:cs="Arial"/>
          <w:color w:val="auto"/>
          <w:sz w:val="22"/>
          <w:lang w:val="en-US" w:bidi="en-US"/>
        </w:rPr>
      </w:pPr>
      <w:r w:rsidRPr="00EA161E">
        <w:rPr>
          <w:rFonts w:eastAsia="Arial" w:cs="Arial"/>
          <w:color w:val="auto"/>
          <w:sz w:val="22"/>
          <w:lang w:val="cy-GB" w:bidi="cy-GB"/>
        </w:rPr>
        <w:t>Hyd at £</w:t>
      </w:r>
      <w:r w:rsidR="002D28F3">
        <w:rPr>
          <w:rFonts w:eastAsia="Arial" w:cs="Arial"/>
          <w:color w:val="auto"/>
          <w:sz w:val="22"/>
          <w:lang w:val="cy-GB" w:bidi="cy-GB"/>
        </w:rPr>
        <w:t>25</w:t>
      </w:r>
      <w:r w:rsidRPr="00EA161E">
        <w:rPr>
          <w:rFonts w:eastAsia="Arial" w:cs="Arial"/>
          <w:color w:val="auto"/>
          <w:sz w:val="22"/>
          <w:lang w:val="cy-GB" w:bidi="cy-GB"/>
        </w:rPr>
        <w:t>,000</w:t>
      </w:r>
      <w:r w:rsidRPr="00EA161E">
        <w:rPr>
          <w:rFonts w:eastAsia="Arial" w:cs="Arial"/>
          <w:color w:val="auto"/>
          <w:sz w:val="22"/>
          <w:lang w:val="cy-GB" w:bidi="cy-GB"/>
        </w:rPr>
        <w:tab/>
        <w:t>Cyfarwyddwr yr Amgylchedd ac Ystadau</w:t>
      </w:r>
    </w:p>
    <w:p w14:paraId="48B6646F"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1837D975" w14:textId="68E80950" w:rsidR="00EA161E" w:rsidRPr="002D28F3" w:rsidRDefault="00EA161E" w:rsidP="002D28F3">
      <w:pPr>
        <w:widowControl w:val="0"/>
        <w:tabs>
          <w:tab w:val="left" w:pos="5222"/>
          <w:tab w:val="left" w:pos="5916"/>
          <w:tab w:val="left" w:pos="7259"/>
          <w:tab w:val="left" w:pos="8118"/>
        </w:tabs>
        <w:autoSpaceDE w:val="0"/>
        <w:autoSpaceDN w:val="0"/>
        <w:spacing w:after="0" w:line="240" w:lineRule="auto"/>
        <w:ind w:left="2246"/>
        <w:rPr>
          <w:rFonts w:eastAsia="Arial" w:cs="Arial"/>
          <w:color w:val="auto"/>
          <w:sz w:val="22"/>
          <w:lang w:val="cy-GB" w:bidi="cy-GB"/>
        </w:rPr>
      </w:pPr>
      <w:r w:rsidRPr="00EA161E">
        <w:rPr>
          <w:rFonts w:eastAsia="Arial" w:cs="Arial"/>
          <w:color w:val="auto"/>
          <w:sz w:val="22"/>
          <w:lang w:val="cy-GB" w:bidi="cy-GB"/>
        </w:rPr>
        <w:t>£</w:t>
      </w:r>
      <w:r w:rsidR="002D28F3">
        <w:rPr>
          <w:rFonts w:eastAsia="Arial" w:cs="Arial"/>
          <w:color w:val="auto"/>
          <w:sz w:val="22"/>
          <w:lang w:val="cy-GB" w:bidi="cy-GB"/>
        </w:rPr>
        <w:t>25</w:t>
      </w:r>
      <w:r w:rsidRPr="00EA161E">
        <w:rPr>
          <w:rFonts w:eastAsia="Arial" w:cs="Arial"/>
          <w:color w:val="auto"/>
          <w:sz w:val="22"/>
          <w:lang w:val="cy-GB" w:bidi="cy-GB"/>
        </w:rPr>
        <w:t>,000 i £</w:t>
      </w:r>
      <w:r w:rsidR="002D28F3">
        <w:rPr>
          <w:rFonts w:eastAsia="Arial" w:cs="Arial"/>
          <w:color w:val="auto"/>
          <w:sz w:val="22"/>
          <w:lang w:val="cy-GB" w:bidi="cy-GB"/>
        </w:rPr>
        <w:t>25</w:t>
      </w:r>
      <w:r w:rsidRPr="00EA161E">
        <w:rPr>
          <w:rFonts w:eastAsia="Arial" w:cs="Arial"/>
          <w:color w:val="auto"/>
          <w:sz w:val="22"/>
          <w:lang w:val="cy-GB" w:bidi="cy-GB"/>
        </w:rPr>
        <w:t>0,000</w:t>
      </w:r>
      <w:r w:rsidRPr="00EA161E">
        <w:rPr>
          <w:rFonts w:eastAsia="Arial" w:cs="Arial"/>
          <w:color w:val="auto"/>
          <w:sz w:val="22"/>
          <w:lang w:val="cy-GB" w:bidi="cy-GB"/>
        </w:rPr>
        <w:tab/>
        <w:t>Dau</w:t>
      </w:r>
      <w:r w:rsidRPr="00EA161E">
        <w:rPr>
          <w:rFonts w:eastAsia="Arial" w:cs="Arial"/>
          <w:color w:val="auto"/>
          <w:sz w:val="22"/>
          <w:lang w:val="cy-GB" w:bidi="cy-GB"/>
        </w:rPr>
        <w:tab/>
        <w:t>lofnodwyr</w:t>
      </w:r>
      <w:r w:rsidRPr="00EA161E">
        <w:rPr>
          <w:rFonts w:eastAsia="Arial" w:cs="Arial"/>
          <w:color w:val="auto"/>
          <w:sz w:val="22"/>
          <w:lang w:val="cy-GB" w:bidi="cy-GB"/>
        </w:rPr>
        <w:tab/>
        <w:t>(o’r:</w:t>
      </w:r>
      <w:r w:rsidRPr="00EA161E">
        <w:rPr>
          <w:rFonts w:eastAsia="Arial" w:cs="Arial"/>
          <w:color w:val="auto"/>
          <w:sz w:val="22"/>
          <w:lang w:val="cy-GB" w:bidi="cy-GB"/>
        </w:rPr>
        <w:tab/>
      </w:r>
    </w:p>
    <w:p w14:paraId="319E1CE5" w14:textId="1E8CBA98" w:rsidR="00EA161E" w:rsidRDefault="00EA161E" w:rsidP="00EA161E">
      <w:pPr>
        <w:widowControl w:val="0"/>
        <w:autoSpaceDE w:val="0"/>
        <w:autoSpaceDN w:val="0"/>
        <w:spacing w:before="1" w:after="0" w:line="240" w:lineRule="auto"/>
        <w:ind w:left="5222"/>
        <w:rPr>
          <w:rFonts w:eastAsia="Arial" w:cs="Arial"/>
          <w:color w:val="auto"/>
          <w:sz w:val="22"/>
          <w:lang w:val="cy-GB" w:bidi="cy-GB"/>
        </w:rPr>
      </w:pPr>
      <w:r w:rsidRPr="00EA161E">
        <w:rPr>
          <w:rFonts w:eastAsia="Arial" w:cs="Arial"/>
          <w:color w:val="auto"/>
          <w:sz w:val="22"/>
          <w:lang w:val="cy-GB" w:bidi="cy-GB"/>
        </w:rPr>
        <w:t xml:space="preserve">Aelodaeth </w:t>
      </w:r>
      <w:r w:rsidR="00E25743">
        <w:rPr>
          <w:rFonts w:eastAsia="Arial" w:cs="Arial"/>
          <w:color w:val="auto"/>
          <w:sz w:val="22"/>
          <w:lang w:val="cy-GB" w:bidi="cy-GB"/>
        </w:rPr>
        <w:t>GGIG</w:t>
      </w:r>
      <w:r w:rsidRPr="00EA161E">
        <w:rPr>
          <w:rFonts w:eastAsia="Arial" w:cs="Arial"/>
          <w:color w:val="auto"/>
          <w:sz w:val="22"/>
          <w:lang w:val="cy-GB" w:bidi="cy-GB"/>
        </w:rPr>
        <w:t xml:space="preserve"> </w:t>
      </w:r>
    </w:p>
    <w:p w14:paraId="38D595EC" w14:textId="77777777" w:rsidR="002D28F3" w:rsidRDefault="002D28F3" w:rsidP="002D28F3">
      <w:pPr>
        <w:widowControl w:val="0"/>
        <w:autoSpaceDE w:val="0"/>
        <w:autoSpaceDN w:val="0"/>
        <w:spacing w:before="1" w:after="0" w:line="240" w:lineRule="auto"/>
        <w:rPr>
          <w:rFonts w:eastAsia="Arial" w:cs="Arial"/>
          <w:color w:val="auto"/>
          <w:sz w:val="22"/>
          <w:lang w:val="cy-GB" w:bidi="cy-GB"/>
        </w:rPr>
      </w:pPr>
    </w:p>
    <w:p w14:paraId="19C74A4C" w14:textId="04FFE2E0" w:rsidR="00EA161E" w:rsidRPr="00E25743" w:rsidRDefault="002D28F3" w:rsidP="00E25743">
      <w:pPr>
        <w:widowControl w:val="0"/>
        <w:autoSpaceDE w:val="0"/>
        <w:autoSpaceDN w:val="0"/>
        <w:spacing w:before="1" w:after="0" w:line="240" w:lineRule="auto"/>
        <w:rPr>
          <w:rFonts w:eastAsia="Arial" w:cs="Arial"/>
          <w:color w:val="auto"/>
          <w:sz w:val="22"/>
          <w:lang w:val="cy-GB" w:bidi="cy-GB"/>
        </w:rPr>
      </w:pPr>
      <w:r>
        <w:rPr>
          <w:rFonts w:eastAsia="Arial" w:cs="Arial"/>
          <w:color w:val="auto"/>
          <w:sz w:val="22"/>
          <w:lang w:val="cy-GB" w:bidi="cy-GB"/>
        </w:rPr>
        <w:tab/>
      </w:r>
      <w:r>
        <w:rPr>
          <w:rFonts w:eastAsia="Arial" w:cs="Arial"/>
          <w:color w:val="auto"/>
          <w:sz w:val="22"/>
          <w:lang w:val="cy-GB" w:bidi="cy-GB"/>
        </w:rPr>
        <w:tab/>
      </w:r>
      <w:r>
        <w:rPr>
          <w:rFonts w:eastAsia="Arial" w:cs="Arial"/>
          <w:color w:val="auto"/>
          <w:sz w:val="22"/>
          <w:lang w:val="cy-GB" w:bidi="cy-GB"/>
        </w:rPr>
        <w:tab/>
      </w:r>
      <w:r w:rsidR="00E25743">
        <w:rPr>
          <w:rFonts w:eastAsia="Arial" w:cs="Arial"/>
          <w:color w:val="auto"/>
          <w:sz w:val="22"/>
          <w:lang w:val="cy-GB" w:bidi="cy-GB"/>
        </w:rPr>
        <w:t xml:space="preserve">  </w:t>
      </w:r>
      <w:r>
        <w:rPr>
          <w:rFonts w:eastAsia="Arial" w:cs="Arial"/>
          <w:color w:val="auto"/>
          <w:sz w:val="22"/>
          <w:lang w:val="cy-GB" w:bidi="cy-GB"/>
        </w:rPr>
        <w:t>£250,000 i £500,000</w:t>
      </w:r>
      <w:r>
        <w:rPr>
          <w:rFonts w:eastAsia="Arial" w:cs="Arial"/>
          <w:color w:val="auto"/>
          <w:sz w:val="22"/>
          <w:lang w:val="cy-GB" w:bidi="cy-GB"/>
        </w:rPr>
        <w:tab/>
      </w:r>
      <w:r>
        <w:rPr>
          <w:rFonts w:eastAsia="Arial" w:cs="Arial"/>
          <w:color w:val="auto"/>
          <w:sz w:val="22"/>
          <w:lang w:val="cy-GB" w:bidi="cy-GB"/>
        </w:rPr>
        <w:tab/>
        <w:t xml:space="preserve">   Dau lofnodwr</w:t>
      </w:r>
      <w:r w:rsidR="00E25743">
        <w:rPr>
          <w:rFonts w:eastAsia="Arial" w:cs="Arial"/>
          <w:color w:val="auto"/>
          <w:sz w:val="22"/>
          <w:lang w:val="cy-GB" w:bidi="cy-GB"/>
        </w:rPr>
        <w:t xml:space="preserve"> ar gyfer yr IG, COR</w:t>
      </w:r>
    </w:p>
    <w:p w14:paraId="3C6FBB13" w14:textId="77777777" w:rsidR="002D28F3" w:rsidRDefault="002D28F3" w:rsidP="002D28F3">
      <w:pPr>
        <w:widowControl w:val="0"/>
        <w:tabs>
          <w:tab w:val="left" w:pos="5159"/>
        </w:tabs>
        <w:autoSpaceDE w:val="0"/>
        <w:autoSpaceDN w:val="0"/>
        <w:spacing w:before="1" w:after="0" w:line="240" w:lineRule="auto"/>
        <w:ind w:left="2246" w:right="637"/>
        <w:rPr>
          <w:rFonts w:eastAsia="Arial" w:cs="Arial"/>
          <w:color w:val="auto"/>
          <w:sz w:val="22"/>
          <w:lang w:val="cy-GB" w:bidi="cy-GB"/>
        </w:rPr>
      </w:pPr>
    </w:p>
    <w:p w14:paraId="0D79F591" w14:textId="120EC4EC" w:rsidR="00EA161E" w:rsidRPr="00EA161E" w:rsidRDefault="00EA161E" w:rsidP="00E25743">
      <w:pPr>
        <w:widowControl w:val="0"/>
        <w:tabs>
          <w:tab w:val="left" w:pos="5159"/>
        </w:tabs>
        <w:autoSpaceDE w:val="0"/>
        <w:autoSpaceDN w:val="0"/>
        <w:spacing w:before="1" w:after="0" w:line="240" w:lineRule="auto"/>
        <w:ind w:left="5159" w:right="637" w:hanging="2913"/>
        <w:rPr>
          <w:rFonts w:eastAsia="Arial" w:cs="Arial"/>
          <w:color w:val="auto"/>
          <w:sz w:val="22"/>
          <w:lang w:val="en-US" w:bidi="en-US"/>
        </w:rPr>
      </w:pPr>
      <w:r w:rsidRPr="00EA161E">
        <w:rPr>
          <w:rFonts w:eastAsia="Arial" w:cs="Arial"/>
          <w:color w:val="auto"/>
          <w:sz w:val="22"/>
          <w:lang w:val="cy-GB" w:bidi="cy-GB"/>
        </w:rPr>
        <w:t>Dros £500,000</w:t>
      </w:r>
      <w:r w:rsidRPr="00EA161E">
        <w:rPr>
          <w:rFonts w:eastAsia="Arial" w:cs="Arial"/>
          <w:color w:val="auto"/>
          <w:sz w:val="22"/>
          <w:lang w:val="cy-GB" w:bidi="cy-GB"/>
        </w:rPr>
        <w:tab/>
        <w:t>Cadeirydd y Pwyllgor Adnoddau neu Gadeirydd os bydd gwrthdaro buddiannau yn codi*</w:t>
      </w:r>
    </w:p>
    <w:p w14:paraId="1ACE78BF" w14:textId="77777777" w:rsidR="00EA161E" w:rsidRPr="00EA161E" w:rsidRDefault="00EA161E" w:rsidP="00EA161E">
      <w:pPr>
        <w:widowControl w:val="0"/>
        <w:tabs>
          <w:tab w:val="left" w:pos="5159"/>
        </w:tabs>
        <w:autoSpaceDE w:val="0"/>
        <w:autoSpaceDN w:val="0"/>
        <w:spacing w:before="1" w:after="0" w:line="240" w:lineRule="auto"/>
        <w:ind w:left="5160" w:right="637" w:hanging="2914"/>
        <w:jc w:val="both"/>
        <w:rPr>
          <w:rFonts w:eastAsia="Arial" w:cs="Arial"/>
          <w:color w:val="auto"/>
          <w:sz w:val="22"/>
          <w:lang w:val="en-US" w:bidi="en-US"/>
        </w:rPr>
      </w:pPr>
    </w:p>
    <w:p w14:paraId="7DFAEC48" w14:textId="026C4D79" w:rsidR="00EA161E" w:rsidRPr="00EA161E" w:rsidRDefault="00EA161E" w:rsidP="00EA161E">
      <w:pPr>
        <w:widowControl w:val="0"/>
        <w:autoSpaceDE w:val="0"/>
        <w:autoSpaceDN w:val="0"/>
        <w:spacing w:before="1" w:after="0" w:line="240" w:lineRule="auto"/>
        <w:ind w:left="2246" w:right="755"/>
        <w:jc w:val="both"/>
        <w:rPr>
          <w:rFonts w:eastAsia="Arial" w:cs="Arial"/>
          <w:color w:val="auto"/>
          <w:sz w:val="22"/>
          <w:lang w:val="en-US" w:bidi="en-US"/>
        </w:rPr>
      </w:pPr>
      <w:r w:rsidRPr="00EA161E">
        <w:rPr>
          <w:rFonts w:eastAsia="Arial" w:cs="Arial"/>
          <w:color w:val="auto"/>
          <w:sz w:val="22"/>
          <w:lang w:val="cy-GB" w:bidi="cy-GB"/>
        </w:rPr>
        <w:t>*Rhaid i geisiadau am awdurdodiad o fwy na £500,000 ddod ynghyd â thaflen glawr sy'n manylu ar y broses gymeradwyo VCEG a'r Pwyllgor a ddilynwyd.</w:t>
      </w:r>
    </w:p>
    <w:p w14:paraId="1E478F81" w14:textId="77777777" w:rsidR="00EA161E" w:rsidRPr="00EA161E" w:rsidRDefault="00EA161E" w:rsidP="00EA161E">
      <w:pPr>
        <w:widowControl w:val="0"/>
        <w:autoSpaceDE w:val="0"/>
        <w:autoSpaceDN w:val="0"/>
        <w:spacing w:before="1" w:after="0" w:line="240" w:lineRule="auto"/>
        <w:ind w:left="2246" w:right="755"/>
        <w:jc w:val="both"/>
        <w:rPr>
          <w:rFonts w:eastAsia="Arial" w:cs="Arial"/>
          <w:color w:val="auto"/>
          <w:sz w:val="22"/>
          <w:lang w:val="en-US" w:bidi="en-US"/>
        </w:rPr>
      </w:pPr>
    </w:p>
    <w:p w14:paraId="3A58F964"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Ardystio Codio ac Awdurdodi Anfonebau i'w Talu</w:t>
      </w:r>
    </w:p>
    <w:p w14:paraId="02644DA5" w14:textId="77777777" w:rsidR="00EA161E" w:rsidRPr="00EA161E" w:rsidRDefault="00EA161E" w:rsidP="00675DAE">
      <w:pPr>
        <w:numPr>
          <w:ilvl w:val="2"/>
          <w:numId w:val="25"/>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deiliaid cyllideb yn gyfrifol am ddilysrwydd a chywirdeb ardystio ac awdurdodi costau a drosglwyddir i'r Adran Gyllid i'w talu.</w:t>
      </w:r>
    </w:p>
    <w:p w14:paraId="5D035E06"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653AF707"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ddeiliaid cyllideb sicrhau nad yw awdurdodiad i brynu yn bosibl yn unigol. Mae hyn yn golygu na ddylai'r unigolyn sy'n llofnodi ar gyfer derbyn nwyddau neu wasanaethau fod yr unigolyn sy'n awdurdodi'r archeb hefyd.</w:t>
      </w:r>
    </w:p>
    <w:p w14:paraId="2223B923"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4F823547"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Ar yr amod bod y broses archebu lawn wedi'i dilyn, yna gall deiliad y gyllideb awdurdodi anfoneb i'w thalu, neu'r rhai y mae ganddo gyfrifoldeb dirprwyedig iddynt, a bydd y Prif Swyddog (Adnoddau) yn cymryd awdurdodiad o'r fath i olygu:</w:t>
      </w:r>
    </w:p>
    <w:p w14:paraId="5142BC29"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083942CB" w14:textId="77777777" w:rsidR="00EA161E" w:rsidRPr="00EA161E" w:rsidRDefault="00EA161E" w:rsidP="00675DAE">
      <w:pPr>
        <w:widowControl w:val="0"/>
        <w:numPr>
          <w:ilvl w:val="3"/>
          <w:numId w:val="4"/>
        </w:numPr>
        <w:tabs>
          <w:tab w:val="left" w:pos="2640"/>
        </w:tabs>
        <w:autoSpaceDE w:val="0"/>
        <w:autoSpaceDN w:val="0"/>
        <w:spacing w:after="0" w:line="240" w:lineRule="auto"/>
        <w:ind w:left="2639" w:right="640"/>
        <w:jc w:val="both"/>
        <w:rPr>
          <w:color w:val="222A35" w:themeColor="text2" w:themeShade="80"/>
        </w:rPr>
      </w:pPr>
      <w:r w:rsidRPr="00EA161E">
        <w:rPr>
          <w:color w:val="222A35" w:themeColor="text2" w:themeShade="80"/>
          <w:lang w:val="cy-GB" w:bidi="cy-GB"/>
        </w:rPr>
        <w:lastRenderedPageBreak/>
        <w:t xml:space="preserve">Bod nwyddau a gwasanaethau wedi'u derbyn neu eu rhoi er boddhad yr </w:t>
      </w:r>
      <w:proofErr w:type="spellStart"/>
      <w:r w:rsidRPr="00EA161E">
        <w:rPr>
          <w:color w:val="222A35" w:themeColor="text2" w:themeShade="80"/>
          <w:lang w:val="cy-GB" w:bidi="cy-GB"/>
        </w:rPr>
        <w:t>Awdurdodwr</w:t>
      </w:r>
      <w:proofErr w:type="spellEnd"/>
      <w:r w:rsidRPr="00EA161E">
        <w:rPr>
          <w:color w:val="222A35" w:themeColor="text2" w:themeShade="80"/>
          <w:lang w:val="cy-GB" w:bidi="cy-GB"/>
        </w:rPr>
        <w:t>.</w:t>
      </w:r>
    </w:p>
    <w:p w14:paraId="17C42DAE"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hanging="361"/>
        <w:jc w:val="both"/>
        <w:rPr>
          <w:color w:val="222A35" w:themeColor="text2" w:themeShade="80"/>
        </w:rPr>
      </w:pPr>
      <w:r w:rsidRPr="00EA161E">
        <w:rPr>
          <w:color w:val="222A35" w:themeColor="text2" w:themeShade="80"/>
          <w:lang w:val="cy-GB" w:bidi="cy-GB"/>
        </w:rPr>
        <w:t>Bod prisiau'n gywir.</w:t>
      </w:r>
    </w:p>
    <w:p w14:paraId="5C192E12" w14:textId="77777777" w:rsidR="00EA161E" w:rsidRPr="00EA161E" w:rsidRDefault="00EA161E" w:rsidP="00675DAE">
      <w:pPr>
        <w:widowControl w:val="0"/>
        <w:numPr>
          <w:ilvl w:val="3"/>
          <w:numId w:val="4"/>
        </w:numPr>
        <w:tabs>
          <w:tab w:val="left" w:pos="2640"/>
        </w:tabs>
        <w:autoSpaceDE w:val="0"/>
        <w:autoSpaceDN w:val="0"/>
        <w:spacing w:before="1" w:after="0" w:line="240" w:lineRule="auto"/>
        <w:ind w:left="2639" w:right="638"/>
        <w:jc w:val="both"/>
        <w:rPr>
          <w:color w:val="222A35" w:themeColor="text2" w:themeShade="80"/>
        </w:rPr>
      </w:pPr>
      <w:r w:rsidRPr="00EA161E">
        <w:rPr>
          <w:color w:val="222A35" w:themeColor="text2" w:themeShade="80"/>
          <w:lang w:val="cy-GB" w:bidi="cy-GB"/>
        </w:rPr>
        <w:t>Bod y codio yn gywir a bod digon o arian yn bodoli i gwrdd â'r gwariant.</w:t>
      </w:r>
    </w:p>
    <w:p w14:paraId="4D095BC7"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right="640"/>
        <w:jc w:val="both"/>
        <w:rPr>
          <w:color w:val="222A35" w:themeColor="text2" w:themeShade="80"/>
        </w:rPr>
      </w:pPr>
      <w:r w:rsidRPr="00EA161E">
        <w:rPr>
          <w:color w:val="222A35" w:themeColor="text2" w:themeShade="80"/>
          <w:lang w:val="cy-GB" w:bidi="cy-GB"/>
        </w:rPr>
        <w:t>Bod y gwariant yn dâl dilys a chymeradwy ar y Brifysgol.</w:t>
      </w:r>
    </w:p>
    <w:p w14:paraId="7B12C911"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hanging="361"/>
        <w:jc w:val="both"/>
        <w:rPr>
          <w:color w:val="222A35" w:themeColor="text2" w:themeShade="80"/>
        </w:rPr>
      </w:pPr>
      <w:r w:rsidRPr="00EA161E">
        <w:rPr>
          <w:color w:val="222A35" w:themeColor="text2" w:themeShade="80"/>
          <w:lang w:val="cy-GB" w:bidi="cy-GB"/>
        </w:rPr>
        <w:t>Bod y cyfrifiadau yn gywir.</w:t>
      </w:r>
    </w:p>
    <w:p w14:paraId="1AB880F9" w14:textId="77777777" w:rsidR="00EA161E" w:rsidRPr="00EA161E" w:rsidRDefault="00EA161E" w:rsidP="00675DAE">
      <w:pPr>
        <w:widowControl w:val="0"/>
        <w:numPr>
          <w:ilvl w:val="3"/>
          <w:numId w:val="4"/>
        </w:numPr>
        <w:tabs>
          <w:tab w:val="left" w:pos="2640"/>
        </w:tabs>
        <w:autoSpaceDE w:val="0"/>
        <w:autoSpaceDN w:val="0"/>
        <w:spacing w:before="1" w:after="0" w:line="240" w:lineRule="auto"/>
        <w:ind w:left="2639" w:right="640"/>
        <w:jc w:val="both"/>
        <w:rPr>
          <w:color w:val="222A35" w:themeColor="text2" w:themeShade="80"/>
        </w:rPr>
      </w:pPr>
      <w:r w:rsidRPr="00EA161E">
        <w:rPr>
          <w:color w:val="222A35" w:themeColor="text2" w:themeShade="80"/>
          <w:lang w:val="cy-GB" w:bidi="cy-GB"/>
        </w:rPr>
        <w:t>Lle bo'n briodol, bod cofnodion wedi'u gwneud yn y rhestr eiddo ac yn storio cofnodion.</w:t>
      </w:r>
    </w:p>
    <w:p w14:paraId="3338843C"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right="641"/>
        <w:jc w:val="both"/>
        <w:rPr>
          <w:color w:val="222A35" w:themeColor="text2" w:themeShade="80"/>
        </w:rPr>
      </w:pPr>
      <w:r w:rsidRPr="00EA161E">
        <w:rPr>
          <w:color w:val="222A35" w:themeColor="text2" w:themeShade="80"/>
          <w:lang w:val="cy-GB" w:bidi="cy-GB"/>
        </w:rPr>
        <w:t>Nad yw'r anfoneb wedi'i chymeradwyo'n flaenorol i'w throsglwyddo i'r Adran Gyllid i'w thalu.</w:t>
      </w:r>
    </w:p>
    <w:p w14:paraId="1A35B8FB" w14:textId="77777777" w:rsidR="00EA161E" w:rsidRPr="00EA161E" w:rsidRDefault="00EA161E" w:rsidP="00675DAE">
      <w:pPr>
        <w:widowControl w:val="0"/>
        <w:numPr>
          <w:ilvl w:val="3"/>
          <w:numId w:val="4"/>
        </w:numPr>
        <w:tabs>
          <w:tab w:val="left" w:pos="2640"/>
        </w:tabs>
        <w:autoSpaceDE w:val="0"/>
        <w:autoSpaceDN w:val="0"/>
        <w:spacing w:before="2" w:after="0" w:line="240" w:lineRule="auto"/>
        <w:ind w:left="2639" w:right="640"/>
        <w:jc w:val="both"/>
        <w:rPr>
          <w:color w:val="222A35" w:themeColor="text2" w:themeShade="80"/>
        </w:rPr>
      </w:pPr>
      <w:r w:rsidRPr="00EA161E">
        <w:rPr>
          <w:color w:val="222A35" w:themeColor="text2" w:themeShade="80"/>
          <w:lang w:val="cy-GB" w:bidi="cy-GB"/>
        </w:rPr>
        <w:t>Bod yr anfoneb yn cynnwys neu'n eithrio fel y bo'n briodol ffi am Dreth ar Werth yn unol â Rheoliadau Tollau Tramor a Chartref.</w:t>
      </w:r>
    </w:p>
    <w:p w14:paraId="1A063E17"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7C88C813" w14:textId="77777777" w:rsidR="00EA161E" w:rsidRPr="00404A93" w:rsidRDefault="00EA161E" w:rsidP="00675DAE">
      <w:pPr>
        <w:pStyle w:val="ListParagraph"/>
        <w:keepNext/>
        <w:keepLines/>
        <w:numPr>
          <w:ilvl w:val="0"/>
          <w:numId w:val="30"/>
        </w:numPr>
        <w:spacing w:before="40" w:after="0"/>
        <w:outlineLvl w:val="3"/>
        <w:rPr>
          <w:rFonts w:eastAsiaTheme="majorEastAsia" w:cstheme="majorBidi"/>
          <w:iCs/>
          <w:color w:val="222A35" w:themeColor="text2" w:themeShade="80"/>
        </w:rPr>
      </w:pPr>
      <w:r w:rsidRPr="00404A93">
        <w:rPr>
          <w:rFonts w:eastAsiaTheme="majorEastAsia" w:cstheme="majorBidi"/>
          <w:color w:val="222A35" w:themeColor="text2" w:themeShade="80"/>
          <w:lang w:val="cy-GB" w:bidi="cy-GB"/>
        </w:rPr>
        <w:t xml:space="preserve">Er mwyn bodloni'r pwyntiau hyn, rhaid i'r </w:t>
      </w:r>
      <w:proofErr w:type="spellStart"/>
      <w:r w:rsidRPr="00404A93">
        <w:rPr>
          <w:rFonts w:eastAsiaTheme="majorEastAsia" w:cstheme="majorBidi"/>
          <w:color w:val="222A35" w:themeColor="text2" w:themeShade="80"/>
          <w:lang w:val="cy-GB" w:bidi="cy-GB"/>
        </w:rPr>
        <w:t>awdurdodwr</w:t>
      </w:r>
      <w:proofErr w:type="spellEnd"/>
      <w:r w:rsidRPr="00404A93">
        <w:rPr>
          <w:rFonts w:eastAsiaTheme="majorEastAsia" w:cstheme="majorBidi"/>
          <w:color w:val="222A35" w:themeColor="text2" w:themeShade="80"/>
          <w:lang w:val="cy-GB" w:bidi="cy-GB"/>
        </w:rPr>
        <w:t xml:space="preserve"> archwilio'r dogfennau ategol gan gynnwys y gorchymyn a gymeradwywyd yn briodol.</w:t>
      </w:r>
    </w:p>
    <w:p w14:paraId="26708B4C"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469CA8F8"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Mae'n ofynnol i ddeiliaid cyllideb gynorthwyo'r Adran Gyllid i brosesu taliadau. Bydd yr Adran Gyllid yn archwilio ceisiadau am daliadau a dderbynnir ac efallai y bydd angen esboniad neu eglurhad o unrhyw eitem o wariant er mwyn cadarnhau bod y swm dan sylw yn rhesymol.</w:t>
      </w:r>
    </w:p>
    <w:p w14:paraId="030AFB14" w14:textId="77777777" w:rsidR="00EA161E" w:rsidRPr="00EA161E" w:rsidRDefault="00EA161E" w:rsidP="00EA161E">
      <w:pPr>
        <w:widowControl w:val="0"/>
        <w:autoSpaceDE w:val="0"/>
        <w:autoSpaceDN w:val="0"/>
        <w:spacing w:before="9" w:after="0" w:line="240" w:lineRule="auto"/>
        <w:jc w:val="both"/>
        <w:rPr>
          <w:rFonts w:eastAsia="Arial" w:cs="Arial"/>
          <w:color w:val="auto"/>
          <w:sz w:val="22"/>
          <w:lang w:val="en-US" w:bidi="en-US"/>
        </w:rPr>
      </w:pPr>
    </w:p>
    <w:p w14:paraId="574EDE98"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Rhoddion, Lletygarwch ac Ysgogiadau Amhriodol</w:t>
      </w:r>
    </w:p>
    <w:p w14:paraId="07BE4D22" w14:textId="77777777" w:rsidR="00EA161E" w:rsidRPr="00EA161E" w:rsidRDefault="00EA161E" w:rsidP="00EA161E">
      <w:pPr>
        <w:widowControl w:val="0"/>
        <w:autoSpaceDE w:val="0"/>
        <w:autoSpaceDN w:val="0"/>
        <w:spacing w:before="10" w:after="0" w:line="240" w:lineRule="auto"/>
        <w:jc w:val="both"/>
        <w:rPr>
          <w:rFonts w:eastAsia="Arial" w:cs="Arial"/>
          <w:color w:val="auto"/>
          <w:sz w:val="12"/>
          <w:lang w:val="en-US" w:bidi="en-US"/>
        </w:rPr>
      </w:pPr>
    </w:p>
    <w:p w14:paraId="2AA1C8A6" w14:textId="71E586C3"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Dylai deiliaid cyllideb fod yn ymwybodol bod cwmnïau'n achlysurol yn cynnig rhoddion a chymhellion sy'n gorgyrraedd terfynau derbyniol y deunydd hyrwyddo sydd ar gael yn gyffredinol ac a allai dorri gofynion y Ddeddf Llwgrwobrwyo. Rhaid cydymffurfio â gofynion polisi Gwrth-lwgrwobrwyo'r Brifysgol bob amser. Mae unrhyw achos o dorri'r polisi hwn gan aelod o staff y Brifysgol yn cael ei ystyried yn drosedd ddisgyblu. Gellir gweld Polisi Gwrth-lwgrwobrwyo'r Brifysgol </w:t>
      </w:r>
      <w:hyperlink r:id="rId34" w:history="1">
        <w:r w:rsidRPr="00EA161E">
          <w:rPr>
            <w:rFonts w:eastAsiaTheme="majorEastAsia" w:cstheme="majorBidi"/>
            <w:color w:val="0563C1" w:themeColor="hyperlink"/>
            <w:szCs w:val="24"/>
            <w:u w:val="single"/>
            <w:lang w:val="cy-GB" w:bidi="cy-GB"/>
          </w:rPr>
          <w:t>yma</w:t>
        </w:r>
      </w:hyperlink>
      <w:r w:rsidRPr="00EA161E">
        <w:rPr>
          <w:rFonts w:eastAsiaTheme="majorEastAsia" w:cstheme="majorBidi"/>
          <w:color w:val="222A35" w:themeColor="text2" w:themeShade="80"/>
          <w:szCs w:val="24"/>
          <w:lang w:val="cy-GB" w:bidi="cy-GB"/>
        </w:rPr>
        <w:t>.</w:t>
      </w:r>
    </w:p>
    <w:p w14:paraId="1B9B6418"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335BB3C0" w14:textId="77777777" w:rsidR="00EA161E" w:rsidRPr="00414D78"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cyflenwyr o bryd i'w gilydd ddarparu adloniant neu wahoddiadau i ddigwyddiadau nad ydynt yn uniongyrchol gysylltiedig â phrynu. Dylid bod yn ofalus i beidio â derbyn y cynigion hyn mewn sefyllfaoedd y gellir eu hystyried fel rhai sy'n dylanwadu ar benderfyniadau caffael. Fodd bynnag, gellir derbyn cynigion o'r fath yn amodol ar gymeradwyaeth ymlaen llaw gan yr aelod VCEG sydd â chyfrifoldeb rheoli llinell, Llywydd ac Is-Ganghellor aelodau VCEG a Chadeirydd Bwrdd Llywodraethwyr </w:t>
      </w:r>
      <w:r w:rsidRPr="00EA161E">
        <w:rPr>
          <w:rFonts w:eastAsiaTheme="majorEastAsia" w:cstheme="majorBidi"/>
          <w:color w:val="222A35" w:themeColor="text2" w:themeShade="80"/>
          <w:szCs w:val="24"/>
          <w:lang w:val="cy-GB" w:bidi="cy-GB"/>
        </w:rPr>
        <w:lastRenderedPageBreak/>
        <w:t>y Llywydd a'r Is-Ganghellor. Dylai'r cyfryw gymeradwyaeth gael ei chofnodi a'i chynnal gan yr unigolyn.</w:t>
      </w:r>
    </w:p>
    <w:p w14:paraId="600BAE15" w14:textId="77777777" w:rsidR="00EA161E" w:rsidRPr="00414D78" w:rsidRDefault="00EA161E" w:rsidP="00EA161E">
      <w:pPr>
        <w:spacing w:before="40" w:after="0"/>
        <w:ind w:left="720"/>
        <w:jc w:val="both"/>
        <w:outlineLvl w:val="2"/>
        <w:rPr>
          <w:rFonts w:eastAsiaTheme="majorEastAsia" w:cstheme="majorBidi"/>
          <w:color w:val="222A35" w:themeColor="text2" w:themeShade="80"/>
          <w:sz w:val="23"/>
          <w:szCs w:val="24"/>
        </w:rPr>
      </w:pPr>
    </w:p>
    <w:p w14:paraId="3B223398" w14:textId="17811405" w:rsidR="00EA161E" w:rsidRPr="00414D78" w:rsidRDefault="00EA161E" w:rsidP="00675DAE">
      <w:pPr>
        <w:numPr>
          <w:ilvl w:val="2"/>
          <w:numId w:val="25"/>
        </w:numPr>
        <w:spacing w:before="40" w:after="0"/>
        <w:jc w:val="both"/>
        <w:outlineLvl w:val="2"/>
        <w:rPr>
          <w:rFonts w:eastAsiaTheme="majorEastAsia" w:cstheme="majorBidi"/>
          <w:i/>
          <w:color w:val="222A35" w:themeColor="text2" w:themeShade="80"/>
          <w:szCs w:val="24"/>
        </w:rPr>
      </w:pPr>
      <w:r w:rsidRPr="00414D78">
        <w:rPr>
          <w:rFonts w:eastAsiaTheme="majorEastAsia" w:cstheme="majorBidi"/>
          <w:color w:val="222A35" w:themeColor="text2" w:themeShade="80"/>
          <w:szCs w:val="24"/>
          <w:lang w:val="cy-GB" w:bidi="cy-GB"/>
        </w:rPr>
        <w:t xml:space="preserve">Nodir gofynion manwl yn y </w:t>
      </w:r>
      <w:hyperlink r:id="rId35" w:history="1">
        <w:r w:rsidRPr="00414D78">
          <w:rPr>
            <w:rStyle w:val="Hyperlink"/>
            <w:rFonts w:eastAsiaTheme="majorEastAsia" w:cstheme="majorBidi"/>
            <w:szCs w:val="24"/>
            <w:lang w:val="cy-GB" w:bidi="cy-GB"/>
          </w:rPr>
          <w:t>Polisi Rhoddion a Lletygarwch</w:t>
        </w:r>
      </w:hyperlink>
    </w:p>
    <w:p w14:paraId="2A223180" w14:textId="77777777" w:rsidR="00EA161E" w:rsidRPr="00414D78" w:rsidRDefault="00EA161E" w:rsidP="00EA161E">
      <w:pPr>
        <w:tabs>
          <w:tab w:val="left" w:pos="2268"/>
        </w:tabs>
        <w:spacing w:before="11" w:line="244" w:lineRule="auto"/>
        <w:ind w:left="2267" w:right="636"/>
        <w:contextualSpacing/>
        <w:jc w:val="both"/>
        <w:rPr>
          <w:i/>
          <w:color w:val="222A35" w:themeColor="text2" w:themeShade="80"/>
          <w:sz w:val="21"/>
        </w:rPr>
      </w:pPr>
    </w:p>
    <w:p w14:paraId="7CD1C8D3" w14:textId="77777777" w:rsidR="00EA161E" w:rsidRPr="00414D78" w:rsidRDefault="00EA161E" w:rsidP="00675DAE">
      <w:pPr>
        <w:numPr>
          <w:ilvl w:val="1"/>
          <w:numId w:val="25"/>
        </w:numPr>
        <w:spacing w:before="160" w:after="120"/>
        <w:jc w:val="both"/>
        <w:outlineLvl w:val="1"/>
        <w:rPr>
          <w:rFonts w:eastAsiaTheme="majorEastAsia" w:cstheme="majorBidi"/>
          <w:color w:val="222A35" w:themeColor="text2" w:themeShade="80"/>
          <w:szCs w:val="26"/>
        </w:rPr>
      </w:pPr>
      <w:bookmarkStart w:id="28" w:name="_Cancellation_of_Contracts"/>
      <w:bookmarkEnd w:id="28"/>
      <w:r w:rsidRPr="00414D78">
        <w:rPr>
          <w:rFonts w:eastAsiaTheme="majorEastAsia" w:cstheme="majorBidi"/>
          <w:color w:val="222A35" w:themeColor="text2" w:themeShade="80"/>
          <w:szCs w:val="26"/>
          <w:lang w:val="cy-GB" w:bidi="cy-GB"/>
        </w:rPr>
        <w:t>Canslo Contractau</w:t>
      </w:r>
    </w:p>
    <w:p w14:paraId="171231E1" w14:textId="77777777" w:rsidR="00EA161E" w:rsidRPr="00414D78" w:rsidRDefault="00EA161E" w:rsidP="00EA161E">
      <w:pPr>
        <w:widowControl w:val="0"/>
        <w:autoSpaceDE w:val="0"/>
        <w:autoSpaceDN w:val="0"/>
        <w:spacing w:before="1" w:after="0" w:line="240" w:lineRule="auto"/>
        <w:jc w:val="both"/>
        <w:rPr>
          <w:rFonts w:eastAsia="Arial" w:cs="Arial"/>
          <w:color w:val="auto"/>
          <w:sz w:val="14"/>
          <w:lang w:val="en-US" w:bidi="en-US"/>
        </w:rPr>
      </w:pPr>
    </w:p>
    <w:p w14:paraId="30103585"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414D78">
        <w:rPr>
          <w:rFonts w:eastAsiaTheme="majorEastAsia" w:cstheme="majorBidi"/>
          <w:color w:val="222A35" w:themeColor="text2" w:themeShade="80"/>
          <w:szCs w:val="24"/>
          <w:lang w:val="cy-GB" w:bidi="cy-GB"/>
        </w:rPr>
        <w:t>Bydd pob contract yn darparu y bydd gan y Brifysgol hawl i derfynu'r contract ac adennill oddi wrth y contractwr neu'r cyflenwr swm unrhyw golled sy'n deillio o derfynu'r fath, os bydd y contractwr wedi cynnig neu roi neu gytuno i roi rhodd neu ystyriaeth o unrhyw fath i unrhyw berson fel cymhelliad neu wobr am wneud neu orfod gwneud neu orfod gwneud neu orfod gwneud unrhyw gamau mewn perthynas â chael neu gyflawni'r contract.</w:t>
      </w:r>
    </w:p>
    <w:p w14:paraId="78E1EC4E" w14:textId="77777777" w:rsidR="00EA161E" w:rsidRPr="00EA161E" w:rsidRDefault="00EA161E" w:rsidP="00EA161E">
      <w:pPr>
        <w:widowControl w:val="0"/>
        <w:autoSpaceDE w:val="0"/>
        <w:autoSpaceDN w:val="0"/>
        <w:spacing w:before="1" w:after="0" w:line="240" w:lineRule="auto"/>
        <w:jc w:val="both"/>
        <w:rPr>
          <w:rFonts w:eastAsia="Arial" w:cs="Arial"/>
          <w:color w:val="auto"/>
          <w:sz w:val="23"/>
          <w:lang w:val="en-US" w:bidi="en-US"/>
        </w:rPr>
      </w:pPr>
    </w:p>
    <w:p w14:paraId="0E3366FF"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Cadw Dogfennau</w:t>
      </w:r>
    </w:p>
    <w:p w14:paraId="6503057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3FF4EB30"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Er mwyn bodloni gofynion statudol y DU, rhaid cadw dogfennaeth trafodion am saith mlynedd dreth — (Ebrill i Fawrth).</w:t>
      </w:r>
    </w:p>
    <w:p w14:paraId="31EF652F"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809804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gofynion cadw dogfennau'n wahanol ar gyfer prosiectau a ariennir gan yr UE ac mae'n ofyniad arferol i gadw dogfennau am fwy na 7 mlynedd. Ym mhob achos, cyfeiriwch at reoliadau cyllidwyr perthnasol yr UE.</w:t>
      </w:r>
    </w:p>
    <w:p w14:paraId="2F8A490E" w14:textId="77777777" w:rsidR="00EA161E" w:rsidRPr="00EA161E" w:rsidRDefault="00EA161E" w:rsidP="00EA161E">
      <w:pPr>
        <w:ind w:left="720"/>
        <w:contextualSpacing/>
        <w:jc w:val="both"/>
        <w:rPr>
          <w:color w:val="222A35" w:themeColor="text2" w:themeShade="80"/>
        </w:rPr>
      </w:pPr>
    </w:p>
    <w:p w14:paraId="6721793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Gweithio o bell yn ystod pandemig neu gyfnod o argyfwng</w:t>
      </w:r>
    </w:p>
    <w:p w14:paraId="0A336E93"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fydd y Brifysgol yn symud i gyfnod o weithio o bell, bydd y broses ar gyfer awdurdodi taliadau yn cael ei thynhau er mwyn lleihau'r cyfle o dwyll. Mewn amgylchiadau o'r fath mae'n ofynnol i bob deiliad cyllideb ddilyn canllawiau dros dro a fydd yn cael eu cyhoeddi gan y Prif Swyddog (Adnoddau) neu'r Dirprwy Gyfarwyddwr Cyllid.</w:t>
      </w:r>
    </w:p>
    <w:p w14:paraId="7225B718"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lang w:val="cy-GB" w:bidi="cy-GB"/>
        </w:rPr>
        <w:br w:type="page"/>
      </w:r>
    </w:p>
    <w:p w14:paraId="2BEE0EAD" w14:textId="77777777" w:rsidR="00EA161E" w:rsidRPr="00EA161E" w:rsidRDefault="00EA161E" w:rsidP="00675DAE">
      <w:pPr>
        <w:numPr>
          <w:ilvl w:val="0"/>
          <w:numId w:val="25"/>
        </w:numPr>
        <w:spacing w:before="240" w:after="0"/>
        <w:jc w:val="both"/>
        <w:outlineLvl w:val="0"/>
        <w:rPr>
          <w:rFonts w:ascii="Altis Book" w:eastAsiaTheme="majorEastAsia" w:hAnsi="Altis Book" w:cstheme="majorBidi"/>
          <w:color w:val="415464"/>
          <w:sz w:val="28"/>
          <w:szCs w:val="32"/>
        </w:rPr>
      </w:pPr>
      <w:bookmarkStart w:id="29" w:name="_EXPENSES,_GIFTS_AND"/>
      <w:bookmarkStart w:id="30" w:name="_Toc138016167"/>
      <w:bookmarkEnd w:id="29"/>
      <w:r w:rsidRPr="00EA161E">
        <w:rPr>
          <w:rFonts w:ascii="Altis Book" w:eastAsiaTheme="majorEastAsia" w:hAnsi="Altis Book" w:cstheme="majorBidi"/>
          <w:color w:val="415464"/>
          <w:sz w:val="28"/>
          <w:szCs w:val="32"/>
          <w:lang w:val="cy-GB" w:bidi="cy-GB"/>
        </w:rPr>
        <w:lastRenderedPageBreak/>
        <w:t>TREULIAU, RHODDION A LLETYGARWCH</w:t>
      </w:r>
      <w:bookmarkEnd w:id="30"/>
    </w:p>
    <w:p w14:paraId="66B5DF88"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6A4D58B1"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Treuliau Staff a Llywodraethwyr</w:t>
      </w:r>
    </w:p>
    <w:p w14:paraId="34507AE8"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0E87F2BF" w14:textId="1DD57FA1" w:rsidR="00EA161E" w:rsidRPr="00C80359" w:rsidRDefault="00EA161E" w:rsidP="000F2AFC">
      <w:pPr>
        <w:jc w:val="both"/>
        <w:rPr>
          <w:color w:val="222A35" w:themeColor="text2" w:themeShade="80"/>
        </w:rPr>
      </w:pPr>
      <w:r w:rsidRPr="00EA161E">
        <w:rPr>
          <w:color w:val="222A35" w:themeColor="text2" w:themeShade="80"/>
          <w:lang w:val="cy-GB" w:bidi="cy-GB"/>
        </w:rPr>
        <w:t xml:space="preserve">Bydd ceisiadau am ad-daliad milltiroedd a threuliau a awdurdodwyd yn briodol gan ddeiliad cyllideb yn cael eu cyflwyno ar y </w:t>
      </w:r>
      <w:hyperlink r:id="rId36" w:history="1">
        <w:r w:rsidRPr="00EA161E">
          <w:rPr>
            <w:color w:val="0563C1" w:themeColor="hyperlink"/>
            <w:u w:val="single"/>
            <w:lang w:val="cy-GB" w:bidi="cy-GB"/>
          </w:rPr>
          <w:t>ffurflenni</w:t>
        </w:r>
      </w:hyperlink>
      <w:r w:rsidRPr="00EA161E">
        <w:rPr>
          <w:color w:val="222A35" w:themeColor="text2" w:themeShade="80"/>
          <w:lang w:val="cy-GB" w:bidi="cy-GB"/>
        </w:rPr>
        <w:t xml:space="preserve"> a ddarperir at y diben hwn. Ni ddylid codi costau cynhaliaeth a milltiroedd unigol ar gerdyn prynu'r Brifysgol oni bai bod deiliad y cerdyn yn teithio y tu allan i'r DU ar deithio a awdurdodwyd ymlaen llaw a'i fod yn ddeiliad cerdyn presennol. Wrth ddifyrru cleientiaid allanol, gall deiliaid cardiau hawlio costau cynhaliaeth ar eu cerdyn prynu tra byddant yn y DU.</w:t>
      </w:r>
    </w:p>
    <w:p w14:paraId="10784269" w14:textId="0FE4C452" w:rsidR="00EA161E" w:rsidRPr="00EA161E" w:rsidRDefault="00EA161E" w:rsidP="00404A93">
      <w:pPr>
        <w:spacing w:before="40" w:after="0"/>
        <w:ind w:left="2160"/>
        <w:jc w:val="both"/>
        <w:outlineLvl w:val="2"/>
        <w:rPr>
          <w:rFonts w:eastAsiaTheme="majorEastAsia" w:cstheme="majorBidi"/>
          <w:color w:val="222A35" w:themeColor="text2" w:themeShade="80"/>
          <w:szCs w:val="24"/>
        </w:rPr>
      </w:pPr>
    </w:p>
    <w:p w14:paraId="783D6B1A" w14:textId="3E3E0B5B" w:rsidR="00404A93" w:rsidRPr="00404A93" w:rsidRDefault="00404A93" w:rsidP="00675DAE">
      <w:pPr>
        <w:pStyle w:val="ListParagraph"/>
        <w:keepNext/>
        <w:keepLines/>
        <w:numPr>
          <w:ilvl w:val="2"/>
          <w:numId w:val="25"/>
        </w:numPr>
        <w:spacing w:before="40"/>
        <w:jc w:val="both"/>
        <w:outlineLvl w:val="3"/>
        <w:rPr>
          <w:rFonts w:eastAsiaTheme="majorEastAsia" w:cstheme="majorBidi"/>
          <w:iCs/>
          <w:color w:val="222A35" w:themeColor="text2" w:themeShade="80"/>
        </w:rPr>
      </w:pPr>
      <w:r w:rsidRPr="00404A93">
        <w:rPr>
          <w:rFonts w:eastAsiaTheme="majorEastAsia" w:cstheme="majorBidi"/>
          <w:iCs/>
          <w:color w:val="222A35" w:themeColor="text2" w:themeShade="80"/>
          <w:lang w:val="cy-GB"/>
        </w:rPr>
        <w:t xml:space="preserve">Ni ddylai staff dalu'n bersonol am brynu nwyddau neu wasanaethau a'i adennill drwy ffurflen treuliau staff. Gellir gwneud eithriad ar gyfer eitemau achlysurol tra bod staff yn teithio ar fusnes. Mae unrhyw eithriad i'r canllaw hwn yn gofyn am gymeradwyaeth ymlaen llaw gan y Deon neu'r Cyfarwyddwr priodol sy'n cymryd cyngor gan yr Adran </w:t>
      </w:r>
      <w:r>
        <w:rPr>
          <w:rFonts w:eastAsiaTheme="majorEastAsia" w:cstheme="majorBidi"/>
          <w:iCs/>
          <w:color w:val="222A35" w:themeColor="text2" w:themeShade="80"/>
          <w:lang w:val="cy-GB"/>
        </w:rPr>
        <w:t>Gyllid.</w:t>
      </w:r>
    </w:p>
    <w:p w14:paraId="2C38FE92" w14:textId="77777777" w:rsidR="00404A93" w:rsidRPr="00404A93" w:rsidRDefault="00404A93" w:rsidP="00404A93">
      <w:pPr>
        <w:pStyle w:val="ListParagraph"/>
        <w:keepNext/>
        <w:keepLines/>
        <w:spacing w:before="40" w:after="0"/>
        <w:ind w:left="2160"/>
        <w:jc w:val="both"/>
        <w:outlineLvl w:val="3"/>
        <w:rPr>
          <w:rFonts w:eastAsiaTheme="majorEastAsia" w:cstheme="majorBidi"/>
          <w:iCs/>
          <w:color w:val="222A35" w:themeColor="text2" w:themeShade="80"/>
        </w:rPr>
      </w:pPr>
    </w:p>
    <w:p w14:paraId="70987262" w14:textId="6EFAF294" w:rsidR="00EA161E" w:rsidRPr="00404A93" w:rsidRDefault="00EA161E" w:rsidP="00675DAE">
      <w:pPr>
        <w:pStyle w:val="ListParagraph"/>
        <w:keepNext/>
        <w:keepLines/>
        <w:numPr>
          <w:ilvl w:val="0"/>
          <w:numId w:val="30"/>
        </w:numPr>
        <w:spacing w:before="40" w:after="0"/>
        <w:jc w:val="both"/>
        <w:outlineLvl w:val="3"/>
        <w:rPr>
          <w:rFonts w:eastAsiaTheme="majorEastAsia" w:cstheme="majorBidi"/>
          <w:iCs/>
          <w:color w:val="222A35" w:themeColor="text2" w:themeShade="80"/>
        </w:rPr>
      </w:pPr>
      <w:r w:rsidRPr="00404A93">
        <w:rPr>
          <w:rFonts w:eastAsiaTheme="majorEastAsia" w:cstheme="majorBidi"/>
          <w:color w:val="222A35" w:themeColor="text2" w:themeShade="80"/>
          <w:lang w:val="cy-GB" w:bidi="cy-GB"/>
        </w:rPr>
        <w:t xml:space="preserve">Rhaid i ddeiliad cyllideb gael ei awdurdodi yn golygu bod y treuliau yn cydymffurfio ag ardrethi, rheoliadau a gweithdrefnau'r Brifysgol, wedi'u cyfrifo a'u codio'n briodol, o reidrwydd wedi eu hysgwyddo ar fusnes y Brifysgol a'u bod wedi'u codi'n gywir i gyfrif gyda darpariaeth ddigonol i dalu'r gwariant. Dylid darllen yr adran hon ar y cyd â Chynllun </w:t>
      </w:r>
      <w:hyperlink r:id="rId37">
        <w:r w:rsidRPr="00404A93">
          <w:rPr>
            <w:rFonts w:eastAsiaTheme="majorEastAsia" w:cstheme="majorBidi"/>
            <w:color w:val="0000FF"/>
            <w:u w:val="single" w:color="0000FF"/>
            <w:lang w:val="cy-GB" w:bidi="cy-GB"/>
          </w:rPr>
          <w:t>Teithio a Chynhaliaeth a</w:t>
        </w:r>
      </w:hyperlink>
      <w:r w:rsidRPr="00404A93">
        <w:rPr>
          <w:rFonts w:eastAsiaTheme="majorEastAsia" w:cstheme="majorBidi"/>
          <w:color w:val="222A35" w:themeColor="text2" w:themeShade="80"/>
          <w:lang w:val="cy-GB" w:bidi="cy-GB"/>
        </w:rPr>
        <w:t xml:space="preserve"> </w:t>
      </w:r>
      <w:hyperlink r:id="rId38" w:history="1">
        <w:r w:rsidRPr="00404A93">
          <w:rPr>
            <w:rFonts w:eastAsiaTheme="majorEastAsia" w:cstheme="majorBidi"/>
            <w:color w:val="0563C1" w:themeColor="hyperlink"/>
            <w:u w:val="single"/>
            <w:lang w:val="cy-GB" w:bidi="cy-GB"/>
          </w:rPr>
          <w:t>Pholisi Teithio Busnes</w:t>
        </w:r>
      </w:hyperlink>
      <w:r w:rsidRPr="00404A93">
        <w:rPr>
          <w:rFonts w:eastAsiaTheme="majorEastAsia" w:cstheme="majorBidi"/>
          <w:color w:val="222A35" w:themeColor="text2" w:themeShade="80"/>
          <w:lang w:val="cy-GB" w:bidi="cy-GB"/>
        </w:rPr>
        <w:t xml:space="preserve"> y Brifysgol.</w:t>
      </w:r>
    </w:p>
    <w:p w14:paraId="23691B4E"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5"/>
          <w:szCs w:val="24"/>
        </w:rPr>
      </w:pPr>
    </w:p>
    <w:p w14:paraId="12494300"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Ym mhob achos lle hawlir treuliau, rhaid darparu derbynebau, a lle codir TAW rhaid i'r rhain fod yn dderbynebau TAW </w:t>
      </w:r>
      <w:proofErr w:type="spellStart"/>
      <w:r w:rsidRPr="00EA161E">
        <w:rPr>
          <w:rFonts w:eastAsiaTheme="majorEastAsia" w:cstheme="majorBidi"/>
          <w:color w:val="222A35" w:themeColor="text2" w:themeShade="80"/>
          <w:szCs w:val="24"/>
          <w:lang w:val="cy-GB" w:bidi="cy-GB"/>
        </w:rPr>
        <w:t>bona</w:t>
      </w:r>
      <w:proofErr w:type="spellEnd"/>
      <w:r w:rsidRPr="00EA161E">
        <w:rPr>
          <w:rFonts w:eastAsiaTheme="majorEastAsia" w:cstheme="majorBidi"/>
          <w:color w:val="222A35" w:themeColor="text2" w:themeShade="80"/>
          <w:szCs w:val="24"/>
          <w:lang w:val="cy-GB" w:bidi="cy-GB"/>
        </w:rPr>
        <w:t xml:space="preserve"> </w:t>
      </w:r>
      <w:proofErr w:type="spellStart"/>
      <w:r w:rsidRPr="00EA161E">
        <w:rPr>
          <w:rFonts w:eastAsiaTheme="majorEastAsia" w:cstheme="majorBidi"/>
          <w:color w:val="222A35" w:themeColor="text2" w:themeShade="80"/>
          <w:szCs w:val="24"/>
          <w:lang w:val="cy-GB" w:bidi="cy-GB"/>
        </w:rPr>
        <w:t>fide</w:t>
      </w:r>
      <w:proofErr w:type="spellEnd"/>
      <w:r w:rsidRPr="00EA161E">
        <w:rPr>
          <w:rFonts w:eastAsiaTheme="majorEastAsia" w:cstheme="majorBidi"/>
          <w:color w:val="222A35" w:themeColor="text2" w:themeShade="80"/>
          <w:szCs w:val="24"/>
          <w:lang w:val="cy-GB" w:bidi="cy-GB"/>
        </w:rPr>
        <w:t>.</w:t>
      </w:r>
    </w:p>
    <w:p w14:paraId="1F9C0B4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6A5A92" w14:textId="1855DA4D"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Gellir gwneud taliadau </w:t>
      </w:r>
      <w:proofErr w:type="spellStart"/>
      <w:r w:rsidRPr="00EA161E">
        <w:rPr>
          <w:rFonts w:eastAsiaTheme="majorEastAsia" w:cstheme="majorBidi"/>
          <w:color w:val="222A35" w:themeColor="text2" w:themeShade="80"/>
          <w:szCs w:val="24"/>
          <w:lang w:val="cy-GB" w:bidi="cy-GB"/>
        </w:rPr>
        <w:t>untro</w:t>
      </w:r>
      <w:proofErr w:type="spellEnd"/>
      <w:r w:rsidRPr="00EA161E">
        <w:rPr>
          <w:rFonts w:eastAsiaTheme="majorEastAsia" w:cstheme="majorBidi"/>
          <w:color w:val="222A35" w:themeColor="text2" w:themeShade="80"/>
          <w:szCs w:val="24"/>
          <w:lang w:val="cy-GB" w:bidi="cy-GB"/>
        </w:rPr>
        <w:t xml:space="preserve"> i arholwyr allanol, darlithwyr gwadd sy'n gwasanaethu cyrsiau cydnabyddedig ac unigolion sy'n darparu gwasanaeth</w:t>
      </w:r>
      <w:r w:rsidR="00C56BB1">
        <w:rPr>
          <w:rFonts w:eastAsiaTheme="majorEastAsia" w:cstheme="majorBidi"/>
          <w:color w:val="222A35" w:themeColor="text2" w:themeShade="80"/>
          <w:szCs w:val="24"/>
          <w:lang w:val="cy-GB" w:bidi="cy-GB"/>
        </w:rPr>
        <w:t xml:space="preserve">, </w:t>
      </w:r>
      <w:r w:rsidR="00C56BB1" w:rsidRPr="00C56BB1">
        <w:rPr>
          <w:rFonts w:eastAsiaTheme="majorEastAsia" w:cstheme="majorBidi"/>
          <w:color w:val="222A35" w:themeColor="text2" w:themeShade="80"/>
          <w:szCs w:val="24"/>
          <w:lang w:bidi="cy-GB"/>
        </w:rPr>
        <w:t xml:space="preserve">pan </w:t>
      </w:r>
      <w:proofErr w:type="spellStart"/>
      <w:r w:rsidR="00C56BB1" w:rsidRPr="00C56BB1">
        <w:rPr>
          <w:rFonts w:eastAsiaTheme="majorEastAsia" w:cstheme="majorBidi"/>
          <w:color w:val="222A35" w:themeColor="text2" w:themeShade="80"/>
          <w:szCs w:val="24"/>
          <w:lang w:bidi="cy-GB"/>
        </w:rPr>
        <w:t>wneir</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taliadau</w:t>
      </w:r>
      <w:proofErr w:type="spellEnd"/>
      <w:r w:rsidR="00C56BB1" w:rsidRPr="00C56BB1">
        <w:rPr>
          <w:rFonts w:eastAsiaTheme="majorEastAsia" w:cstheme="majorBidi"/>
          <w:color w:val="222A35" w:themeColor="text2" w:themeShade="80"/>
          <w:szCs w:val="24"/>
          <w:lang w:bidi="cy-GB"/>
        </w:rPr>
        <w:t xml:space="preserve"> o'r </w:t>
      </w:r>
      <w:proofErr w:type="spellStart"/>
      <w:r w:rsidR="00C56BB1" w:rsidRPr="00C56BB1">
        <w:rPr>
          <w:rFonts w:eastAsiaTheme="majorEastAsia" w:cstheme="majorBidi"/>
          <w:color w:val="222A35" w:themeColor="text2" w:themeShade="80"/>
          <w:szCs w:val="24"/>
          <w:lang w:bidi="cy-GB"/>
        </w:rPr>
        <w:t>fath</w:t>
      </w:r>
      <w:proofErr w:type="spellEnd"/>
      <w:r w:rsidR="00C56BB1" w:rsidRPr="00C56BB1">
        <w:rPr>
          <w:rFonts w:eastAsiaTheme="majorEastAsia" w:cstheme="majorBidi"/>
          <w:color w:val="222A35" w:themeColor="text2" w:themeShade="80"/>
          <w:szCs w:val="24"/>
          <w:lang w:bidi="cy-GB"/>
        </w:rPr>
        <w:t xml:space="preserve"> o </w:t>
      </w:r>
      <w:proofErr w:type="spellStart"/>
      <w:r w:rsidR="00C56BB1" w:rsidRPr="00C56BB1">
        <w:rPr>
          <w:rFonts w:eastAsiaTheme="majorEastAsia" w:cstheme="majorBidi"/>
          <w:color w:val="222A35" w:themeColor="text2" w:themeShade="80"/>
          <w:szCs w:val="24"/>
          <w:lang w:bidi="cy-GB"/>
        </w:rPr>
        <w:t>fewn</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cwmpas</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rheolau</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oddi</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ar</w:t>
      </w:r>
      <w:proofErr w:type="spellEnd"/>
      <w:r w:rsidR="00C56BB1" w:rsidRPr="00C56BB1">
        <w:rPr>
          <w:rFonts w:eastAsiaTheme="majorEastAsia" w:cstheme="majorBidi"/>
          <w:color w:val="222A35" w:themeColor="text2" w:themeShade="80"/>
          <w:szCs w:val="24"/>
          <w:lang w:bidi="cy-GB"/>
        </w:rPr>
        <w:t xml:space="preserve"> y </w:t>
      </w:r>
      <w:proofErr w:type="spellStart"/>
      <w:r w:rsidR="00C56BB1" w:rsidRPr="00C56BB1">
        <w:rPr>
          <w:rFonts w:eastAsiaTheme="majorEastAsia" w:cstheme="majorBidi"/>
          <w:color w:val="222A35" w:themeColor="text2" w:themeShade="80"/>
          <w:szCs w:val="24"/>
          <w:lang w:bidi="cy-GB"/>
        </w:rPr>
        <w:t>gyflogres</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byddant</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yn</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ddarostyngedig</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i'r</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trethi</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cyflogaeth</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priodol</w:t>
      </w:r>
      <w:proofErr w:type="spellEnd"/>
      <w:r w:rsidRPr="00EA161E">
        <w:rPr>
          <w:rFonts w:eastAsiaTheme="majorEastAsia" w:cstheme="majorBidi"/>
          <w:color w:val="222A35" w:themeColor="text2" w:themeShade="80"/>
          <w:szCs w:val="24"/>
          <w:lang w:val="cy-GB" w:bidi="cy-GB"/>
        </w:rPr>
        <w:t xml:space="preserve">. Gwneir taliad ar gyfraddau a gymeradwyir gan VCEG o bryd i'w gilydd, ar gyfer staff y DU drwy gyflogres y Brifysgol i sicrhau y cydymffurfir yn briodol â rheoliadau ar gyfer TWE y DU. </w:t>
      </w:r>
    </w:p>
    <w:p w14:paraId="4B21657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B3E3236"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staff yn cael eu had-dalu am y treuliau gwirioneddol yr eir iddynt tra byddant ar fusnes y Brifysgol o fewn ac yn ddarostyngedig i'r ardrethi a'r Rheoliadau a gymeradwywyd. Mae'n ofynnol i staff ymarfer </w:t>
      </w:r>
      <w:proofErr w:type="spellStart"/>
      <w:r w:rsidRPr="00EA161E">
        <w:rPr>
          <w:rFonts w:eastAsiaTheme="majorEastAsia" w:cstheme="majorBidi"/>
          <w:color w:val="222A35" w:themeColor="text2" w:themeShade="80"/>
          <w:szCs w:val="24"/>
          <w:lang w:val="cy-GB" w:bidi="cy-GB"/>
        </w:rPr>
        <w:t>darbodusrwydd</w:t>
      </w:r>
      <w:proofErr w:type="spellEnd"/>
      <w:r w:rsidRPr="00EA161E">
        <w:rPr>
          <w:rFonts w:eastAsiaTheme="majorEastAsia" w:cstheme="majorBidi"/>
          <w:color w:val="222A35" w:themeColor="text2" w:themeShade="80"/>
          <w:szCs w:val="24"/>
          <w:lang w:val="cy-GB" w:bidi="cy-GB"/>
        </w:rPr>
        <w:t xml:space="preserve"> a manteisio ar gyfleusterau teithio arbennig pryd bynnag y bo modd.</w:t>
      </w:r>
    </w:p>
    <w:p w14:paraId="7C19335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DD41FEB"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Ni chaiff unrhyw ddeiliad cyllideb awdurdodi talu ei hawliadau personol ei hun.</w:t>
      </w:r>
    </w:p>
    <w:p w14:paraId="7DD96FE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A7FD84" w14:textId="67323D69"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hyperlink w:anchor="_Authorisation_of_Expenditure" w:history="1">
        <w:r w:rsidRPr="00C56BB1">
          <w:rPr>
            <w:rFonts w:eastAsiaTheme="majorEastAsia" w:cstheme="majorBidi"/>
            <w:szCs w:val="24"/>
            <w:lang w:val="cy-GB" w:bidi="cy-GB"/>
          </w:rPr>
          <w:t>Bydd lefelau awdurdodi yr un fath â'r rhai ar gyfer pryniannau a amlinellir yn adran</w:t>
        </w:r>
        <w:r w:rsidRPr="00EA161E">
          <w:rPr>
            <w:rFonts w:eastAsiaTheme="majorEastAsia" w:cstheme="majorBidi"/>
            <w:color w:val="0563C1" w:themeColor="hyperlink"/>
            <w:szCs w:val="24"/>
            <w:lang w:val="cy-GB" w:bidi="cy-GB"/>
          </w:rPr>
          <w:t xml:space="preserve"> </w:t>
        </w:r>
        <w:r w:rsidRPr="00EA161E">
          <w:rPr>
            <w:rFonts w:eastAsiaTheme="majorEastAsia" w:cstheme="majorBidi"/>
            <w:color w:val="0563C1" w:themeColor="hyperlink"/>
            <w:szCs w:val="24"/>
            <w:u w:val="single"/>
            <w:lang w:val="cy-GB" w:bidi="cy-GB"/>
          </w:rPr>
          <w:t>7.14.</w:t>
        </w:r>
      </w:hyperlink>
    </w:p>
    <w:p w14:paraId="5CB574C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84D4571"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nodir treuliau o fewn grant a dderbynnir gan y Brifysgol, yna bydd y cyfraddau a bennir, ar yr amod nad ydynt yn uwch na chyfraddau'r Brifysgol, yn cael eu cymhwyso fel arfer.</w:t>
      </w:r>
    </w:p>
    <w:p w14:paraId="076DC96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D46DF4"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w:t>
      </w:r>
      <w:proofErr w:type="spellStart"/>
      <w:r w:rsidRPr="00EA161E">
        <w:rPr>
          <w:rFonts w:eastAsiaTheme="majorEastAsia" w:cstheme="majorBidi"/>
          <w:color w:val="222A35" w:themeColor="text2" w:themeShade="80"/>
          <w:szCs w:val="24"/>
          <w:lang w:val="cy-GB" w:bidi="cy-GB"/>
        </w:rPr>
        <w:t>CThEM</w:t>
      </w:r>
      <w:proofErr w:type="spellEnd"/>
      <w:r w:rsidRPr="00EA161E">
        <w:rPr>
          <w:rFonts w:eastAsiaTheme="majorEastAsia" w:cstheme="majorBidi"/>
          <w:color w:val="222A35" w:themeColor="text2" w:themeShade="80"/>
          <w:szCs w:val="24"/>
          <w:lang w:val="cy-GB" w:bidi="cy-GB"/>
        </w:rPr>
        <w:t xml:space="preserve"> wedi tynnu'r </w:t>
      </w:r>
      <w:proofErr w:type="spellStart"/>
      <w:r w:rsidRPr="00EA161E">
        <w:rPr>
          <w:rFonts w:eastAsiaTheme="majorEastAsia" w:cstheme="majorBidi"/>
          <w:color w:val="222A35" w:themeColor="text2" w:themeShade="80"/>
          <w:szCs w:val="24"/>
          <w:lang w:val="cy-GB" w:bidi="cy-GB"/>
        </w:rPr>
        <w:t>oddefeb</w:t>
      </w:r>
      <w:proofErr w:type="spellEnd"/>
      <w:r w:rsidRPr="00EA161E">
        <w:rPr>
          <w:rFonts w:eastAsiaTheme="majorEastAsia" w:cstheme="majorBidi"/>
          <w:color w:val="222A35" w:themeColor="text2" w:themeShade="80"/>
          <w:szCs w:val="24"/>
          <w:lang w:val="cy-GB" w:bidi="cy-GB"/>
        </w:rPr>
        <w:t xml:space="preserve"> yn ôl ar gyfer taliadau a wnaed am aros dros nos gyda theulu a ffrindiau. Ni ellir hawlio lwfans llety; fodd bynnag, mae gan staff hawl i hawlio'r gwerth cynhaliaeth dyddiol a ddangosir ym mholisi teithio a chynhaliaeth y Brifysgol ar hyn o bryd. Rhaid derbyn pob hawliad.</w:t>
      </w:r>
    </w:p>
    <w:p w14:paraId="058AF4F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EE3B07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u w:val="single"/>
          <w:lang w:val="cy-GB" w:bidi="cy-GB"/>
        </w:rPr>
        <w:t>Rhaid i</w:t>
      </w:r>
      <w:r w:rsidRPr="00EA161E">
        <w:rPr>
          <w:rFonts w:eastAsiaTheme="majorEastAsia" w:cstheme="majorBidi"/>
          <w:color w:val="222A35" w:themeColor="text2" w:themeShade="80"/>
          <w:szCs w:val="24"/>
          <w:lang w:val="cy-GB" w:bidi="cy-GB"/>
        </w:rPr>
        <w:t xml:space="preserve"> bob taith dramor gydymffurfio â'r weithdrefn teithio dramor a </w:t>
      </w:r>
      <w:r w:rsidRPr="00EA161E">
        <w:rPr>
          <w:rFonts w:eastAsiaTheme="majorEastAsia" w:cstheme="majorBidi"/>
          <w:color w:val="222A35" w:themeColor="text2" w:themeShade="80"/>
          <w:szCs w:val="24"/>
          <w:u w:val="single"/>
          <w:lang w:val="cy-GB" w:bidi="cy-GB"/>
        </w:rPr>
        <w:t xml:space="preserve">rhaid </w:t>
      </w:r>
      <w:r w:rsidRPr="00EA161E">
        <w:rPr>
          <w:rFonts w:eastAsiaTheme="majorEastAsia" w:cstheme="majorBidi"/>
          <w:color w:val="222A35" w:themeColor="text2" w:themeShade="80"/>
          <w:szCs w:val="24"/>
          <w:lang w:val="cy-GB" w:bidi="cy-GB"/>
        </w:rPr>
        <w:t>iddo gael cymeradwyaeth ymlaen llaw (fel y nodir yn y weithdrefn hon) cyn teithio.</w:t>
      </w:r>
    </w:p>
    <w:p w14:paraId="3FF4D8A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F289DAB" w14:textId="574C8BC1"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Telir treuliau adleoli yn unol â </w:t>
      </w:r>
      <w:hyperlink r:id="rId39" w:history="1">
        <w:r w:rsidRPr="00EA161E">
          <w:rPr>
            <w:rStyle w:val="Hyperlink"/>
            <w:rFonts w:eastAsiaTheme="majorEastAsia" w:cstheme="majorBidi"/>
            <w:szCs w:val="24"/>
            <w:lang w:val="cy-GB" w:bidi="cy-GB"/>
          </w:rPr>
          <w:t xml:space="preserve">Pholisi a Gweithdrefnau'r Brifysgol ac o fewn terfynau penodol </w:t>
        </w:r>
        <w:proofErr w:type="spellStart"/>
        <w:r w:rsidRPr="00EA161E">
          <w:rPr>
            <w:rStyle w:val="Hyperlink"/>
            <w:rFonts w:eastAsiaTheme="majorEastAsia" w:cstheme="majorBidi"/>
            <w:szCs w:val="24"/>
            <w:lang w:val="cy-GB" w:bidi="cy-GB"/>
          </w:rPr>
          <w:t>CThEM</w:t>
        </w:r>
        <w:proofErr w:type="spellEnd"/>
      </w:hyperlink>
      <w:r w:rsidRPr="00EA161E">
        <w:rPr>
          <w:rFonts w:eastAsiaTheme="majorEastAsia" w:cstheme="majorBidi"/>
          <w:color w:val="222A35" w:themeColor="text2" w:themeShade="80"/>
          <w:szCs w:val="24"/>
          <w:lang w:val="cy-GB" w:bidi="cy-GB"/>
        </w:rPr>
        <w:t>.</w:t>
      </w:r>
    </w:p>
    <w:p w14:paraId="44356D88" w14:textId="77777777" w:rsidR="00EA161E" w:rsidRPr="00EA161E" w:rsidRDefault="00EA161E" w:rsidP="00EA161E">
      <w:pPr>
        <w:spacing w:before="40" w:after="0"/>
        <w:outlineLvl w:val="2"/>
        <w:rPr>
          <w:rFonts w:eastAsiaTheme="majorEastAsia" w:cstheme="majorBidi"/>
          <w:color w:val="222A35" w:themeColor="text2" w:themeShade="80"/>
          <w:szCs w:val="24"/>
        </w:rPr>
      </w:pPr>
    </w:p>
    <w:p w14:paraId="50B7CE07"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Treuliau nad ydynt yn Staff</w:t>
      </w:r>
    </w:p>
    <w:p w14:paraId="3667B14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309606A" w14:textId="71E37595"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y rhai y gofynnir iddynt ddarparu gwasanaeth neu fynychu cyfweliad yn y Brifysgol gael ad-daliad am dreuliau a dderbynnir, a dynnir mewn gwirionedd, o fewn y terfynau sy'n berthnasol i staff. Dylid eu gwneud yn ymwybodol o'r cyfraddau ad-dalu gan ddeiliad y gyllideb dan sylw a dylai deiliad y gyllideb ystyried yr angen am </w:t>
      </w:r>
      <w:proofErr w:type="spellStart"/>
      <w:r w:rsidR="00551C5F">
        <w:rPr>
          <w:rFonts w:eastAsiaTheme="majorEastAsia" w:cstheme="majorBidi"/>
          <w:color w:val="222A35" w:themeColor="text2" w:themeShade="80"/>
          <w:szCs w:val="24"/>
          <w:lang w:val="cy-GB" w:bidi="cy-GB"/>
        </w:rPr>
        <w:t>ddarbodusrwydd</w:t>
      </w:r>
      <w:proofErr w:type="spellEnd"/>
      <w:r w:rsidRPr="00EA161E">
        <w:rPr>
          <w:rFonts w:eastAsiaTheme="majorEastAsia" w:cstheme="majorBidi"/>
          <w:color w:val="222A35" w:themeColor="text2" w:themeShade="80"/>
          <w:szCs w:val="24"/>
          <w:lang w:val="cy-GB" w:bidi="cy-GB"/>
        </w:rPr>
        <w:t>.</w:t>
      </w:r>
    </w:p>
    <w:p w14:paraId="59C49800"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66081B81"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Rhoddion a Lletygarwch</w:t>
      </w:r>
    </w:p>
    <w:p w14:paraId="60140618"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7B3AA593" w14:textId="4351BF1E"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derbyn a darparu rhoddion a lletygarwch yn cael ei reoli gan </w:t>
      </w:r>
      <w:hyperlink r:id="rId40" w:history="1">
        <w:r w:rsidRPr="00EA161E">
          <w:rPr>
            <w:rStyle w:val="Hyperlink"/>
            <w:rFonts w:eastAsiaTheme="majorEastAsia" w:cstheme="majorBidi"/>
            <w:szCs w:val="24"/>
            <w:lang w:val="cy-GB" w:bidi="cy-GB"/>
          </w:rPr>
          <w:t>Bolisi Rhoddion a Lletygarwch</w:t>
        </w:r>
      </w:hyperlink>
      <w:r w:rsidRPr="00EA161E">
        <w:rPr>
          <w:rFonts w:eastAsiaTheme="majorEastAsia" w:cstheme="majorBidi"/>
          <w:color w:val="222A35" w:themeColor="text2" w:themeShade="80"/>
          <w:szCs w:val="24"/>
          <w:lang w:val="cy-GB" w:bidi="cy-GB"/>
        </w:rPr>
        <w:t xml:space="preserve"> y Brifysgol. Dylai staff ymgyfarwyddo â darpariaethau'r polisi hwn a chadw atynt bob amser; dylid darllen y Polisi Rhoddion a Lletygarwch ar y cyd â Pholisi </w:t>
      </w:r>
      <w:hyperlink r:id="rId41" w:history="1">
        <w:r w:rsidRPr="00EA161E">
          <w:rPr>
            <w:rStyle w:val="Hyperlink"/>
            <w:rFonts w:eastAsiaTheme="majorEastAsia" w:cstheme="majorBidi"/>
            <w:szCs w:val="24"/>
            <w:lang w:val="cy-GB" w:bidi="cy-GB"/>
          </w:rPr>
          <w:t>Gwrth-lwgrwobrwyo'r</w:t>
        </w:r>
      </w:hyperlink>
      <w:r w:rsidRPr="00EA161E">
        <w:rPr>
          <w:rFonts w:eastAsiaTheme="majorEastAsia" w:cstheme="majorBidi"/>
          <w:color w:val="222A35" w:themeColor="text2" w:themeShade="80"/>
          <w:szCs w:val="24"/>
          <w:lang w:val="cy-GB" w:bidi="cy-GB"/>
        </w:rPr>
        <w:t xml:space="preserve"> Brifysgol. Gellir gweld y ddau bolisi ar wefan yr Adran Gyllid.</w:t>
      </w:r>
    </w:p>
    <w:p w14:paraId="13EEF6F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184E6E6"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 xml:space="preserve">Dim ond os oes rheswm busnes penodol drosto ac nad yw nifer y </w:t>
      </w:r>
      <w:r w:rsidRPr="00EA161E">
        <w:rPr>
          <w:rFonts w:eastAsiaTheme="majorEastAsia" w:cstheme="majorBidi"/>
          <w:color w:val="222A35" w:themeColor="text2" w:themeShade="80"/>
          <w:szCs w:val="24"/>
          <w:u w:val="single"/>
          <w:lang w:val="cy-GB" w:bidi="cy-GB"/>
        </w:rPr>
        <w:t>staff sy'n bresennol yn fwy na nifer yr ymwelwyr y</w:t>
      </w:r>
      <w:r w:rsidRPr="00EA161E">
        <w:rPr>
          <w:rFonts w:eastAsiaTheme="majorEastAsia" w:cstheme="majorBidi"/>
          <w:color w:val="222A35" w:themeColor="text2" w:themeShade="80"/>
          <w:szCs w:val="24"/>
          <w:lang w:val="cy-GB" w:bidi="cy-GB"/>
        </w:rPr>
        <w:t xml:space="preserve"> gellir ymgymryd â chysylltiadau allanol difyr. Rhaid cadw at y rheolau er mwyn cydymffurfio â rheoliadau </w:t>
      </w:r>
      <w:proofErr w:type="spellStart"/>
      <w:r w:rsidRPr="00EA161E">
        <w:rPr>
          <w:rFonts w:eastAsiaTheme="majorEastAsia" w:cstheme="majorBidi"/>
          <w:color w:val="222A35" w:themeColor="text2" w:themeShade="80"/>
          <w:szCs w:val="24"/>
          <w:lang w:val="cy-GB" w:bidi="cy-GB"/>
        </w:rPr>
        <w:t>CThEM</w:t>
      </w:r>
      <w:proofErr w:type="spellEnd"/>
      <w:r w:rsidRPr="00EA161E">
        <w:rPr>
          <w:rFonts w:eastAsiaTheme="majorEastAsia" w:cstheme="majorBidi"/>
          <w:color w:val="222A35" w:themeColor="text2" w:themeShade="80"/>
          <w:szCs w:val="24"/>
          <w:lang w:val="cy-GB" w:bidi="cy-GB"/>
        </w:rPr>
        <w:t xml:space="preserve">. </w:t>
      </w:r>
    </w:p>
    <w:p w14:paraId="729AF3D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D89B40F" w14:textId="4591D4CA"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bob diddanwch gael ei awdurdodi ymlaen llaw. Gall deiliaid cyllideb awdurdodi adloniant/lletygarwch priodol gan ddefnyddio cyfleusterau arlwyo'r Brifysgol. Rhaid i ddefnydd o unrhyw gyfleusterau eraill neu fynychu digwyddiadau at ddibenion difyr gael ei gymeradwyo ymlaen llaw gan aelod VCEG wrth reoli maes y gyllideb yn uniongyrchol a chan y Llywydd a'r Is-Ganghellor ar gyfer aelod VCEG. </w:t>
      </w:r>
    </w:p>
    <w:p w14:paraId="66CD706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725DE7CC"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ar y safle ac fel rhan o gyfarfod ffurfiol at ddibenion busnes y gellir diddanu staff. Rhaid i ddigwyddiadau, a drefnir yn benodol at ddibenion briffio staff, sesiynau cynefino, addysg neu gynllunio gael eu hawdurdodi gan aelod o VCEG.</w:t>
      </w:r>
    </w:p>
    <w:p w14:paraId="179268C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6CA9B3E"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Nid yw diddanu ar ffurf lletygarwch, darparu teithiau megis i'r theatr neu ddigwyddiadau chwaraeon yn cael eu hystyried yn ddifyrrwch busnes gan Gyllid a Thollau EM ond maent yn cael eu trin fel moethusrwydd. Felly ni fydd y Brifysgol yn darparu mathau o'r fath o letygarwch i staff ac eithrio pan fyddant yn cael eu trefnu'n ffurfiol fel swyddogaeth y Brifysgol gan VCEG neu Gadeirydd y Llywodraethwyr.</w:t>
      </w:r>
    </w:p>
    <w:p w14:paraId="05B28A85" w14:textId="77777777" w:rsidR="00EA161E" w:rsidRPr="00EA161E" w:rsidRDefault="00EA161E" w:rsidP="00EA161E">
      <w:pPr>
        <w:tabs>
          <w:tab w:val="left" w:pos="2281"/>
        </w:tabs>
        <w:ind w:left="720" w:right="636"/>
        <w:contextualSpacing/>
        <w:jc w:val="both"/>
        <w:rPr>
          <w:color w:val="222A35" w:themeColor="text2" w:themeShade="80"/>
        </w:rPr>
      </w:pPr>
    </w:p>
    <w:p w14:paraId="2D78C07F"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gyfraniadau at ymddeoliadau gael eu hawdurdodi gan y Llywydd a'r Is-Ganghellor. </w:t>
      </w:r>
    </w:p>
    <w:p w14:paraId="0C7D9A1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8DF312" w14:textId="36A756A4"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cadw cyfanswm cost flynyddol diddanu aelodau staff unigol o fewn terfynau Cyllid a </w:t>
      </w:r>
      <w:hyperlink r:id="rId42" w:history="1">
        <w:r w:rsidRPr="00EA161E">
          <w:rPr>
            <w:rFonts w:eastAsiaTheme="majorEastAsia" w:cstheme="majorBidi"/>
            <w:color w:val="0563C1" w:themeColor="hyperlink"/>
            <w:szCs w:val="24"/>
            <w:u w:val="single"/>
            <w:lang w:val="cy-GB" w:bidi="cy-GB"/>
          </w:rPr>
          <w:t>Thollau EM</w:t>
        </w:r>
      </w:hyperlink>
      <w:r w:rsidRPr="00EA161E">
        <w:rPr>
          <w:rFonts w:eastAsiaTheme="majorEastAsia" w:cstheme="majorBidi"/>
          <w:color w:val="222A35" w:themeColor="text2" w:themeShade="80"/>
          <w:szCs w:val="24"/>
          <w:lang w:val="cy-GB" w:bidi="cy-GB"/>
        </w:rPr>
        <w:t>.</w:t>
      </w:r>
    </w:p>
    <w:p w14:paraId="65B2DDA4"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EDD03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all ysgolion ddiddanu grwpiau o fyfyrwyr yn aml (dim mwy nag yn flynyddol) gael eu cynnal gan Ysgolion ar ddim mwy na'r lwfans cinio staff cyffredinol y pen fel yr awdurdodwyd gan Ddeon yr Ysgol.</w:t>
      </w:r>
    </w:p>
    <w:p w14:paraId="5358CC0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0991047"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ddylid defnyddio unrhyw arian arall gan y Brifysgol i ddifyrru myfyrwyr oni bai bod y Llywydd a'r Is-Ganghellor neu'r Prif Swyddog (Adnoddau) yn darparu awdurdodiad ysgrifenedig.</w:t>
      </w:r>
    </w:p>
    <w:p w14:paraId="5B122971" w14:textId="77777777" w:rsidR="00EA161E" w:rsidRPr="00EA161E" w:rsidRDefault="00EA161E" w:rsidP="00EA161E">
      <w:pPr>
        <w:tabs>
          <w:tab w:val="left" w:pos="2281"/>
        </w:tabs>
        <w:ind w:left="720" w:right="637"/>
        <w:contextualSpacing/>
        <w:rPr>
          <w:color w:val="222A35" w:themeColor="text2" w:themeShade="80"/>
        </w:rPr>
        <w:sectPr w:rsidR="00EA161E" w:rsidRPr="00EA161E">
          <w:pgSz w:w="11910" w:h="16840"/>
          <w:pgMar w:top="1580" w:right="1160" w:bottom="1400" w:left="1680" w:header="0" w:footer="1211" w:gutter="0"/>
          <w:cols w:space="720"/>
        </w:sectPr>
      </w:pPr>
    </w:p>
    <w:p w14:paraId="62CCAFFC" w14:textId="35437277"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31" w:name="_PETTY_CASH"/>
      <w:bookmarkStart w:id="32" w:name="_Toc138016168"/>
      <w:bookmarkEnd w:id="31"/>
      <w:r w:rsidRPr="00EA161E">
        <w:rPr>
          <w:rFonts w:ascii="Altis Book" w:eastAsiaTheme="majorEastAsia" w:hAnsi="Altis Book" w:cstheme="majorBidi"/>
          <w:color w:val="415464"/>
          <w:spacing w:val="-4"/>
          <w:sz w:val="28"/>
          <w:szCs w:val="32"/>
          <w:lang w:val="cy-GB" w:bidi="cy-GB"/>
        </w:rPr>
        <w:lastRenderedPageBreak/>
        <w:t xml:space="preserve">ARIAN </w:t>
      </w:r>
      <w:bookmarkEnd w:id="32"/>
      <w:r w:rsidR="00C56BB1">
        <w:rPr>
          <w:rFonts w:ascii="Altis Book" w:eastAsiaTheme="majorEastAsia" w:hAnsi="Altis Book" w:cstheme="majorBidi"/>
          <w:color w:val="415464"/>
          <w:spacing w:val="-4"/>
          <w:sz w:val="28"/>
          <w:szCs w:val="32"/>
          <w:lang w:val="cy-GB" w:bidi="cy-GB"/>
        </w:rPr>
        <w:t>MÂN</w:t>
      </w:r>
    </w:p>
    <w:p w14:paraId="618851E1" w14:textId="77777777" w:rsidR="00EA161E" w:rsidRPr="00EA161E" w:rsidRDefault="00EA161E" w:rsidP="00EA161E">
      <w:pPr>
        <w:widowControl w:val="0"/>
        <w:autoSpaceDE w:val="0"/>
        <w:autoSpaceDN w:val="0"/>
        <w:spacing w:before="3" w:after="0" w:line="240" w:lineRule="auto"/>
        <w:jc w:val="both"/>
        <w:rPr>
          <w:rFonts w:eastAsia="Arial" w:cs="Arial"/>
          <w:b/>
          <w:color w:val="auto"/>
          <w:sz w:val="23"/>
          <w:lang w:val="en-US" w:bidi="en-US"/>
        </w:rPr>
      </w:pPr>
    </w:p>
    <w:p w14:paraId="45B9FDD4" w14:textId="77777777"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Gellir trefnu bod fflotiau arian parod ar gael trwy drefniant gyda'r Prif Swyddog (Adnoddau), i alluogi prynu mân eitemau (a ddiffinnir fel rhai o dan £20) neu unrhyw amrywiad a gymeradwyir gan y Prif Swyddog (Adnoddau) heb fod angen defnyddio'r weithdrefn archebu swyddogol, ond bod angen derbynneb priodol o hyd. Y Prif Swyddog (Adnoddau) sy'n gyfrifol am bennu'r uchafswm a ddelir mewn unrhyw arnofio arian parod ar ôl ymgynghori â deiliad y gyllideb.</w:t>
      </w:r>
    </w:p>
    <w:p w14:paraId="46EC7D95" w14:textId="77777777" w:rsidR="00C56BB1" w:rsidRPr="00C56BB1"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Ni ddylid defnyddio fflotiau arian parod ar gyfer gwariant teithio neu gynhaliaeth y dylid ei hawlio o dan </w:t>
      </w:r>
      <w:hyperlink w:anchor="_EXPENSES,_GIFTS_AND" w:history="1">
        <w:r w:rsidRPr="00EA161E">
          <w:rPr>
            <w:rFonts w:eastAsiaTheme="majorEastAsia" w:cstheme="majorBidi"/>
            <w:color w:val="0563C1" w:themeColor="hyperlink"/>
            <w:szCs w:val="26"/>
            <w:u w:val="single"/>
            <w:lang w:val="cy-GB" w:bidi="cy-GB"/>
          </w:rPr>
          <w:t xml:space="preserve">adran 8 </w:t>
        </w:r>
      </w:hyperlink>
      <w:r w:rsidRPr="00EA161E">
        <w:rPr>
          <w:rFonts w:eastAsiaTheme="majorEastAsia" w:cstheme="majorBidi"/>
          <w:color w:val="222A35" w:themeColor="text2" w:themeShade="80"/>
          <w:szCs w:val="26"/>
          <w:lang w:val="cy-GB" w:bidi="cy-GB"/>
        </w:rPr>
        <w:t xml:space="preserve">. </w:t>
      </w:r>
    </w:p>
    <w:p w14:paraId="0B4B86BC" w14:textId="0B0109EF" w:rsidR="00EA161E" w:rsidRPr="00C56BB1"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lang w:bidi="cy-GB"/>
        </w:rPr>
      </w:pPr>
      <w:r w:rsidRPr="00EA161E">
        <w:rPr>
          <w:rFonts w:eastAsiaTheme="majorEastAsia" w:cstheme="majorBidi"/>
          <w:color w:val="222A35" w:themeColor="text2" w:themeShade="80"/>
          <w:szCs w:val="26"/>
          <w:lang w:val="cy-GB" w:bidi="cy-GB"/>
        </w:rPr>
        <w:t xml:space="preserve"> </w:t>
      </w:r>
      <w:r w:rsidR="00C56BB1" w:rsidRPr="00C56BB1">
        <w:rPr>
          <w:rFonts w:eastAsiaTheme="majorEastAsia" w:cstheme="majorBidi"/>
          <w:color w:val="222A35" w:themeColor="text2" w:themeShade="80"/>
          <w:szCs w:val="26"/>
          <w:lang w:val="cy-GB" w:bidi="cy-GB"/>
        </w:rPr>
        <w:t>Ni ddylid defnyddio arian mân i ad-dalu treuliau staff.</w:t>
      </w:r>
    </w:p>
    <w:p w14:paraId="6B7C902B" w14:textId="77777777"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Dylai diogelwch yr fflôt arian parod a'r awdurdod ar gyfer pryniannau o natur fach fod yn gyfrifoldeb i un person a ddirprwyir gan ddeiliad y gyllideb.</w:t>
      </w:r>
    </w:p>
    <w:p w14:paraId="24B3B277" w14:textId="77777777"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mantoli'r arian mân yn unol ag amserlen a bennir gan y Prif Swyddog (Adnoddau) a rhaid i ddeiliad y gyllideb neu'r swyddog dynodedig wirio hyn trwy lofnod.</w:t>
      </w:r>
    </w:p>
    <w:p w14:paraId="1CD247FD" w14:textId="77777777"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hysbysu'r Adran Gyllid am unrhyw newid mewn cyfrifoldeb er mwyn egluro'r weithdrefn i'r deiliad newydd gan aelod o'r Adran Gyllid a chofnodi'r trosglwyddo'n briodol.</w:t>
      </w:r>
    </w:p>
    <w:p w14:paraId="4A2076B2" w14:textId="77777777"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cadw blychau arian mân dan glo a'u storio gyda chofnod priodol, mewn man diogel pan nad ydynt yn cael eu defnyddio. Rhaid cael talebau ar gyfer mân daliadau arian parod a'u </w:t>
      </w:r>
      <w:r w:rsidRPr="00EA161E">
        <w:rPr>
          <w:rFonts w:eastAsiaTheme="majorEastAsia" w:cstheme="majorBidi"/>
          <w:color w:val="222A35" w:themeColor="text2" w:themeShade="80"/>
          <w:szCs w:val="26"/>
          <w:u w:val="single"/>
          <w:lang w:val="cy-GB" w:bidi="cy-GB"/>
        </w:rPr>
        <w:t>cynnal i'w harchwilio</w:t>
      </w:r>
      <w:r w:rsidRPr="00EA161E">
        <w:rPr>
          <w:rFonts w:eastAsiaTheme="majorEastAsia" w:cstheme="majorBidi"/>
          <w:color w:val="222A35" w:themeColor="text2" w:themeShade="80"/>
          <w:szCs w:val="26"/>
          <w:lang w:val="cy-GB" w:bidi="cy-GB"/>
        </w:rPr>
        <w:t xml:space="preserve"> wrth wneud hawliadau am ad-daliad.</w:t>
      </w:r>
    </w:p>
    <w:p w14:paraId="5A7676EF" w14:textId="77777777"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Gall yr arian mân fod yn destun archwiliad ar unrhyw adeg a rhaid i ddeiliad y gyllideb roi cymorth a mynediad i'r archwilwyr yn ôl y gofyn.</w:t>
      </w:r>
    </w:p>
    <w:p w14:paraId="0DBD9AB9" w14:textId="77777777"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rhoi gwybod i'r Adran Gyllid am unrhyw arian sy'n cael ei gasglu a'i storio yn y Brifysgol a rhaid iddo fod yn ddarostyngedig i'r mesurau diogelwch a nodir o dan yr adran hon ar gyfer fflotiau arian mân.</w:t>
      </w:r>
    </w:p>
    <w:p w14:paraId="3DE57443" w14:textId="7B2A3584" w:rsidR="00EA161E" w:rsidRPr="00EA161E" w:rsidRDefault="00EA161E" w:rsidP="00675DAE">
      <w:pPr>
        <w:numPr>
          <w:ilvl w:val="1"/>
          <w:numId w:val="25"/>
        </w:numPr>
        <w:spacing w:before="160" w:after="120"/>
        <w:ind w:left="578" w:hanging="578"/>
        <w:jc w:val="both"/>
        <w:outlineLvl w:val="1"/>
        <w:rPr>
          <w:rFonts w:eastAsiaTheme="majorEastAsia" w:cstheme="majorBidi"/>
          <w:color w:val="222A35" w:themeColor="text2" w:themeShade="80"/>
          <w:szCs w:val="26"/>
          <w:u w:val="single"/>
        </w:rPr>
      </w:pPr>
      <w:r w:rsidRPr="00EA161E">
        <w:rPr>
          <w:rFonts w:eastAsiaTheme="majorEastAsia" w:cstheme="majorBidi"/>
          <w:color w:val="222A35" w:themeColor="text2" w:themeShade="80"/>
          <w:szCs w:val="26"/>
          <w:lang w:val="cy-GB" w:bidi="cy-GB"/>
        </w:rPr>
        <w:t xml:space="preserve">Cyfeiriwch at </w:t>
      </w:r>
      <w:hyperlink r:id="rId43" w:history="1">
        <w:r w:rsidRPr="00EA161E">
          <w:rPr>
            <w:rFonts w:eastAsiaTheme="majorEastAsia" w:cstheme="majorBidi"/>
            <w:color w:val="0563C1" w:themeColor="hyperlink"/>
            <w:szCs w:val="26"/>
            <w:u w:val="single"/>
            <w:lang w:val="cy-GB" w:bidi="cy-GB"/>
          </w:rPr>
          <w:t>ddogfen Gweithdrefn Arian Parod</w:t>
        </w:r>
      </w:hyperlink>
      <w:r w:rsidRPr="00EA161E">
        <w:rPr>
          <w:rFonts w:eastAsiaTheme="majorEastAsia" w:cstheme="majorBidi"/>
          <w:color w:val="222A35" w:themeColor="text2" w:themeShade="80"/>
          <w:szCs w:val="26"/>
          <w:lang w:val="cy-GB" w:bidi="cy-GB"/>
        </w:rPr>
        <w:t xml:space="preserve"> y Brifysgol.</w:t>
      </w:r>
    </w:p>
    <w:p w14:paraId="26AA0C01" w14:textId="77777777" w:rsidR="00EA161E" w:rsidRPr="00EA161E" w:rsidRDefault="00EA161E" w:rsidP="00EA161E">
      <w:pPr>
        <w:rPr>
          <w:rFonts w:eastAsiaTheme="majorEastAsia" w:cstheme="majorBidi"/>
          <w:color w:val="222A35" w:themeColor="text2" w:themeShade="80"/>
          <w:szCs w:val="26"/>
          <w:u w:val="single"/>
        </w:rPr>
      </w:pPr>
      <w:r w:rsidRPr="00EA161E">
        <w:rPr>
          <w:color w:val="222A35" w:themeColor="text2" w:themeShade="80"/>
          <w:u w:val="single"/>
          <w:lang w:val="cy-GB" w:bidi="cy-GB"/>
        </w:rPr>
        <w:br w:type="page"/>
      </w:r>
    </w:p>
    <w:p w14:paraId="649B37C9" w14:textId="77777777"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33" w:name="_Toc138016169"/>
      <w:r w:rsidRPr="00EA161E">
        <w:rPr>
          <w:rFonts w:ascii="Altis Book" w:eastAsiaTheme="majorEastAsia" w:hAnsi="Altis Book" w:cstheme="majorBidi"/>
          <w:color w:val="415464"/>
          <w:sz w:val="28"/>
          <w:szCs w:val="32"/>
          <w:lang w:val="cy-GB" w:bidi="cy-GB"/>
        </w:rPr>
        <w:lastRenderedPageBreak/>
        <w:t>TRETHI</w:t>
      </w:r>
      <w:bookmarkEnd w:id="33"/>
    </w:p>
    <w:p w14:paraId="31B8076B" w14:textId="1573A08F" w:rsidR="00EA161E" w:rsidRPr="00EA161E" w:rsidRDefault="00C56BB1" w:rsidP="00675DAE">
      <w:pPr>
        <w:numPr>
          <w:ilvl w:val="1"/>
          <w:numId w:val="25"/>
        </w:numPr>
        <w:spacing w:before="160" w:after="120"/>
        <w:outlineLvl w:val="1"/>
        <w:rPr>
          <w:rFonts w:eastAsiaTheme="majorEastAsia" w:cstheme="majorBidi"/>
          <w:color w:val="222A35" w:themeColor="text2" w:themeShade="80"/>
          <w:szCs w:val="26"/>
        </w:rPr>
      </w:pPr>
      <w:bookmarkStart w:id="34" w:name="_VALUE_ADDED_TAX"/>
      <w:bookmarkEnd w:id="34"/>
      <w:r>
        <w:rPr>
          <w:rFonts w:eastAsiaTheme="majorEastAsia" w:cstheme="majorBidi"/>
          <w:color w:val="222A35" w:themeColor="text2" w:themeShade="80"/>
          <w:szCs w:val="26"/>
          <w:lang w:val="cy-GB" w:bidi="cy-GB"/>
        </w:rPr>
        <w:t>G</w:t>
      </w:r>
      <w:r w:rsidR="00EA161E" w:rsidRPr="00EA161E">
        <w:rPr>
          <w:rFonts w:eastAsiaTheme="majorEastAsia" w:cstheme="majorBidi"/>
          <w:color w:val="222A35" w:themeColor="text2" w:themeShade="80"/>
          <w:szCs w:val="26"/>
          <w:lang w:val="cy-GB" w:bidi="cy-GB"/>
        </w:rPr>
        <w:t>WERTH</w:t>
      </w:r>
      <w:r>
        <w:rPr>
          <w:rFonts w:eastAsiaTheme="majorEastAsia" w:cstheme="majorBidi"/>
          <w:color w:val="222A35" w:themeColor="text2" w:themeShade="80"/>
          <w:szCs w:val="26"/>
          <w:lang w:val="cy-GB" w:bidi="cy-GB"/>
        </w:rPr>
        <w:t xml:space="preserve"> YCHWANEGOL TRETH</w:t>
      </w:r>
    </w:p>
    <w:p w14:paraId="7C014ED6" w14:textId="77777777" w:rsidR="00EA161E" w:rsidRPr="00EA161E" w:rsidRDefault="00EA161E" w:rsidP="00EA161E">
      <w:pPr>
        <w:spacing w:before="160" w:after="120"/>
        <w:ind w:left="576"/>
        <w:outlineLvl w:val="1"/>
        <w:rPr>
          <w:rFonts w:eastAsiaTheme="majorEastAsia" w:cstheme="majorBidi"/>
          <w:color w:val="222A35" w:themeColor="text2" w:themeShade="80"/>
          <w:szCs w:val="26"/>
        </w:rPr>
      </w:pPr>
    </w:p>
    <w:p w14:paraId="593A6612"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Prif Swyddog (Adnoddau) yn cadw'r cofnodion TAW ar gyfer y Brifysgol ac yn gwneud pob taliad TAW ac yn derbyn yr holl gredydau TAW fel y bo'n briodol, ond deiliaid cyllideb sy'n gyfrifol am sicrhau y codir TAW fel y bo'n briodol wrth godi anfonebau.</w:t>
      </w:r>
    </w:p>
    <w:p w14:paraId="306AA3F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6213C5C"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gyffredinol, gellir ystyried bod y rhan fwyaf o'r cyflenwadau a wneir gan y Brifysgol yn dod o fewn cwmpas eithrio addysg. Fodd bynnag, nid yw rhai gweithgareddau wedi'u heithrio. Mae'r rhain yn cynnwys:</w:t>
      </w:r>
    </w:p>
    <w:p w14:paraId="4415520A"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00F92174"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Cyflenwi nwyddau a gwasanaethau wrth dalu drwy siopau llyfrau, siopau chwaraeon, golchdai, peiriannau gwerthu a siopau manwerthu eraill.</w:t>
      </w:r>
    </w:p>
    <w:p w14:paraId="70850E1E"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3B7B90D5"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Gwerthu nwyddau ail-law, offer darfodedig a nwyddau tebyg.</w:t>
      </w:r>
    </w:p>
    <w:p w14:paraId="0E700B08"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377338F9" w14:textId="77777777" w:rsidR="00152B27"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Gyda rhai eithriadau, cyflenwi bwrdd a llety i unrhyw sefydliad allanol nad ydynt yn rhan o'r Brifysgol neu i unigolion nad ydynt yn fyfyrwyr y Brifysgol.</w:t>
      </w:r>
    </w:p>
    <w:p w14:paraId="5A5D8405" w14:textId="77777777" w:rsidR="00152B27" w:rsidRDefault="00152B27" w:rsidP="00152B27">
      <w:pPr>
        <w:pStyle w:val="ListParagraph"/>
        <w:rPr>
          <w:color w:val="222A35" w:themeColor="text2" w:themeShade="80"/>
        </w:rPr>
      </w:pPr>
    </w:p>
    <w:p w14:paraId="0B8ECA32" w14:textId="529BA0C3"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152B27">
        <w:rPr>
          <w:color w:val="222A35" w:themeColor="text2" w:themeShade="80"/>
          <w:lang w:val="cy-GB" w:bidi="cy-GB"/>
        </w:rPr>
        <w:t>Cyflenwi arlwyo i staff neu ymwelwyr â'r Brifysgol.</w:t>
      </w:r>
    </w:p>
    <w:p w14:paraId="7FEF9F1A"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26B7987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Cyflenwi llety gwyliau a phrydau bwyd i bobl sydd ar eu gwyliau mewn unrhyw ffreutur yn y Brifysgol.</w:t>
      </w:r>
    </w:p>
    <w:p w14:paraId="6C60D5F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59FE0CB2"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Pob gwerthiant, diodydd a melysion, gan gynnwys hufen iâ a diodydd meddal, ac eithrio pan gânt eu cyflenwi a'u talu amdanynt fel rhan o bryd myfyriwr mewn llety bwyta lle mae cyflenwadau arlwyo wedi'u heithrio.</w:t>
      </w:r>
    </w:p>
    <w:p w14:paraId="0239F517"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47C207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Taliadau mynediad i gyngherddau, arddangosfeydd, amgueddfeydd neu ddigwyddiadau chwaraeon.</w:t>
      </w:r>
    </w:p>
    <w:p w14:paraId="28F6360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0884396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EA161E">
        <w:rPr>
          <w:color w:val="222A35" w:themeColor="text2" w:themeShade="80"/>
          <w:lang w:val="cy-GB" w:bidi="cy-GB"/>
        </w:rPr>
        <w:t>Gyda rhai eithriadau, llogi cyfleusterau chwaraeon i sefydliadau ac unigolion allanol.</w:t>
      </w:r>
    </w:p>
    <w:p w14:paraId="539AE0D9"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77B0BE68" w14:textId="77777777" w:rsidR="00EA161E" w:rsidRPr="00EA161E" w:rsidRDefault="00EA161E" w:rsidP="00675DAE">
      <w:pPr>
        <w:widowControl w:val="0"/>
        <w:numPr>
          <w:ilvl w:val="3"/>
          <w:numId w:val="10"/>
        </w:numPr>
        <w:tabs>
          <w:tab w:val="left" w:pos="2639"/>
          <w:tab w:val="left" w:pos="2640"/>
        </w:tabs>
        <w:autoSpaceDE w:val="0"/>
        <w:autoSpaceDN w:val="0"/>
        <w:spacing w:before="1" w:after="0" w:line="240" w:lineRule="auto"/>
        <w:ind w:right="641"/>
        <w:jc w:val="both"/>
        <w:rPr>
          <w:color w:val="222A35" w:themeColor="text2" w:themeShade="80"/>
        </w:rPr>
      </w:pPr>
      <w:r w:rsidRPr="00EA161E">
        <w:rPr>
          <w:color w:val="222A35" w:themeColor="text2" w:themeShade="80"/>
          <w:lang w:val="cy-GB" w:bidi="cy-GB"/>
        </w:rPr>
        <w:t>Llogi amser cyfrifiadur ac eithrio pan fydd llogi i sefydliad arall a ariennir yn bennaf o arian cyhoeddus ac am dâl enwol.</w:t>
      </w:r>
    </w:p>
    <w:p w14:paraId="52858E92"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01A6F2B9" w14:textId="77777777" w:rsidR="00152B27" w:rsidRDefault="00EA161E" w:rsidP="00675DAE">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EA161E">
        <w:rPr>
          <w:color w:val="222A35" w:themeColor="text2" w:themeShade="80"/>
          <w:lang w:val="cy-GB" w:bidi="cy-GB"/>
        </w:rPr>
        <w:t>Cyflenwi adnoddau iaith heblaw i fyfyrwyr y Brifysgol ei hun.</w:t>
      </w:r>
    </w:p>
    <w:p w14:paraId="7CBA5867" w14:textId="77777777" w:rsidR="00152B27" w:rsidRDefault="00152B27" w:rsidP="00152B27">
      <w:pPr>
        <w:pStyle w:val="ListParagraph"/>
        <w:rPr>
          <w:color w:val="222A35" w:themeColor="text2" w:themeShade="80"/>
        </w:rPr>
      </w:pPr>
    </w:p>
    <w:p w14:paraId="66FE133A" w14:textId="2B55478F"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152B27">
        <w:rPr>
          <w:color w:val="222A35" w:themeColor="text2" w:themeShade="80"/>
          <w:lang w:val="cy-GB" w:bidi="cy-GB"/>
        </w:rPr>
        <w:t>Gwasanaethau llungopïo.</w:t>
      </w:r>
    </w:p>
    <w:p w14:paraId="3C347475"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14E75693" w14:textId="77777777" w:rsidR="00152B27"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Gwasanaethau ymgynghori a labordai y codir tâl amdanynt.</w:t>
      </w:r>
    </w:p>
    <w:p w14:paraId="09F10C23" w14:textId="77777777" w:rsidR="00152B27" w:rsidRDefault="00152B27" w:rsidP="00152B27">
      <w:pPr>
        <w:pStyle w:val="ListParagraph"/>
        <w:rPr>
          <w:color w:val="222A35" w:themeColor="text2" w:themeShade="80"/>
        </w:rPr>
      </w:pPr>
    </w:p>
    <w:p w14:paraId="3D838F0D" w14:textId="77777777" w:rsidR="00152B27"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152B27">
        <w:rPr>
          <w:color w:val="222A35" w:themeColor="text2" w:themeShade="80"/>
          <w:lang w:val="cy-GB" w:bidi="cy-GB"/>
        </w:rPr>
        <w:t>Gwerthu neu logi ffilmiau ac ati</w:t>
      </w:r>
    </w:p>
    <w:p w14:paraId="7B13BD29" w14:textId="77777777" w:rsidR="00152B27" w:rsidRDefault="00152B27" w:rsidP="00152B27">
      <w:pPr>
        <w:pStyle w:val="ListParagraph"/>
        <w:rPr>
          <w:color w:val="222A35" w:themeColor="text2" w:themeShade="80"/>
        </w:rPr>
      </w:pPr>
    </w:p>
    <w:p w14:paraId="50837F88" w14:textId="501E828F"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152B27">
        <w:rPr>
          <w:color w:val="222A35" w:themeColor="text2" w:themeShade="80"/>
          <w:lang w:val="cy-GB" w:bidi="cy-GB"/>
        </w:rPr>
        <w:t>Cyrsiau gwyliau o natur chwaraeon neu hamdden.</w:t>
      </w:r>
    </w:p>
    <w:p w14:paraId="5FC0758C" w14:textId="77777777" w:rsidR="00EA161E" w:rsidRPr="00EA161E" w:rsidRDefault="00EA161E" w:rsidP="00EA161E">
      <w:pPr>
        <w:widowControl w:val="0"/>
        <w:autoSpaceDE w:val="0"/>
        <w:autoSpaceDN w:val="0"/>
        <w:spacing w:before="81" w:after="0" w:line="240" w:lineRule="auto"/>
        <w:ind w:left="1560" w:right="755"/>
        <w:jc w:val="both"/>
        <w:rPr>
          <w:rFonts w:eastAsia="Arial" w:cs="Arial"/>
          <w:color w:val="auto"/>
          <w:sz w:val="22"/>
          <w:lang w:val="en-US" w:bidi="en-US"/>
        </w:rPr>
      </w:pPr>
    </w:p>
    <w:p w14:paraId="756A6056" w14:textId="77777777" w:rsidR="00EA161E" w:rsidRPr="00EA161E" w:rsidRDefault="00EA161E" w:rsidP="00EA161E">
      <w:pPr>
        <w:widowControl w:val="0"/>
        <w:autoSpaceDE w:val="0"/>
        <w:autoSpaceDN w:val="0"/>
        <w:spacing w:before="81" w:after="0" w:line="240" w:lineRule="auto"/>
        <w:ind w:left="1560" w:right="755"/>
        <w:jc w:val="both"/>
        <w:rPr>
          <w:rFonts w:eastAsia="Arial" w:cs="Arial"/>
          <w:color w:val="auto"/>
          <w:szCs w:val="24"/>
          <w:lang w:val="en-US" w:bidi="en-US"/>
        </w:rPr>
      </w:pPr>
      <w:r w:rsidRPr="00EA161E">
        <w:rPr>
          <w:rFonts w:eastAsia="Arial" w:cs="Arial"/>
          <w:color w:val="auto"/>
          <w:szCs w:val="24"/>
          <w:lang w:val="cy-GB" w:bidi="cy-GB"/>
        </w:rPr>
        <w:t>Mae'r rhestr uchod ar gyfer canllawiau cyffredinol yn unig ac nid yw'n gynhwysfawr. Gellir cael rhagor o wybodaeth gan y Prif Swyddog (Adnoddau).</w:t>
      </w:r>
    </w:p>
    <w:p w14:paraId="0CFEB357"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2232B9E5"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fydd yn rhaid i'r Brifysgol dalu TAW, bydd yn cael ei ddyrannu fel cost yn erbyn y gyllideb ar gyfer yr eitem sy'n cael ei phrynu.</w:t>
      </w:r>
    </w:p>
    <w:p w14:paraId="0F123CE4"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49B6C13B" w14:textId="77777777"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Diffinnir derbynneb TAW </w:t>
      </w:r>
      <w:proofErr w:type="spellStart"/>
      <w:r w:rsidRPr="00EA161E">
        <w:rPr>
          <w:rFonts w:eastAsiaTheme="majorEastAsia" w:cstheme="majorBidi"/>
          <w:color w:val="222A35" w:themeColor="text2" w:themeShade="80"/>
          <w:szCs w:val="24"/>
          <w:lang w:val="cy-GB" w:bidi="cy-GB"/>
        </w:rPr>
        <w:t>bona</w:t>
      </w:r>
      <w:proofErr w:type="spellEnd"/>
      <w:r w:rsidRPr="00EA161E">
        <w:rPr>
          <w:rFonts w:eastAsiaTheme="majorEastAsia" w:cstheme="majorBidi"/>
          <w:color w:val="222A35" w:themeColor="text2" w:themeShade="80"/>
          <w:szCs w:val="24"/>
          <w:lang w:val="cy-GB" w:bidi="cy-GB"/>
        </w:rPr>
        <w:t xml:space="preserve"> </w:t>
      </w:r>
      <w:proofErr w:type="spellStart"/>
      <w:r w:rsidRPr="00EA161E">
        <w:rPr>
          <w:rFonts w:eastAsiaTheme="majorEastAsia" w:cstheme="majorBidi"/>
          <w:color w:val="222A35" w:themeColor="text2" w:themeShade="80"/>
          <w:szCs w:val="24"/>
          <w:lang w:val="cy-GB" w:bidi="cy-GB"/>
        </w:rPr>
        <w:t>fide</w:t>
      </w:r>
      <w:proofErr w:type="spellEnd"/>
      <w:r w:rsidRPr="00EA161E">
        <w:rPr>
          <w:rFonts w:eastAsiaTheme="majorEastAsia" w:cstheme="majorBidi"/>
          <w:color w:val="222A35" w:themeColor="text2" w:themeShade="80"/>
          <w:szCs w:val="24"/>
          <w:lang w:val="cy-GB" w:bidi="cy-GB"/>
        </w:rPr>
        <w:t xml:space="preserve"> fel a ganlyn: -</w:t>
      </w:r>
    </w:p>
    <w:p w14:paraId="031FDC70"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78586CA8" w14:textId="77777777" w:rsidR="00EA161E" w:rsidRPr="00EA161E" w:rsidRDefault="00EA161E" w:rsidP="00675DAE">
      <w:pPr>
        <w:widowControl w:val="0"/>
        <w:numPr>
          <w:ilvl w:val="3"/>
          <w:numId w:val="18"/>
        </w:numPr>
        <w:tabs>
          <w:tab w:val="left" w:pos="2279"/>
          <w:tab w:val="left" w:pos="2280"/>
        </w:tabs>
        <w:autoSpaceDE w:val="0"/>
        <w:autoSpaceDN w:val="0"/>
        <w:spacing w:after="0" w:line="240" w:lineRule="auto"/>
        <w:ind w:left="2279" w:hanging="721"/>
        <w:jc w:val="both"/>
        <w:rPr>
          <w:color w:val="222A35" w:themeColor="text2" w:themeShade="80"/>
        </w:rPr>
      </w:pPr>
      <w:r w:rsidRPr="00EA161E">
        <w:rPr>
          <w:color w:val="222A35" w:themeColor="text2" w:themeShade="80"/>
          <w:lang w:val="cy-GB" w:bidi="cy-GB"/>
        </w:rPr>
        <w:t>SYMIAU DROS £250</w:t>
      </w:r>
    </w:p>
    <w:p w14:paraId="734D5D2B"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79FC405D" w14:textId="77777777" w:rsidR="00EA161E" w:rsidRPr="00EA161E" w:rsidRDefault="00EA161E" w:rsidP="00675DAE">
      <w:pPr>
        <w:widowControl w:val="0"/>
        <w:numPr>
          <w:ilvl w:val="4"/>
          <w:numId w:val="18"/>
        </w:numPr>
        <w:tabs>
          <w:tab w:val="left" w:pos="2819"/>
          <w:tab w:val="left" w:pos="2820"/>
        </w:tabs>
        <w:autoSpaceDE w:val="0"/>
        <w:autoSpaceDN w:val="0"/>
        <w:spacing w:after="0" w:line="240" w:lineRule="auto"/>
        <w:ind w:hanging="541"/>
        <w:jc w:val="both"/>
        <w:rPr>
          <w:color w:val="222A35" w:themeColor="text2" w:themeShade="80"/>
        </w:rPr>
      </w:pPr>
      <w:r w:rsidRPr="00EA161E">
        <w:rPr>
          <w:color w:val="222A35" w:themeColor="text2" w:themeShade="80"/>
          <w:lang w:val="cy-GB" w:bidi="cy-GB"/>
        </w:rPr>
        <w:t>Rhif anfoneb</w:t>
      </w:r>
    </w:p>
    <w:p w14:paraId="5D3E38D4" w14:textId="77777777" w:rsidR="00EA161E" w:rsidRPr="00EA161E" w:rsidRDefault="00EA161E" w:rsidP="00675DAE">
      <w:pPr>
        <w:widowControl w:val="0"/>
        <w:numPr>
          <w:ilvl w:val="4"/>
          <w:numId w:val="18"/>
        </w:numPr>
        <w:tabs>
          <w:tab w:val="left" w:pos="2819"/>
          <w:tab w:val="left" w:pos="2820"/>
        </w:tabs>
        <w:autoSpaceDE w:val="0"/>
        <w:autoSpaceDN w:val="0"/>
        <w:spacing w:before="2" w:after="0" w:line="240" w:lineRule="auto"/>
        <w:ind w:hanging="541"/>
        <w:jc w:val="both"/>
        <w:rPr>
          <w:color w:val="222A35" w:themeColor="text2" w:themeShade="80"/>
        </w:rPr>
      </w:pPr>
      <w:r w:rsidRPr="00EA161E">
        <w:rPr>
          <w:color w:val="222A35" w:themeColor="text2" w:themeShade="80"/>
          <w:lang w:val="cy-GB" w:bidi="cy-GB"/>
        </w:rPr>
        <w:t>Y dyddiad</w:t>
      </w:r>
    </w:p>
    <w:p w14:paraId="3716FF66"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jc w:val="both"/>
        <w:rPr>
          <w:color w:val="222A35" w:themeColor="text2" w:themeShade="80"/>
        </w:rPr>
      </w:pPr>
      <w:r w:rsidRPr="00EA161E">
        <w:rPr>
          <w:color w:val="222A35" w:themeColor="text2" w:themeShade="80"/>
          <w:lang w:val="cy-GB" w:bidi="cy-GB"/>
        </w:rPr>
        <w:t>Enw, cyfeiriad a rhif cofrestru'r cyflenwr</w:t>
      </w:r>
    </w:p>
    <w:p w14:paraId="0850B27E"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Enw a chyfeiriad y cwsmer</w:t>
      </w:r>
    </w:p>
    <w:p w14:paraId="1ADC355C"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818" w:hanging="541"/>
        <w:jc w:val="both"/>
        <w:rPr>
          <w:color w:val="222A35" w:themeColor="text2" w:themeShade="80"/>
        </w:rPr>
      </w:pPr>
      <w:r w:rsidRPr="00EA161E">
        <w:rPr>
          <w:color w:val="222A35" w:themeColor="text2" w:themeShade="80"/>
          <w:lang w:val="cy-GB" w:bidi="cy-GB"/>
        </w:rPr>
        <w:t>Math o gyflenwad - e.e. gwerthu, rhentu, prydles, llogi prynu</w:t>
      </w:r>
    </w:p>
    <w:p w14:paraId="0CF7DCFF"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Disgrifiad o'r nwyddau neu'r gwasanaethau a ddarperir</w:t>
      </w:r>
    </w:p>
    <w:p w14:paraId="1BE5DC8F"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Nifer y nwyddau neu faint y gwasanaeth</w:t>
      </w:r>
    </w:p>
    <w:p w14:paraId="5C4B1D15"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818" w:hanging="541"/>
        <w:jc w:val="both"/>
        <w:rPr>
          <w:color w:val="222A35" w:themeColor="text2" w:themeShade="80"/>
        </w:rPr>
      </w:pPr>
      <w:r w:rsidRPr="00EA161E">
        <w:rPr>
          <w:color w:val="222A35" w:themeColor="text2" w:themeShade="80"/>
          <w:lang w:val="cy-GB" w:bidi="cy-GB"/>
        </w:rPr>
        <w:t>Cyfradd TAW a swm y TAW sy'n daladwy</w:t>
      </w:r>
    </w:p>
    <w:p w14:paraId="48A7A53D" w14:textId="77777777" w:rsidR="00EA161E" w:rsidRPr="00EA161E" w:rsidRDefault="00EA161E" w:rsidP="00675DAE">
      <w:pPr>
        <w:widowControl w:val="0"/>
        <w:numPr>
          <w:ilvl w:val="4"/>
          <w:numId w:val="18"/>
        </w:numPr>
        <w:tabs>
          <w:tab w:val="left" w:pos="2817"/>
          <w:tab w:val="left" w:pos="2818"/>
        </w:tabs>
        <w:autoSpaceDE w:val="0"/>
        <w:autoSpaceDN w:val="0"/>
        <w:spacing w:before="1" w:after="0" w:line="240" w:lineRule="auto"/>
        <w:ind w:left="2817"/>
        <w:jc w:val="both"/>
        <w:rPr>
          <w:color w:val="222A35" w:themeColor="text2" w:themeShade="80"/>
        </w:rPr>
      </w:pPr>
      <w:r w:rsidRPr="00EA161E">
        <w:rPr>
          <w:color w:val="222A35" w:themeColor="text2" w:themeShade="80"/>
          <w:lang w:val="cy-GB" w:bidi="cy-GB"/>
        </w:rPr>
        <w:t>Y pris a fynegwyd fel swm net a swm gros</w:t>
      </w:r>
    </w:p>
    <w:p w14:paraId="627B039A"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998" w:right="641" w:hanging="721"/>
        <w:jc w:val="both"/>
        <w:rPr>
          <w:color w:val="222A35" w:themeColor="text2" w:themeShade="80"/>
        </w:rPr>
      </w:pPr>
      <w:r w:rsidRPr="00EA161E">
        <w:rPr>
          <w:color w:val="222A35" w:themeColor="text2" w:themeShade="80"/>
          <w:lang w:val="cy-GB" w:bidi="cy-GB"/>
        </w:rPr>
        <w:t>Os cynigir gostyngiad, rhaid dangos cyfradd y gostyngiad</w:t>
      </w:r>
    </w:p>
    <w:p w14:paraId="2446211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3170F3CF" w14:textId="77777777" w:rsidR="00EA161E" w:rsidRPr="00EA161E" w:rsidRDefault="00EA161E" w:rsidP="00675DAE">
      <w:pPr>
        <w:widowControl w:val="0"/>
        <w:numPr>
          <w:ilvl w:val="3"/>
          <w:numId w:val="18"/>
        </w:numPr>
        <w:tabs>
          <w:tab w:val="left" w:pos="2277"/>
          <w:tab w:val="left" w:pos="2279"/>
        </w:tabs>
        <w:autoSpaceDE w:val="0"/>
        <w:autoSpaceDN w:val="0"/>
        <w:spacing w:after="0" w:line="240" w:lineRule="auto"/>
        <w:ind w:left="2278" w:hanging="721"/>
        <w:jc w:val="both"/>
        <w:rPr>
          <w:color w:val="222A35" w:themeColor="text2" w:themeShade="80"/>
        </w:rPr>
      </w:pPr>
      <w:r w:rsidRPr="00EA161E">
        <w:rPr>
          <w:color w:val="222A35" w:themeColor="text2" w:themeShade="80"/>
          <w:lang w:val="cy-GB" w:bidi="cy-GB"/>
        </w:rPr>
        <w:t>SYMIAU O DAN £250 (GAN GYNNWYS TAW)</w:t>
      </w:r>
    </w:p>
    <w:p w14:paraId="55460E5C"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7BA1C82B"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jc w:val="both"/>
        <w:rPr>
          <w:color w:val="222A35" w:themeColor="text2" w:themeShade="80"/>
        </w:rPr>
      </w:pPr>
      <w:r w:rsidRPr="00EA161E">
        <w:rPr>
          <w:color w:val="222A35" w:themeColor="text2" w:themeShade="80"/>
          <w:lang w:val="cy-GB" w:bidi="cy-GB"/>
        </w:rPr>
        <w:t>Enw, cyfeiriad a rhif cofrestru'r cyflenwr</w:t>
      </w:r>
    </w:p>
    <w:p w14:paraId="08891748"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Y dyddiad</w:t>
      </w:r>
    </w:p>
    <w:p w14:paraId="0E4EC9CD"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Disgrifiad o'r nwyddau neu'r gwasanaethau</w:t>
      </w:r>
    </w:p>
    <w:p w14:paraId="7FA06A20" w14:textId="77777777" w:rsidR="00EA161E" w:rsidRPr="00EA161E" w:rsidRDefault="00EA161E" w:rsidP="00675DAE">
      <w:pPr>
        <w:widowControl w:val="0"/>
        <w:numPr>
          <w:ilvl w:val="0"/>
          <w:numId w:val="9"/>
        </w:numPr>
        <w:tabs>
          <w:tab w:val="left" w:pos="2817"/>
          <w:tab w:val="left" w:pos="2818"/>
        </w:tabs>
        <w:autoSpaceDE w:val="0"/>
        <w:autoSpaceDN w:val="0"/>
        <w:spacing w:before="2" w:after="0" w:line="240" w:lineRule="auto"/>
        <w:ind w:hanging="541"/>
        <w:jc w:val="both"/>
        <w:rPr>
          <w:color w:val="222A35" w:themeColor="text2" w:themeShade="80"/>
        </w:rPr>
      </w:pPr>
      <w:r w:rsidRPr="00EA161E">
        <w:rPr>
          <w:color w:val="222A35" w:themeColor="text2" w:themeShade="80"/>
          <w:lang w:val="cy-GB" w:bidi="cy-GB"/>
        </w:rPr>
        <w:t>Y pris gan gynnwys TAW</w:t>
      </w:r>
    </w:p>
    <w:p w14:paraId="481457B8"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Cyfradd TAW</w:t>
      </w:r>
    </w:p>
    <w:p w14:paraId="4F75FEB1"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7CB8A5C3" w14:textId="77777777" w:rsidR="00EA161E" w:rsidRPr="00C56BB1" w:rsidRDefault="00EA161E" w:rsidP="00675DAE">
      <w:pPr>
        <w:pStyle w:val="ListParagraph"/>
        <w:keepNext/>
        <w:keepLines/>
        <w:numPr>
          <w:ilvl w:val="0"/>
          <w:numId w:val="30"/>
        </w:numPr>
        <w:spacing w:before="40" w:after="0"/>
        <w:outlineLvl w:val="3"/>
        <w:rPr>
          <w:rFonts w:eastAsiaTheme="majorEastAsia" w:cstheme="majorBidi"/>
          <w:iCs/>
          <w:color w:val="222A35" w:themeColor="text2" w:themeShade="80"/>
        </w:rPr>
      </w:pPr>
      <w:r w:rsidRPr="00C56BB1">
        <w:rPr>
          <w:rFonts w:eastAsiaTheme="majorEastAsia" w:cstheme="majorBidi"/>
          <w:color w:val="222A35" w:themeColor="text2" w:themeShade="80"/>
          <w:lang w:val="cy-GB" w:bidi="cy-GB"/>
        </w:rPr>
        <w:lastRenderedPageBreak/>
        <w:t xml:space="preserve">Bydd </w:t>
      </w:r>
      <w:proofErr w:type="spellStart"/>
      <w:r w:rsidRPr="00C56BB1">
        <w:rPr>
          <w:rFonts w:eastAsiaTheme="majorEastAsia" w:cstheme="majorBidi"/>
          <w:color w:val="222A35" w:themeColor="text2" w:themeShade="80"/>
          <w:lang w:val="cy-GB" w:bidi="cy-GB"/>
        </w:rPr>
        <w:t>CThEM</w:t>
      </w:r>
      <w:proofErr w:type="spellEnd"/>
      <w:r w:rsidRPr="00C56BB1">
        <w:rPr>
          <w:rFonts w:eastAsiaTheme="majorEastAsia" w:cstheme="majorBidi"/>
          <w:color w:val="222A35" w:themeColor="text2" w:themeShade="80"/>
          <w:lang w:val="cy-GB" w:bidi="cy-GB"/>
        </w:rPr>
        <w:t xml:space="preserve"> yn derbyn anfonebau am gynhaliaeth a theithio a wneir i'r cyflogai, ac nid i'r cwmni sy'n ceisio adennill treth fewnbwn.</w:t>
      </w:r>
    </w:p>
    <w:p w14:paraId="52BC2565"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16F381C4" w14:textId="3B1B5ED9"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Yn ôl y gyfraith, mae'n ofynnol i gyflenwr sy'n ennill dros </w:t>
      </w:r>
      <w:hyperlink r:id="rId44">
        <w:r w:rsidRPr="00EA161E">
          <w:rPr>
            <w:rFonts w:eastAsiaTheme="majorEastAsia" w:cstheme="majorBidi"/>
            <w:color w:val="222A35" w:themeColor="text2" w:themeShade="80"/>
            <w:szCs w:val="24"/>
            <w:u w:val="single"/>
            <w:lang w:val="cy-GB" w:bidi="cy-GB"/>
          </w:rPr>
          <w:t xml:space="preserve">drothwy </w:t>
        </w:r>
        <w:proofErr w:type="spellStart"/>
        <w:r w:rsidRPr="00EA161E">
          <w:rPr>
            <w:rFonts w:eastAsiaTheme="majorEastAsia" w:cstheme="majorBidi"/>
            <w:color w:val="222A35" w:themeColor="text2" w:themeShade="80"/>
            <w:szCs w:val="24"/>
            <w:u w:val="single"/>
            <w:lang w:val="cy-GB" w:bidi="cy-GB"/>
          </w:rPr>
          <w:t>CThEM</w:t>
        </w:r>
        <w:proofErr w:type="spellEnd"/>
      </w:hyperlink>
      <w:r w:rsidRPr="00EA161E">
        <w:rPr>
          <w:rFonts w:eastAsiaTheme="majorEastAsia" w:cstheme="majorBidi"/>
          <w:color w:val="222A35" w:themeColor="text2" w:themeShade="80"/>
          <w:szCs w:val="24"/>
          <w:lang w:val="cy-GB" w:bidi="cy-GB"/>
        </w:rPr>
        <w:t xml:space="preserve"> gofrestru ar gyfer TAW. Lle codir TAW ar y brifysgol, rhaid i'r anfoneb ddyfynnu rhif cofrestru TAW Prydain Fawr. Os nad yw'r rhif hwn ar yr anfoneb, nid yw'n ofynnol i'r Brifysgol dalu'r elfen TAW.</w:t>
      </w:r>
    </w:p>
    <w:p w14:paraId="16C5E92A"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418EA322" w14:textId="7627E444"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Penaethiaid Adrannau yn sicrhau bod Adrannau yn cyfrif yn gywir am TAW. Os oes amheuaeth ynghylch y driniaeth dreth gywir, dylid ymgynghori â'r </w:t>
      </w:r>
      <w:hyperlink r:id="rId45" w:history="1">
        <w:r w:rsidRPr="00EA161E">
          <w:rPr>
            <w:rFonts w:eastAsiaTheme="majorEastAsia" w:cstheme="majorBidi"/>
            <w:color w:val="0563C1" w:themeColor="hyperlink"/>
            <w:szCs w:val="24"/>
            <w:u w:val="single"/>
            <w:lang w:val="cy-GB" w:bidi="cy-GB"/>
          </w:rPr>
          <w:t>Adran Gyllid</w:t>
        </w:r>
      </w:hyperlink>
      <w:r w:rsidRPr="00EA161E">
        <w:rPr>
          <w:rFonts w:eastAsiaTheme="majorEastAsia" w:cstheme="majorBidi"/>
          <w:color w:val="222A35" w:themeColor="text2" w:themeShade="80"/>
          <w:szCs w:val="24"/>
          <w:lang w:val="cy-GB" w:bidi="cy-GB"/>
        </w:rPr>
        <w:t>.</w:t>
      </w:r>
    </w:p>
    <w:p w14:paraId="18153602" w14:textId="77777777" w:rsidR="00EA161E" w:rsidRPr="00EA161E" w:rsidRDefault="00EA161E" w:rsidP="00EA161E">
      <w:pPr>
        <w:ind w:left="720"/>
        <w:contextualSpacing/>
        <w:jc w:val="both"/>
        <w:rPr>
          <w:color w:val="222A35" w:themeColor="text2" w:themeShade="80"/>
        </w:rPr>
      </w:pPr>
    </w:p>
    <w:p w14:paraId="00C5985D"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TRETHI A DYLETSWYDDAU ERAILL</w:t>
      </w:r>
    </w:p>
    <w:p w14:paraId="3772CCA7" w14:textId="35234F7B"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Adran Cyfrifyddu Ariannol yr Adran Gyllid yn delio â Threth Gorfforaeth a TAW. Ni ddylai unrhyw adran arall gysylltu'n uniongyrchol â </w:t>
      </w:r>
      <w:proofErr w:type="spellStart"/>
      <w:r w:rsidRPr="00EA161E">
        <w:rPr>
          <w:rFonts w:eastAsiaTheme="majorEastAsia" w:cstheme="majorBidi"/>
          <w:color w:val="222A35" w:themeColor="text2" w:themeShade="80"/>
          <w:szCs w:val="24"/>
          <w:lang w:val="cy-GB" w:bidi="cy-GB"/>
        </w:rPr>
        <w:t>CThEM</w:t>
      </w:r>
      <w:proofErr w:type="spellEnd"/>
      <w:r w:rsidRPr="00EA161E">
        <w:rPr>
          <w:rFonts w:eastAsiaTheme="majorEastAsia" w:cstheme="majorBidi"/>
          <w:color w:val="222A35" w:themeColor="text2" w:themeShade="80"/>
          <w:szCs w:val="24"/>
          <w:lang w:val="cy-GB" w:bidi="cy-GB"/>
        </w:rPr>
        <w:t xml:space="preserve"> o dan unrhyw amgylchiadau. Rhaid cyfeirio pob ymholiad treth at yr </w:t>
      </w:r>
      <w:hyperlink r:id="rId46" w:history="1">
        <w:r w:rsidRPr="00EA161E">
          <w:rPr>
            <w:rFonts w:eastAsiaTheme="majorEastAsia" w:cstheme="majorBidi"/>
            <w:color w:val="0563C1" w:themeColor="hyperlink"/>
            <w:szCs w:val="24"/>
            <w:u w:val="single"/>
            <w:lang w:val="cy-GB" w:bidi="cy-GB"/>
          </w:rPr>
          <w:t>Adran Gyllid</w:t>
        </w:r>
      </w:hyperlink>
      <w:r w:rsidRPr="00EA161E">
        <w:rPr>
          <w:rFonts w:eastAsiaTheme="majorEastAsia" w:cstheme="majorBidi"/>
          <w:color w:val="222A35" w:themeColor="text2" w:themeShade="80"/>
          <w:szCs w:val="24"/>
          <w:lang w:val="cy-GB" w:bidi="cy-GB"/>
        </w:rPr>
        <w:t>.</w:t>
      </w:r>
    </w:p>
    <w:p w14:paraId="4A21E43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CDD93D4" w14:textId="77777777" w:rsidR="008F009D" w:rsidRDefault="00EA161E" w:rsidP="00675DAE">
      <w:pPr>
        <w:numPr>
          <w:ilvl w:val="2"/>
          <w:numId w:val="25"/>
        </w:numPr>
        <w:spacing w:before="40" w:after="0"/>
        <w:jc w:val="both"/>
        <w:outlineLvl w:val="2"/>
        <w:rPr>
          <w:rFonts w:eastAsiaTheme="majorEastAsia" w:cstheme="majorBidi"/>
          <w:color w:val="auto"/>
          <w:szCs w:val="24"/>
        </w:rPr>
      </w:pPr>
      <w:r w:rsidRPr="00EA161E">
        <w:rPr>
          <w:rFonts w:eastAsiaTheme="majorEastAsia" w:cstheme="majorBidi"/>
          <w:color w:val="auto"/>
          <w:szCs w:val="24"/>
          <w:lang w:val="cy-GB" w:bidi="cy-GB"/>
        </w:rPr>
        <w:t>Dylai deiliaid cyllideb sicrhau bod yr holl rwymedigaethau TAW yn cael eu hystyried a bod pryniannau, gan gynnwys yr elfen TAW o fewn eu lefelau awdurdodi.</w:t>
      </w:r>
    </w:p>
    <w:p w14:paraId="48C281B7" w14:textId="039A90C4" w:rsidR="00EA161E" w:rsidRPr="00B72598" w:rsidRDefault="00EA161E" w:rsidP="00675DAE">
      <w:pPr>
        <w:numPr>
          <w:ilvl w:val="2"/>
          <w:numId w:val="25"/>
        </w:numPr>
        <w:spacing w:before="40" w:after="0"/>
        <w:jc w:val="both"/>
        <w:outlineLvl w:val="2"/>
        <w:rPr>
          <w:rStyle w:val="Hyperlink"/>
          <w:rFonts w:eastAsiaTheme="majorEastAsia" w:cstheme="majorBidi"/>
          <w:color w:val="auto"/>
          <w:szCs w:val="24"/>
          <w:u w:val="none"/>
        </w:rPr>
      </w:pPr>
      <w:r w:rsidRPr="008F009D">
        <w:rPr>
          <w:rFonts w:eastAsiaTheme="majorEastAsia" w:cstheme="majorBidi"/>
          <w:color w:val="auto"/>
          <w:szCs w:val="24"/>
          <w:lang w:val="cy-GB" w:bidi="cy-GB"/>
        </w:rPr>
        <w:t xml:space="preserve">Er mwyn </w:t>
      </w:r>
      <w:r w:rsidRPr="008F009D">
        <w:rPr>
          <w:rFonts w:eastAsiaTheme="majorEastAsia" w:cstheme="majorBidi"/>
          <w:color w:val="222A35" w:themeColor="text2" w:themeShade="80"/>
          <w:szCs w:val="24"/>
          <w:lang w:val="cy-GB" w:bidi="cy-GB"/>
        </w:rPr>
        <w:t>galluogi'r Brifysgol i dalu ei dyletswyddau mewnforio ac allforio, mae dewis negesydd y Brifysgol (2023</w:t>
      </w:r>
      <w:r w:rsidRPr="008F009D">
        <w:rPr>
          <w:rFonts w:eastAsiaTheme="majorEastAsia" w:cstheme="majorBidi"/>
          <w:color w:val="auto"/>
          <w:szCs w:val="24"/>
          <w:lang w:val="cy-GB" w:bidi="cy-GB"/>
        </w:rPr>
        <w:t>:</w:t>
      </w:r>
      <w:r w:rsidRPr="008F009D">
        <w:rPr>
          <w:rFonts w:eastAsiaTheme="majorEastAsia" w:cstheme="majorBidi"/>
          <w:color w:val="222A35" w:themeColor="text2" w:themeShade="80"/>
          <w:szCs w:val="24"/>
          <w:lang w:val="cy-GB" w:bidi="cy-GB"/>
        </w:rPr>
        <w:t xml:space="preserve"> DHL) dylid ei ddefnyddio. </w:t>
      </w:r>
      <w:r w:rsidRPr="008F009D">
        <w:rPr>
          <w:rFonts w:eastAsiaTheme="majorEastAsia" w:cstheme="majorBidi"/>
          <w:color w:val="auto"/>
          <w:szCs w:val="24"/>
          <w:lang w:val="cy-GB" w:bidi="cy-GB"/>
        </w:rPr>
        <w:t>Mae rhagor o wybodaeth ar gael yma.</w:t>
      </w:r>
      <w:hyperlink r:id="rId47" w:history="1">
        <w:r w:rsidR="001161B9" w:rsidRPr="001161B9">
          <w:rPr>
            <w:rStyle w:val="Hyperlink"/>
          </w:rPr>
          <w:t>https://outlookuwicac.sharepoint.com/sites/Procurement/SitePages/Post-BREXIT-import-and-export.aspx</w:t>
        </w:r>
      </w:hyperlink>
    </w:p>
    <w:p w14:paraId="7B484BD6" w14:textId="77777777" w:rsidR="00B72598" w:rsidRDefault="00B72598" w:rsidP="00B72598">
      <w:pPr>
        <w:spacing w:before="40" w:after="0"/>
        <w:jc w:val="both"/>
        <w:outlineLvl w:val="2"/>
        <w:rPr>
          <w:rStyle w:val="Hyperlink"/>
        </w:rPr>
      </w:pPr>
    </w:p>
    <w:p w14:paraId="0BD6E598" w14:textId="77777777" w:rsidR="00B72598" w:rsidRDefault="00B72598" w:rsidP="00B72598">
      <w:pPr>
        <w:spacing w:before="40" w:after="0"/>
        <w:jc w:val="both"/>
        <w:outlineLvl w:val="2"/>
        <w:rPr>
          <w:rStyle w:val="Hyperlink"/>
        </w:rPr>
      </w:pPr>
    </w:p>
    <w:p w14:paraId="5DF67848" w14:textId="77777777" w:rsidR="00B72598" w:rsidRPr="00B72598" w:rsidRDefault="00B72598" w:rsidP="00B72598">
      <w:pPr>
        <w:spacing w:before="40" w:after="0"/>
        <w:jc w:val="both"/>
        <w:outlineLvl w:val="2"/>
        <w:rPr>
          <w:rFonts w:eastAsiaTheme="majorEastAsia" w:cstheme="majorBidi"/>
          <w:color w:val="auto"/>
          <w:szCs w:val="24"/>
          <w:lang w:val="cy-GB"/>
        </w:rPr>
      </w:pPr>
      <w:r w:rsidRPr="00B72598">
        <w:rPr>
          <w:rFonts w:eastAsiaTheme="majorEastAsia" w:cstheme="majorBidi"/>
          <w:color w:val="auto"/>
          <w:szCs w:val="24"/>
          <w:lang w:val="cy-GB"/>
        </w:rPr>
        <w:t>10.3. Trethi Tramor</w:t>
      </w:r>
    </w:p>
    <w:p w14:paraId="53715CF6" w14:textId="4037B8F9" w:rsidR="00B72598" w:rsidRPr="00B72598" w:rsidRDefault="00B72598" w:rsidP="00B72598">
      <w:pPr>
        <w:spacing w:before="40" w:after="0"/>
        <w:ind w:left="720"/>
        <w:jc w:val="both"/>
        <w:outlineLvl w:val="2"/>
        <w:rPr>
          <w:rFonts w:eastAsiaTheme="majorEastAsia" w:cstheme="majorBidi"/>
          <w:color w:val="auto"/>
          <w:szCs w:val="24"/>
          <w:lang w:val="cy-GB"/>
        </w:rPr>
      </w:pPr>
      <w:r w:rsidRPr="00B72598">
        <w:rPr>
          <w:rFonts w:eastAsiaTheme="majorEastAsia" w:cstheme="majorBidi"/>
          <w:color w:val="auto"/>
          <w:szCs w:val="24"/>
          <w:lang w:val="cy-GB"/>
        </w:rPr>
        <w:t xml:space="preserve">10.3.1. </w:t>
      </w:r>
      <w:r>
        <w:rPr>
          <w:rFonts w:eastAsiaTheme="majorEastAsia" w:cstheme="majorBidi"/>
          <w:color w:val="auto"/>
          <w:szCs w:val="24"/>
          <w:lang w:val="cy-GB"/>
        </w:rPr>
        <w:t xml:space="preserve"> </w:t>
      </w:r>
      <w:r w:rsidRPr="00B72598">
        <w:rPr>
          <w:rFonts w:eastAsiaTheme="majorEastAsia" w:cstheme="majorBidi"/>
          <w:color w:val="auto"/>
          <w:szCs w:val="24"/>
          <w:lang w:val="cy-GB"/>
        </w:rPr>
        <w:t>Lle mae staff yn gweithio i'r Brifysgol o leoliad tramor, bydd atebolrwydd treth yn codi'n bersonol ar gyfer yr aelod o staff ac i'r Brifysgol fel cyflogwr. Mae cyfundrefnau treth rhyngwladol yn gymhleth, yn amrywio yn ôl gwlad ac mewn rhai achosion o fewn gwledydd fesul gwladwriaeth. Mae'n ofyniad gan y Brifysgol bod unrhyw aelod o staff sy'n dymuno gweithio o leoliad tramor yn cysylltu â'i Ddeon neu Gyfarwyddwr a fydd yn cychwyn cais HRPG. Fel rhan o'r broses ymgeisio bydd y Brifysgol ar gost, yn ceisio cyngor proffesiynol allanol ar ei gofynion ffeilio treth dramor.</w:t>
      </w:r>
    </w:p>
    <w:p w14:paraId="40FF073D" w14:textId="77777777" w:rsidR="00B72598" w:rsidRDefault="00B72598" w:rsidP="00B72598">
      <w:pPr>
        <w:spacing w:before="40" w:after="0"/>
        <w:jc w:val="both"/>
        <w:outlineLvl w:val="2"/>
        <w:rPr>
          <w:rFonts w:eastAsiaTheme="majorEastAsia" w:cstheme="majorBidi"/>
          <w:color w:val="auto"/>
          <w:szCs w:val="24"/>
          <w:lang w:val="cy-GB"/>
        </w:rPr>
      </w:pPr>
    </w:p>
    <w:p w14:paraId="3F083E68" w14:textId="3A1133DA" w:rsidR="00B72598" w:rsidRPr="00B72598" w:rsidRDefault="00B72598" w:rsidP="00B72598">
      <w:pPr>
        <w:spacing w:before="40" w:after="0"/>
        <w:ind w:left="540"/>
        <w:jc w:val="both"/>
        <w:outlineLvl w:val="2"/>
        <w:rPr>
          <w:rFonts w:eastAsiaTheme="majorEastAsia" w:cstheme="majorBidi"/>
          <w:color w:val="auto"/>
          <w:szCs w:val="24"/>
        </w:rPr>
      </w:pPr>
      <w:r w:rsidRPr="00B72598">
        <w:rPr>
          <w:rFonts w:eastAsiaTheme="majorEastAsia" w:cstheme="majorBidi"/>
          <w:color w:val="auto"/>
          <w:szCs w:val="24"/>
          <w:lang w:val="cy-GB"/>
        </w:rPr>
        <w:t xml:space="preserve">10.3.2. Mae diddordeb rhyngwladol cynyddol mewn darparu cyrsiau dysgu digidol ar-lein. Pan fo'r rhain yn digwydd, mae'r gofyniad ffeilio treth yn gorwedd yn y wlad y mae'r myfyriwr/defnyddiwr yn byw ynddi. O ystyried natur cyrsiau ar-lein gall hyn gwmpasu llu o awdurdodaethau treth amrywiol. Rhaid i unrhyw un sy’n </w:t>
      </w:r>
      <w:r w:rsidRPr="00B72598">
        <w:rPr>
          <w:rFonts w:eastAsiaTheme="majorEastAsia" w:cstheme="majorBidi"/>
          <w:color w:val="auto"/>
          <w:szCs w:val="24"/>
          <w:lang w:val="cy-GB"/>
        </w:rPr>
        <w:lastRenderedPageBreak/>
        <w:t>ystyried sefydlu cwrs digidol ar-lein gysylltu â’r Adran Gyllid fel y gellir ceisio cyngor allanol proffesiynol (am gost). Rhaid i ffurflenni costio a phrisio gynnwys amcangyfrifon ar gyfer cost cyngor treth, ffeilio, cyfieithu a thaliadau treth ym mhob gwlad.</w:t>
      </w:r>
    </w:p>
    <w:p w14:paraId="1256C424" w14:textId="77777777" w:rsidR="00B72598" w:rsidRPr="008F009D" w:rsidRDefault="00B72598" w:rsidP="00B72598">
      <w:pPr>
        <w:spacing w:before="40" w:after="0"/>
        <w:jc w:val="both"/>
        <w:outlineLvl w:val="2"/>
        <w:rPr>
          <w:rFonts w:eastAsiaTheme="majorEastAsia" w:cstheme="majorBidi"/>
          <w:color w:val="auto"/>
          <w:szCs w:val="24"/>
        </w:rPr>
      </w:pPr>
    </w:p>
    <w:p w14:paraId="68F71E4C" w14:textId="18052AF6" w:rsidR="00EA161E" w:rsidRPr="00EA161E" w:rsidRDefault="00EA161E" w:rsidP="00EA161E">
      <w:pPr>
        <w:rPr>
          <w:rFonts w:eastAsiaTheme="majorEastAsia" w:cstheme="majorBidi"/>
          <w:color w:val="0563C1" w:themeColor="hyperlink"/>
          <w:szCs w:val="24"/>
          <w:u w:val="single"/>
        </w:rPr>
      </w:pPr>
      <w:r w:rsidRPr="00EA161E">
        <w:rPr>
          <w:color w:val="0563C1" w:themeColor="hyperlink"/>
          <w:u w:val="single"/>
          <w:lang w:val="cy-GB" w:bidi="cy-GB"/>
        </w:rPr>
        <w:br w:type="page"/>
      </w:r>
    </w:p>
    <w:p w14:paraId="6B524696" w14:textId="0AF4CC5A" w:rsidR="00EA161E" w:rsidRPr="00EA161E" w:rsidRDefault="00EA161E" w:rsidP="00675DAE">
      <w:pPr>
        <w:pStyle w:val="ListParagraph"/>
        <w:numPr>
          <w:ilvl w:val="0"/>
          <w:numId w:val="25"/>
        </w:numPr>
      </w:pPr>
      <w:bookmarkStart w:id="35" w:name="_COMMERCIAL_&amp;_EXTERNALLY"/>
      <w:bookmarkEnd w:id="35"/>
      <w:r w:rsidRPr="00EA161E">
        <w:rPr>
          <w:lang w:val="cy-GB" w:bidi="cy-GB"/>
        </w:rPr>
        <w:lastRenderedPageBreak/>
        <w:t xml:space="preserve">PROSIECTAU </w:t>
      </w:r>
      <w:r w:rsidRPr="00FC3143">
        <w:rPr>
          <w:spacing w:val="-3"/>
          <w:lang w:val="cy-GB" w:bidi="cy-GB"/>
        </w:rPr>
        <w:t>MASNACHOL</w:t>
      </w:r>
      <w:r w:rsidRPr="00EA161E">
        <w:rPr>
          <w:lang w:val="cy-GB" w:bidi="cy-GB"/>
        </w:rPr>
        <w:t xml:space="preserve"> AC ALLANOL WEDI’U HARIANNU</w:t>
      </w:r>
    </w:p>
    <w:p w14:paraId="4E6AE7CB" w14:textId="2B000B6F"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764B47F6" w14:textId="6A5880F8"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Mae'r Brifysgol yn annog staff i ymgeisio am grantiau i gefnogi gweithgareddau ac i ddatblygu prosiectau er budd </w:t>
      </w:r>
      <w:r w:rsidR="00B72598">
        <w:rPr>
          <w:rFonts w:eastAsiaTheme="majorEastAsia" w:cstheme="majorBidi"/>
          <w:color w:val="222A35" w:themeColor="text2" w:themeShade="80"/>
          <w:szCs w:val="26"/>
          <w:lang w:val="cy-GB" w:bidi="cy-GB"/>
        </w:rPr>
        <w:t xml:space="preserve">academaidd a </w:t>
      </w:r>
      <w:r w:rsidRPr="00EA161E">
        <w:rPr>
          <w:rFonts w:eastAsiaTheme="majorEastAsia" w:cstheme="majorBidi"/>
          <w:color w:val="222A35" w:themeColor="text2" w:themeShade="80"/>
          <w:szCs w:val="26"/>
          <w:lang w:val="cy-GB" w:bidi="cy-GB"/>
        </w:rPr>
        <w:t xml:space="preserve">masnachol </w:t>
      </w:r>
      <w:r w:rsidR="00B72598">
        <w:rPr>
          <w:rFonts w:eastAsiaTheme="majorEastAsia" w:cstheme="majorBidi"/>
          <w:color w:val="222A35" w:themeColor="text2" w:themeShade="80"/>
          <w:szCs w:val="26"/>
          <w:lang w:val="cy-GB" w:bidi="cy-GB"/>
        </w:rPr>
        <w:t xml:space="preserve">(i gynnwys holl gyllid ymchwil ac arloesi gan gynnwys grantiau, contractau a thendrau) </w:t>
      </w:r>
      <w:r w:rsidRPr="00EA161E">
        <w:rPr>
          <w:rFonts w:eastAsiaTheme="majorEastAsia" w:cstheme="majorBidi"/>
          <w:color w:val="222A35" w:themeColor="text2" w:themeShade="80"/>
          <w:szCs w:val="26"/>
          <w:lang w:val="cy-GB" w:bidi="cy-GB"/>
        </w:rPr>
        <w:t xml:space="preserve">y Brifysgol. Rhaid awdurdodi pob gweithgaredd o'r fath yn unol â </w:t>
      </w:r>
      <w:hyperlink w:anchor="_Authorisation_of_Income" w:history="1">
        <w:r w:rsidRPr="00EA161E">
          <w:rPr>
            <w:rFonts w:eastAsiaTheme="majorEastAsia" w:cstheme="majorBidi"/>
            <w:color w:val="0563C1" w:themeColor="hyperlink"/>
            <w:szCs w:val="26"/>
            <w:u w:val="single"/>
            <w:lang w:val="cy-GB" w:bidi="cy-GB"/>
          </w:rPr>
          <w:t>6.7</w:t>
        </w:r>
      </w:hyperlink>
      <w:r w:rsidRPr="00EA161E">
        <w:rPr>
          <w:rFonts w:eastAsiaTheme="majorEastAsia" w:cstheme="majorBidi"/>
          <w:color w:val="222A35" w:themeColor="text2" w:themeShade="80"/>
          <w:szCs w:val="26"/>
          <w:lang w:val="cy-GB" w:bidi="cy-GB"/>
        </w:rPr>
        <w:t xml:space="preserve"> o'r rheoliadau hyn </w:t>
      </w:r>
      <w:r w:rsidRPr="00EA161E">
        <w:rPr>
          <w:rFonts w:eastAsiaTheme="majorEastAsia" w:cstheme="majorBidi"/>
          <w:color w:val="222A35" w:themeColor="text2" w:themeShade="80"/>
          <w:szCs w:val="26"/>
          <w:u w:val="single"/>
          <w:lang w:val="cy-GB" w:bidi="cy-GB"/>
        </w:rPr>
        <w:t>cyn</w:t>
      </w:r>
      <w:r w:rsidRPr="00EA161E">
        <w:rPr>
          <w:rFonts w:eastAsiaTheme="majorEastAsia" w:cstheme="majorBidi"/>
          <w:color w:val="222A35" w:themeColor="text2" w:themeShade="80"/>
          <w:szCs w:val="26"/>
          <w:lang w:val="cy-GB" w:bidi="cy-GB"/>
        </w:rPr>
        <w:t xml:space="preserve"> unrhyw ymrwymiad i'r gweithgareddau hynny ac yn unol â'r gweithdrefnau costio a phrisio a sefydlwyd gan y Prif Swyddog (Adnoddau). Mae'r rheoliadau ariannol </w:t>
      </w:r>
      <w:r w:rsidR="00B72598">
        <w:rPr>
          <w:rFonts w:eastAsiaTheme="majorEastAsia" w:cstheme="majorBidi"/>
          <w:color w:val="222A35" w:themeColor="text2" w:themeShade="80"/>
          <w:szCs w:val="26"/>
          <w:lang w:val="cy-GB" w:bidi="cy-GB"/>
        </w:rPr>
        <w:t xml:space="preserve">hyn </w:t>
      </w:r>
      <w:r w:rsidRPr="00EA161E">
        <w:rPr>
          <w:rFonts w:eastAsiaTheme="majorEastAsia" w:cstheme="majorBidi"/>
          <w:color w:val="222A35" w:themeColor="text2" w:themeShade="80"/>
          <w:szCs w:val="26"/>
          <w:lang w:val="cy-GB" w:bidi="cy-GB"/>
        </w:rPr>
        <w:t>yn berthnasol i holl weithgareddau'r Brifysgol beth bynnag yw ffynhonnell y cyllid.</w:t>
      </w:r>
    </w:p>
    <w:p w14:paraId="411493D1" w14:textId="77777777" w:rsidR="00EA161E" w:rsidRPr="00EA161E" w:rsidRDefault="00EA161E" w:rsidP="00EA161E">
      <w:pPr>
        <w:widowControl w:val="0"/>
        <w:autoSpaceDE w:val="0"/>
        <w:autoSpaceDN w:val="0"/>
        <w:spacing w:before="11" w:after="0" w:line="240" w:lineRule="auto"/>
        <w:jc w:val="both"/>
        <w:rPr>
          <w:rFonts w:eastAsia="Arial" w:cs="Arial"/>
          <w:color w:val="auto"/>
          <w:sz w:val="22"/>
          <w:lang w:val="en-US" w:bidi="en-US"/>
        </w:rPr>
      </w:pPr>
    </w:p>
    <w:p w14:paraId="4D777EAF" w14:textId="4E33C501"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ymrwymo i drefniadau cytundebol priodol mewn ymgynghoriad â'r aelod VCEG sy'n gyfrifol a'r Prif Swyddog (Adnoddau) i sicrhau bod y cyllid allanol a dderbynnir yn briodol i'r gweithgaredd sy'n digwydd a bod unrhyw rwymedigaethau a allai godi o'r gweithgaredd yn cael eu nodi a'u cyfrif amdanynt. Bydd y broses hon yn cael ei chyflawni drwy lefel briodol o asesiad risg a gynhelir cyn y gweithgaredd (gweler </w:t>
      </w:r>
      <w:hyperlink w:anchor="_Authorisation_of_Income" w:history="1">
        <w:r w:rsidRPr="00EA161E">
          <w:rPr>
            <w:rFonts w:eastAsiaTheme="majorEastAsia" w:cstheme="majorBidi"/>
            <w:color w:val="0563C1" w:themeColor="hyperlink"/>
            <w:szCs w:val="26"/>
            <w:u w:val="single"/>
            <w:lang w:val="cy-GB" w:bidi="cy-GB"/>
          </w:rPr>
          <w:t>6.7</w:t>
        </w:r>
      </w:hyperlink>
      <w:r w:rsidRPr="00EA161E">
        <w:rPr>
          <w:rFonts w:eastAsiaTheme="majorEastAsia" w:cstheme="majorBidi"/>
          <w:color w:val="222A35" w:themeColor="text2" w:themeShade="80"/>
          <w:szCs w:val="26"/>
          <w:lang w:val="cy-GB" w:bidi="cy-GB"/>
        </w:rPr>
        <w:t xml:space="preserve"> am lefelau awdurdod).</w:t>
      </w:r>
      <w:r w:rsidR="00B72598">
        <w:rPr>
          <w:rFonts w:eastAsiaTheme="majorEastAsia" w:cstheme="majorBidi"/>
          <w:color w:val="222A35" w:themeColor="text2" w:themeShade="80"/>
          <w:szCs w:val="26"/>
          <w:lang w:val="cy-GB" w:bidi="cy-GB"/>
        </w:rPr>
        <w:t xml:space="preserve"> </w:t>
      </w:r>
      <w:proofErr w:type="spellStart"/>
      <w:r w:rsidR="00B72598" w:rsidRPr="00B72598">
        <w:rPr>
          <w:rFonts w:eastAsiaTheme="majorEastAsia" w:cstheme="majorBidi"/>
          <w:color w:val="222A35" w:themeColor="text2" w:themeShade="80"/>
          <w:szCs w:val="26"/>
          <w:lang w:bidi="cy-GB"/>
        </w:rPr>
        <w:t>Dylid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sianelu</w:t>
      </w:r>
      <w:proofErr w:type="spellEnd"/>
      <w:r w:rsidR="00B72598" w:rsidRPr="00B72598">
        <w:rPr>
          <w:rFonts w:eastAsiaTheme="majorEastAsia" w:cstheme="majorBidi"/>
          <w:color w:val="222A35" w:themeColor="text2" w:themeShade="80"/>
          <w:szCs w:val="26"/>
          <w:lang w:bidi="cy-GB"/>
        </w:rPr>
        <w:t xml:space="preserve"> contract </w:t>
      </w:r>
      <w:proofErr w:type="spellStart"/>
      <w:r w:rsidR="00B72598" w:rsidRPr="00B72598">
        <w:rPr>
          <w:rFonts w:eastAsiaTheme="majorEastAsia" w:cstheme="majorBidi"/>
          <w:color w:val="222A35" w:themeColor="text2" w:themeShade="80"/>
          <w:szCs w:val="26"/>
          <w:lang w:bidi="cy-GB"/>
        </w:rPr>
        <w:t>ymchwil</w:t>
      </w:r>
      <w:proofErr w:type="spellEnd"/>
      <w:r w:rsidR="00B72598" w:rsidRPr="00B72598">
        <w:rPr>
          <w:rFonts w:eastAsiaTheme="majorEastAsia" w:cstheme="majorBidi"/>
          <w:color w:val="222A35" w:themeColor="text2" w:themeShade="80"/>
          <w:szCs w:val="26"/>
          <w:lang w:bidi="cy-GB"/>
        </w:rPr>
        <w:t xml:space="preserve"> ac </w:t>
      </w:r>
      <w:proofErr w:type="spellStart"/>
      <w:r w:rsidR="00B72598" w:rsidRPr="00B72598">
        <w:rPr>
          <w:rFonts w:eastAsiaTheme="majorEastAsia" w:cstheme="majorBidi"/>
          <w:color w:val="222A35" w:themeColor="text2" w:themeShade="80"/>
          <w:szCs w:val="26"/>
          <w:lang w:bidi="cy-GB"/>
        </w:rPr>
        <w:t>arloesi</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drwy'r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Gwasanaethau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Ymchwil</w:t>
      </w:r>
      <w:proofErr w:type="spellEnd"/>
      <w:r w:rsidR="00B72598" w:rsidRPr="00B72598">
        <w:rPr>
          <w:rFonts w:eastAsiaTheme="majorEastAsia" w:cstheme="majorBidi"/>
          <w:color w:val="222A35" w:themeColor="text2" w:themeShade="80"/>
          <w:szCs w:val="26"/>
          <w:lang w:bidi="cy-GB"/>
        </w:rPr>
        <w:t xml:space="preserve"> ac </w:t>
      </w:r>
      <w:proofErr w:type="spellStart"/>
      <w:r w:rsidR="00B72598" w:rsidRPr="00B72598">
        <w:rPr>
          <w:rFonts w:eastAsiaTheme="majorEastAsia" w:cstheme="majorBidi"/>
          <w:color w:val="222A35" w:themeColor="text2" w:themeShade="80"/>
          <w:szCs w:val="26"/>
          <w:lang w:bidi="cy-GB"/>
        </w:rPr>
        <w:t>Arloesi</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drwy'r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porth</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Contractau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Ymchwil</w:t>
      </w:r>
      <w:proofErr w:type="spellEnd"/>
      <w:r w:rsidR="00B72598" w:rsidRPr="00B72598">
        <w:rPr>
          <w:rFonts w:eastAsiaTheme="majorEastAsia" w:cstheme="majorBidi"/>
          <w:color w:val="222A35" w:themeColor="text2" w:themeShade="80"/>
          <w:szCs w:val="26"/>
          <w:lang w:bidi="cy-GB"/>
        </w:rPr>
        <w:t xml:space="preserve"> ac </w:t>
      </w:r>
      <w:proofErr w:type="spellStart"/>
      <w:r w:rsidR="00B72598" w:rsidRPr="00B72598">
        <w:rPr>
          <w:rFonts w:eastAsiaTheme="majorEastAsia" w:cstheme="majorBidi"/>
          <w:color w:val="222A35" w:themeColor="text2" w:themeShade="80"/>
          <w:szCs w:val="26"/>
          <w:lang w:bidi="cy-GB"/>
        </w:rPr>
        <w:t>Arloesi</w:t>
      </w:r>
      <w:proofErr w:type="spellEnd"/>
      <w:r w:rsidR="00B72598" w:rsidRPr="00B72598">
        <w:rPr>
          <w:rFonts w:eastAsiaTheme="majorEastAsia" w:cstheme="majorBidi"/>
          <w:color w:val="222A35" w:themeColor="text2" w:themeShade="80"/>
          <w:szCs w:val="26"/>
          <w:lang w:bidi="cy-GB"/>
        </w:rPr>
        <w:t>.</w:t>
      </w:r>
    </w:p>
    <w:p w14:paraId="7C43DD88" w14:textId="77777777" w:rsidR="00EA161E" w:rsidRPr="00EA161E" w:rsidRDefault="00EA161E" w:rsidP="00EA161E">
      <w:pPr>
        <w:widowControl w:val="0"/>
        <w:autoSpaceDE w:val="0"/>
        <w:autoSpaceDN w:val="0"/>
        <w:spacing w:before="11" w:after="0" w:line="240" w:lineRule="auto"/>
        <w:jc w:val="both"/>
        <w:rPr>
          <w:rFonts w:eastAsia="Arial" w:cs="Arial"/>
          <w:color w:val="auto"/>
          <w:sz w:val="22"/>
          <w:lang w:val="en-US" w:bidi="en-US"/>
        </w:rPr>
      </w:pPr>
    </w:p>
    <w:p w14:paraId="5296A211" w14:textId="5A844099"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cwblhau'r ffurflenni a'r gweithdrefnau ar gyfer y gweithgareddau hyn mewn da bryd er mwyn caniatáu awdurdodiad priodol a darparu'r sail ar gyfer pennu cyllidebau ar gyfer y gweithgareddau hynny a sefydlu'r cyfrifoldeb dros gyflawni. Ni chaniateir cyflwyno unrhyw geisiadau prosiect i gyllidwr ac ni dderbynnir unrhyw brosiectau a ddyfarnwyd heb gwblhau </w:t>
      </w:r>
      <w:hyperlink r:id="rId48" w:history="1">
        <w:r w:rsidRPr="00EA161E">
          <w:rPr>
            <w:rFonts w:eastAsiaTheme="majorEastAsia" w:cstheme="majorBidi"/>
            <w:color w:val="0563C1" w:themeColor="hyperlink"/>
            <w:szCs w:val="26"/>
            <w:u w:val="single"/>
            <w:lang w:val="cy-GB" w:bidi="cy-GB"/>
          </w:rPr>
          <w:t>Ffurflen Costio a Phrisio</w:t>
        </w:r>
        <w:r w:rsidRPr="00EA161E">
          <w:rPr>
            <w:rFonts w:eastAsiaTheme="majorEastAsia" w:cstheme="majorBidi"/>
            <w:color w:val="0563C1" w:themeColor="hyperlink"/>
            <w:szCs w:val="26"/>
            <w:lang w:val="cy-GB" w:bidi="cy-GB"/>
          </w:rPr>
          <w:t xml:space="preserve"> </w:t>
        </w:r>
        <w:r w:rsidRPr="00B72598">
          <w:rPr>
            <w:rFonts w:eastAsiaTheme="majorEastAsia" w:cstheme="majorBidi"/>
            <w:szCs w:val="26"/>
            <w:lang w:val="cy-GB" w:bidi="cy-GB"/>
          </w:rPr>
          <w:t>sy'n rhoi cymeradwyaeth VCEG a</w:t>
        </w:r>
      </w:hyperlink>
      <w:r w:rsidRPr="00EA161E">
        <w:rPr>
          <w:rFonts w:eastAsiaTheme="majorEastAsia" w:cstheme="majorBidi"/>
          <w:color w:val="222A35" w:themeColor="text2" w:themeShade="80"/>
          <w:szCs w:val="26"/>
          <w:lang w:val="cy-GB" w:bidi="cy-GB"/>
        </w:rPr>
        <w:t xml:space="preserve"> sefydliadol.</w:t>
      </w:r>
      <w:r w:rsidR="00B72598">
        <w:rPr>
          <w:rFonts w:eastAsiaTheme="majorEastAsia" w:cstheme="majorBidi"/>
          <w:color w:val="222A35" w:themeColor="text2" w:themeShade="80"/>
          <w:szCs w:val="26"/>
          <w:lang w:val="cy-GB" w:bidi="cy-GB"/>
        </w:rPr>
        <w:t xml:space="preserve"> </w:t>
      </w:r>
      <w:proofErr w:type="spellStart"/>
      <w:r w:rsidR="00B72598" w:rsidRPr="00B72598">
        <w:rPr>
          <w:rFonts w:eastAsiaTheme="majorEastAsia" w:cstheme="majorBidi"/>
          <w:color w:val="222A35" w:themeColor="text2" w:themeShade="80"/>
          <w:szCs w:val="26"/>
          <w:lang w:bidi="cy-GB"/>
        </w:rPr>
        <w:t>Mae'n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hollbwysig</w:t>
      </w:r>
      <w:proofErr w:type="spellEnd"/>
      <w:r w:rsidR="00B72598" w:rsidRPr="00B72598">
        <w:rPr>
          <w:rFonts w:eastAsiaTheme="majorEastAsia" w:cstheme="majorBidi"/>
          <w:color w:val="222A35" w:themeColor="text2" w:themeShade="80"/>
          <w:szCs w:val="26"/>
          <w:lang w:bidi="cy-GB"/>
        </w:rPr>
        <w:t xml:space="preserve"> bod </w:t>
      </w:r>
      <w:proofErr w:type="spellStart"/>
      <w:r w:rsidR="00B72598" w:rsidRPr="00B72598">
        <w:rPr>
          <w:rFonts w:eastAsiaTheme="majorEastAsia" w:cstheme="majorBidi"/>
          <w:color w:val="222A35" w:themeColor="text2" w:themeShade="80"/>
          <w:szCs w:val="26"/>
          <w:lang w:bidi="cy-GB"/>
        </w:rPr>
        <w:t>cynigion</w:t>
      </w:r>
      <w:proofErr w:type="spellEnd"/>
      <w:r w:rsidR="00B72598" w:rsidRPr="00B72598">
        <w:rPr>
          <w:rFonts w:eastAsiaTheme="majorEastAsia" w:cstheme="majorBidi"/>
          <w:color w:val="222A35" w:themeColor="text2" w:themeShade="80"/>
          <w:szCs w:val="26"/>
          <w:lang w:bidi="cy-GB"/>
        </w:rPr>
        <w:t xml:space="preserve"> a </w:t>
      </w:r>
      <w:proofErr w:type="spellStart"/>
      <w:r w:rsidR="00B72598" w:rsidRPr="00B72598">
        <w:rPr>
          <w:rFonts w:eastAsiaTheme="majorEastAsia" w:cstheme="majorBidi"/>
          <w:color w:val="222A35" w:themeColor="text2" w:themeShade="80"/>
          <w:szCs w:val="26"/>
          <w:lang w:bidi="cy-GB"/>
        </w:rPr>
        <w:t>chynigion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cael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cwmpasu'n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gadarn</w:t>
      </w:r>
      <w:proofErr w:type="spellEnd"/>
      <w:r w:rsidR="00B72598" w:rsidRPr="00B72598">
        <w:rPr>
          <w:rFonts w:eastAsiaTheme="majorEastAsia" w:cstheme="majorBidi"/>
          <w:color w:val="222A35" w:themeColor="text2" w:themeShade="80"/>
          <w:szCs w:val="26"/>
          <w:lang w:bidi="cy-GB"/>
        </w:rPr>
        <w:t xml:space="preserve"> a bod </w:t>
      </w:r>
      <w:proofErr w:type="spellStart"/>
      <w:r w:rsidR="00B72598" w:rsidRPr="00B72598">
        <w:rPr>
          <w:rFonts w:eastAsiaTheme="majorEastAsia" w:cstheme="majorBidi"/>
          <w:color w:val="222A35" w:themeColor="text2" w:themeShade="80"/>
          <w:szCs w:val="26"/>
          <w:lang w:bidi="cy-GB"/>
        </w:rPr>
        <w:t>cyllideb</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ar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cyfer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cyflwyno</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cyllidwr</w:t>
      </w:r>
      <w:proofErr w:type="spellEnd"/>
      <w:r w:rsidR="00B72598" w:rsidRPr="00B72598">
        <w:rPr>
          <w:rFonts w:eastAsiaTheme="majorEastAsia" w:cstheme="majorBidi"/>
          <w:color w:val="222A35" w:themeColor="text2" w:themeShade="80"/>
          <w:szCs w:val="26"/>
          <w:lang w:bidi="cy-GB"/>
        </w:rPr>
        <w:t xml:space="preserve">. Dim </w:t>
      </w:r>
      <w:proofErr w:type="spellStart"/>
      <w:r w:rsidR="00B72598" w:rsidRPr="00B72598">
        <w:rPr>
          <w:rFonts w:eastAsiaTheme="majorEastAsia" w:cstheme="majorBidi"/>
          <w:color w:val="222A35" w:themeColor="text2" w:themeShade="80"/>
          <w:szCs w:val="26"/>
          <w:lang w:bidi="cy-GB"/>
        </w:rPr>
        <w:t>ond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mewn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amgylchiadau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eithriadol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na</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ellir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hosgoi</w:t>
      </w:r>
      <w:proofErr w:type="spellEnd"/>
      <w:r w:rsidR="00B72598" w:rsidRPr="00B72598">
        <w:rPr>
          <w:rFonts w:eastAsiaTheme="majorEastAsia" w:cstheme="majorBidi"/>
          <w:color w:val="222A35" w:themeColor="text2" w:themeShade="80"/>
          <w:szCs w:val="26"/>
          <w:lang w:bidi="cy-GB"/>
        </w:rPr>
        <w:t xml:space="preserve"> y </w:t>
      </w:r>
      <w:proofErr w:type="spellStart"/>
      <w:r w:rsidR="00B72598" w:rsidRPr="00B72598">
        <w:rPr>
          <w:rFonts w:eastAsiaTheme="majorEastAsia" w:cstheme="majorBidi"/>
          <w:color w:val="222A35" w:themeColor="text2" w:themeShade="80"/>
          <w:szCs w:val="26"/>
          <w:lang w:bidi="cy-GB"/>
        </w:rPr>
        <w:t>gellir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newid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cyllidebau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prosiectau</w:t>
      </w:r>
      <w:proofErr w:type="spellEnd"/>
      <w:r w:rsidR="00B72598" w:rsidRPr="00B72598">
        <w:rPr>
          <w:rFonts w:eastAsiaTheme="majorEastAsia" w:cstheme="majorBidi"/>
          <w:color w:val="222A35" w:themeColor="text2" w:themeShade="80"/>
          <w:szCs w:val="26"/>
          <w:lang w:bidi="cy-GB"/>
        </w:rPr>
        <w:t xml:space="preserve"> a </w:t>
      </w:r>
      <w:proofErr w:type="spellStart"/>
      <w:r w:rsidR="00B72598" w:rsidRPr="00B72598">
        <w:rPr>
          <w:rFonts w:eastAsiaTheme="majorEastAsia" w:cstheme="majorBidi"/>
          <w:color w:val="222A35" w:themeColor="text2" w:themeShade="80"/>
          <w:szCs w:val="26"/>
          <w:lang w:bidi="cy-GB"/>
        </w:rPr>
        <w:t>dylid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gwneud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unol</w:t>
      </w:r>
      <w:proofErr w:type="spellEnd"/>
      <w:r w:rsidR="00B72598" w:rsidRPr="00B72598">
        <w:rPr>
          <w:rFonts w:eastAsiaTheme="majorEastAsia" w:cstheme="majorBidi"/>
          <w:color w:val="222A35" w:themeColor="text2" w:themeShade="80"/>
          <w:szCs w:val="26"/>
          <w:lang w:bidi="cy-GB"/>
        </w:rPr>
        <w:t xml:space="preserve"> â </w:t>
      </w:r>
      <w:proofErr w:type="spellStart"/>
      <w:r w:rsidR="00B72598" w:rsidRPr="00B72598">
        <w:rPr>
          <w:rFonts w:eastAsiaTheme="majorEastAsia" w:cstheme="majorBidi"/>
          <w:color w:val="222A35" w:themeColor="text2" w:themeShade="80"/>
          <w:szCs w:val="26"/>
          <w:lang w:bidi="cy-GB"/>
        </w:rPr>
        <w:t>chanllawiau’r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cyllidwyr</w:t>
      </w:r>
      <w:proofErr w:type="spellEnd"/>
      <w:r w:rsidR="00B72598" w:rsidRPr="00B72598">
        <w:rPr>
          <w:rFonts w:eastAsiaTheme="majorEastAsia" w:cstheme="majorBidi"/>
          <w:color w:val="222A35" w:themeColor="text2" w:themeShade="80"/>
          <w:szCs w:val="26"/>
          <w:lang w:bidi="cy-GB"/>
        </w:rPr>
        <w:t xml:space="preserve"> a </w:t>
      </w:r>
      <w:proofErr w:type="spellStart"/>
      <w:r w:rsidR="00B72598" w:rsidRPr="00B72598">
        <w:rPr>
          <w:rFonts w:eastAsiaTheme="majorEastAsia" w:cstheme="majorBidi"/>
          <w:color w:val="222A35" w:themeColor="text2" w:themeShade="80"/>
          <w:szCs w:val="26"/>
          <w:lang w:bidi="cy-GB"/>
        </w:rPr>
        <w:t>gweithdrefnau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prisio</w:t>
      </w:r>
      <w:proofErr w:type="spellEnd"/>
      <w:r w:rsidR="00B72598" w:rsidRPr="00B72598">
        <w:rPr>
          <w:rFonts w:eastAsiaTheme="majorEastAsia" w:cstheme="majorBidi"/>
          <w:color w:val="222A35" w:themeColor="text2" w:themeShade="80"/>
          <w:szCs w:val="26"/>
          <w:lang w:bidi="cy-GB"/>
        </w:rPr>
        <w:t xml:space="preserve"> a </w:t>
      </w:r>
      <w:proofErr w:type="spellStart"/>
      <w:r w:rsidR="00B72598" w:rsidRPr="00B72598">
        <w:rPr>
          <w:rFonts w:eastAsiaTheme="majorEastAsia" w:cstheme="majorBidi"/>
          <w:color w:val="222A35" w:themeColor="text2" w:themeShade="80"/>
          <w:szCs w:val="26"/>
          <w:lang w:bidi="cy-GB"/>
        </w:rPr>
        <w:t>chostio’r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Brifysgol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Dylid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cael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cyngor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gan</w:t>
      </w:r>
      <w:proofErr w:type="spellEnd"/>
      <w:r w:rsidR="00B72598" w:rsidRPr="00B72598">
        <w:rPr>
          <w:rFonts w:eastAsiaTheme="majorEastAsia" w:cstheme="majorBidi"/>
          <w:color w:val="222A35" w:themeColor="text2" w:themeShade="80"/>
          <w:szCs w:val="26"/>
          <w:lang w:bidi="cy-GB"/>
        </w:rPr>
        <w:t xml:space="preserve"> yr Adran </w:t>
      </w:r>
      <w:proofErr w:type="spellStart"/>
      <w:r w:rsidR="00B72598" w:rsidRPr="00B72598">
        <w:rPr>
          <w:rFonts w:eastAsiaTheme="majorEastAsia" w:cstheme="majorBidi"/>
          <w:color w:val="222A35" w:themeColor="text2" w:themeShade="80"/>
          <w:szCs w:val="26"/>
          <w:lang w:bidi="cy-GB"/>
        </w:rPr>
        <w:t>Gyllid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cytundebau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newid</w:t>
      </w:r>
      <w:proofErr w:type="spellEnd"/>
      <w:r w:rsidR="00B72598" w:rsidRPr="00B72598">
        <w:rPr>
          <w:rFonts w:eastAsiaTheme="majorEastAsia" w:cstheme="majorBidi"/>
          <w:color w:val="222A35" w:themeColor="text2" w:themeShade="80"/>
          <w:szCs w:val="26"/>
          <w:lang w:bidi="cy-GB"/>
        </w:rPr>
        <w:t>.</w:t>
      </w:r>
    </w:p>
    <w:p w14:paraId="77D44329" w14:textId="77777777" w:rsidR="00EA161E" w:rsidRPr="00EA161E" w:rsidRDefault="00EA161E" w:rsidP="00EA161E">
      <w:pPr>
        <w:widowControl w:val="0"/>
        <w:autoSpaceDE w:val="0"/>
        <w:autoSpaceDN w:val="0"/>
        <w:spacing w:after="0" w:line="240" w:lineRule="auto"/>
        <w:jc w:val="both"/>
        <w:rPr>
          <w:rFonts w:eastAsia="Arial" w:cs="Arial"/>
          <w:color w:val="auto"/>
          <w:sz w:val="23"/>
          <w:lang w:val="en-US" w:bidi="en-US"/>
        </w:rPr>
      </w:pPr>
    </w:p>
    <w:p w14:paraId="252165B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cyflwyno pob cais am grantiau drwy'r swyddfa neu'r grŵp priodol (h.y. y Gwasanaethau Ymchwil ac Arloesi; a/neu'r Bwrdd sy'n rheoli'r gweithgaredd (e.e. PDR). Bydd yr Adran Gyllid yn cynghori lle na fydd hyn yn glir.  Mae'r Adran Gyllid yn cofnodi'r rhain ar systemau ariannol mewn ffordd sy'n adlewyrchu'r gweithgaredd a'i berfformiad yn briodol, at ddibenion adrodd i ddeiliad y gyllideb, Byrddau cyllidwyr ac i VCEG.</w:t>
      </w:r>
    </w:p>
    <w:p w14:paraId="0D47236D" w14:textId="77777777" w:rsidR="00EA161E" w:rsidRPr="00EA161E" w:rsidRDefault="00EA161E" w:rsidP="00EA161E">
      <w:pPr>
        <w:widowControl w:val="0"/>
        <w:autoSpaceDE w:val="0"/>
        <w:autoSpaceDN w:val="0"/>
        <w:spacing w:before="1" w:after="0" w:line="240" w:lineRule="auto"/>
        <w:jc w:val="both"/>
        <w:rPr>
          <w:rFonts w:eastAsia="Arial" w:cs="Arial"/>
          <w:color w:val="auto"/>
          <w:sz w:val="23"/>
          <w:lang w:val="en-US" w:bidi="en-US"/>
        </w:rPr>
      </w:pPr>
    </w:p>
    <w:p w14:paraId="3978AE39" w14:textId="77777777" w:rsidR="00FC3143"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lastRenderedPageBreak/>
        <w:t>Bydd ymrwymiad gwariant ar gyfer y gweithgareddau hyn yn amodol ar y prosesau arferol a amlinellir mewn mannau eraill yn y Rheoliadau hyn. Ni chodir unrhyw wariant a fydd yn achosi i'r prosiect redeg i ddiffyg ariannol heb gytundeb ymlaen llaw gan y Prif Swyddog (Adnoddau). Bydd deiliad y gyllideb yn llwyr gyfrifol am sicrhau bod y prosiect yn cyflawni yn unol â'r gymeradwyaeth y cytunwyd arni ac am adrodd i'r aelod o VCEG dan sylw a'r Prif Swyddog (Adnoddau) unrhyw anawsterau ariannol a allai ddigwydd.</w:t>
      </w:r>
    </w:p>
    <w:p w14:paraId="65C096DF" w14:textId="77777777" w:rsidR="00FC3143" w:rsidRDefault="00FC3143" w:rsidP="00FC3143">
      <w:pPr>
        <w:pStyle w:val="ListParagraph"/>
        <w:rPr>
          <w:rFonts w:eastAsiaTheme="majorEastAsia" w:cstheme="majorBidi"/>
          <w:color w:val="222A35" w:themeColor="text2" w:themeShade="80"/>
          <w:szCs w:val="26"/>
        </w:rPr>
      </w:pPr>
    </w:p>
    <w:p w14:paraId="135D22DB" w14:textId="618153CC" w:rsidR="00EA161E" w:rsidRPr="00FC3143"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FC3143">
        <w:rPr>
          <w:rFonts w:eastAsiaTheme="majorEastAsia" w:cstheme="majorBidi"/>
          <w:color w:val="222A35" w:themeColor="text2" w:themeShade="80"/>
          <w:szCs w:val="26"/>
          <w:lang w:val="cy-GB" w:bidi="cy-GB"/>
        </w:rPr>
        <w:t xml:space="preserve">Rhaid i ddeiliaid cyllideb sicrhau mai dim ond incwm a gwariant sy'n uniongyrchol gysylltiedig â'r gweithgaredd sy'n cael eu credydu/codi yn erbyn y gweithgaredd hwnnw. </w:t>
      </w:r>
      <w:r w:rsidRPr="00B72598">
        <w:rPr>
          <w:rFonts w:eastAsiaTheme="majorEastAsia" w:cstheme="majorBidi"/>
          <w:b/>
          <w:bCs/>
          <w:color w:val="222A35" w:themeColor="text2" w:themeShade="80"/>
          <w:szCs w:val="26"/>
          <w:lang w:val="cy-GB" w:bidi="cy-GB"/>
        </w:rPr>
        <w:t>Nid oes gan ddeiliad y gyllideb unrhyw awdurdod i ddefnyddio unrhyw warged a allai arwain at hynny.</w:t>
      </w:r>
    </w:p>
    <w:p w14:paraId="770EEEFE"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12F37266" w14:textId="77777777" w:rsidR="00EA161E" w:rsidRPr="00F74F0A"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Ac eithrio gyda chymeradwyaeth ymlaen llaw gan Fwrdd y Llywodraethwyr, codir cyfradd economaidd am unrhyw nwyddau neu wasanaethau a ddarperir a bydd yr Adran Gyllid, y mae'n rhaid ymgynghori â hi cyn cytuno ar y pris, yn cynghori ar y gyfradd briodol ynghyd â'r telerau talu gofynnol. Mae'n bwysig bod incwm o'r fath, ar ôl ei anfonebu, yn cael ei dderbyn mewn gwirionedd. Rhaid i ddeiliaid cyllideb roi gwybod i'r Adran Gyllid am unrhyw wybodaeth sydd ganddynt neu a </w:t>
      </w:r>
      <w:proofErr w:type="spellStart"/>
      <w:r w:rsidRPr="00EA161E">
        <w:rPr>
          <w:rFonts w:eastAsiaTheme="majorEastAsia" w:cstheme="majorBidi"/>
          <w:color w:val="222A35" w:themeColor="text2" w:themeShade="80"/>
          <w:szCs w:val="26"/>
          <w:lang w:val="cy-GB" w:bidi="cy-GB"/>
        </w:rPr>
        <w:t>gaffaelant</w:t>
      </w:r>
      <w:proofErr w:type="spellEnd"/>
      <w:r w:rsidRPr="00EA161E">
        <w:rPr>
          <w:rFonts w:eastAsiaTheme="majorEastAsia" w:cstheme="majorBidi"/>
          <w:color w:val="222A35" w:themeColor="text2" w:themeShade="80"/>
          <w:szCs w:val="26"/>
          <w:lang w:val="cy-GB" w:bidi="cy-GB"/>
        </w:rPr>
        <w:t xml:space="preserve"> a allai effeithio ar y telerau talu a roddir neu ar gasgliad dilynol yr arian. Mae hefyd yn ofynnol i ddeiliaid cyllideb gynorthwyo casglu pan fydd yr Adran Gyllid yn gofyn amdanynt.</w:t>
      </w:r>
    </w:p>
    <w:p w14:paraId="11951C10" w14:textId="77777777" w:rsidR="00F74F0A" w:rsidRDefault="00F74F0A" w:rsidP="00F74F0A">
      <w:pPr>
        <w:pStyle w:val="ListParagraph"/>
        <w:rPr>
          <w:rFonts w:eastAsiaTheme="majorEastAsia" w:cstheme="majorBidi"/>
          <w:color w:val="222A35" w:themeColor="text2" w:themeShade="80"/>
          <w:szCs w:val="26"/>
        </w:rPr>
      </w:pPr>
    </w:p>
    <w:p w14:paraId="467FC30A" w14:textId="7F5BFD7E" w:rsidR="00F74F0A" w:rsidRPr="00F74F0A" w:rsidRDefault="00F74F0A" w:rsidP="00675DAE">
      <w:pPr>
        <w:numPr>
          <w:ilvl w:val="1"/>
          <w:numId w:val="25"/>
        </w:numPr>
        <w:spacing w:before="160" w:after="120"/>
        <w:jc w:val="both"/>
        <w:outlineLvl w:val="1"/>
        <w:rPr>
          <w:rFonts w:eastAsiaTheme="majorEastAsia" w:cstheme="majorBidi"/>
          <w:color w:val="222A35" w:themeColor="text2" w:themeShade="80"/>
          <w:szCs w:val="26"/>
        </w:rPr>
      </w:pPr>
      <w:proofErr w:type="spellStart"/>
      <w:r w:rsidRPr="00F74F0A">
        <w:rPr>
          <w:rFonts w:eastAsiaTheme="majorEastAsia" w:cstheme="majorBidi"/>
          <w:color w:val="222A35" w:themeColor="text2" w:themeShade="80"/>
          <w:szCs w:val="26"/>
        </w:rPr>
        <w:t>Rhaid</w:t>
      </w:r>
      <w:proofErr w:type="spellEnd"/>
      <w:r w:rsidRPr="00F74F0A">
        <w:rPr>
          <w:rFonts w:eastAsiaTheme="majorEastAsia" w:cstheme="majorBidi"/>
          <w:color w:val="222A35" w:themeColor="text2" w:themeShade="80"/>
          <w:szCs w:val="26"/>
        </w:rPr>
        <w:t xml:space="preserve"> i </w:t>
      </w:r>
      <w:proofErr w:type="spellStart"/>
      <w:r w:rsidRPr="00F74F0A">
        <w:rPr>
          <w:rFonts w:eastAsiaTheme="majorEastAsia" w:cstheme="majorBidi"/>
          <w:color w:val="222A35" w:themeColor="text2" w:themeShade="80"/>
          <w:szCs w:val="26"/>
        </w:rPr>
        <w:t>ddeiliaid</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cyllidebau</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sicrhau</w:t>
      </w:r>
      <w:proofErr w:type="spellEnd"/>
      <w:r w:rsidRPr="00F74F0A">
        <w:rPr>
          <w:rFonts w:eastAsiaTheme="majorEastAsia" w:cstheme="majorBidi"/>
          <w:color w:val="222A35" w:themeColor="text2" w:themeShade="80"/>
          <w:szCs w:val="26"/>
        </w:rPr>
        <w:t xml:space="preserve"> bod TAW y DU </w:t>
      </w:r>
      <w:proofErr w:type="spellStart"/>
      <w:r w:rsidRPr="00F74F0A">
        <w:rPr>
          <w:rFonts w:eastAsiaTheme="majorEastAsia" w:cstheme="majorBidi"/>
          <w:color w:val="222A35" w:themeColor="text2" w:themeShade="80"/>
          <w:szCs w:val="26"/>
        </w:rPr>
        <w:t>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cael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ei</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chynnwys</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briodol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ar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incwm</w:t>
      </w:r>
      <w:proofErr w:type="spellEnd"/>
      <w:r w:rsidRPr="00F74F0A">
        <w:rPr>
          <w:rFonts w:eastAsiaTheme="majorEastAsia" w:cstheme="majorBidi"/>
          <w:color w:val="222A35" w:themeColor="text2" w:themeShade="80"/>
          <w:szCs w:val="26"/>
        </w:rPr>
        <w:t xml:space="preserve"> a </w:t>
      </w:r>
      <w:proofErr w:type="spellStart"/>
      <w:r w:rsidRPr="00F74F0A">
        <w:rPr>
          <w:rFonts w:eastAsiaTheme="majorEastAsia" w:cstheme="majorBidi"/>
          <w:color w:val="222A35" w:themeColor="text2" w:themeShade="80"/>
          <w:szCs w:val="26"/>
        </w:rPr>
        <w:t>gwariant</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wrth</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gostio</w:t>
      </w:r>
      <w:proofErr w:type="spellEnd"/>
      <w:r w:rsidRPr="00F74F0A">
        <w:rPr>
          <w:rFonts w:eastAsiaTheme="majorEastAsia" w:cstheme="majorBidi"/>
          <w:color w:val="222A35" w:themeColor="text2" w:themeShade="80"/>
          <w:szCs w:val="26"/>
        </w:rPr>
        <w:t xml:space="preserve"> a </w:t>
      </w:r>
      <w:proofErr w:type="spellStart"/>
      <w:r w:rsidRPr="00F74F0A">
        <w:rPr>
          <w:rFonts w:eastAsiaTheme="majorEastAsia" w:cstheme="majorBidi"/>
          <w:color w:val="222A35" w:themeColor="text2" w:themeShade="80"/>
          <w:szCs w:val="26"/>
        </w:rPr>
        <w:t>phrisio</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prosiect</w:t>
      </w:r>
      <w:proofErr w:type="spellEnd"/>
      <w:r w:rsidRPr="00F74F0A">
        <w:rPr>
          <w:rFonts w:eastAsiaTheme="majorEastAsia" w:cstheme="majorBidi"/>
          <w:color w:val="222A35" w:themeColor="text2" w:themeShade="80"/>
          <w:szCs w:val="26"/>
        </w:rPr>
        <w:t>.</w:t>
      </w:r>
    </w:p>
    <w:p w14:paraId="2E6A1FFD" w14:textId="77777777" w:rsidR="00F74F0A" w:rsidRPr="00F74F0A" w:rsidRDefault="00F74F0A" w:rsidP="00F74F0A">
      <w:pPr>
        <w:spacing w:before="160" w:after="120"/>
        <w:ind w:left="720"/>
        <w:jc w:val="both"/>
        <w:outlineLvl w:val="1"/>
        <w:rPr>
          <w:rFonts w:eastAsiaTheme="majorEastAsia" w:cstheme="majorBidi"/>
          <w:color w:val="222A35" w:themeColor="text2" w:themeShade="80"/>
          <w:szCs w:val="26"/>
        </w:rPr>
      </w:pPr>
      <w:r w:rsidRPr="00F74F0A">
        <w:rPr>
          <w:rFonts w:eastAsiaTheme="majorEastAsia" w:cstheme="majorBidi"/>
          <w:color w:val="222A35" w:themeColor="text2" w:themeShade="80"/>
          <w:szCs w:val="26"/>
        </w:rPr>
        <w:t xml:space="preserve">11.8.1. Lle </w:t>
      </w:r>
      <w:proofErr w:type="spellStart"/>
      <w:r w:rsidRPr="00F74F0A">
        <w:rPr>
          <w:rFonts w:eastAsiaTheme="majorEastAsia" w:cstheme="majorBidi"/>
          <w:color w:val="222A35" w:themeColor="text2" w:themeShade="80"/>
          <w:szCs w:val="26"/>
        </w:rPr>
        <w:t>mae</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prosiectau’n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cael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eu</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cynnal</w:t>
      </w:r>
      <w:proofErr w:type="spellEnd"/>
      <w:r w:rsidRPr="00F74F0A">
        <w:rPr>
          <w:rFonts w:eastAsiaTheme="majorEastAsia" w:cstheme="majorBidi"/>
          <w:color w:val="222A35" w:themeColor="text2" w:themeShade="80"/>
          <w:szCs w:val="26"/>
        </w:rPr>
        <w:t xml:space="preserve"> y </w:t>
      </w:r>
      <w:proofErr w:type="spellStart"/>
      <w:r w:rsidRPr="00F74F0A">
        <w:rPr>
          <w:rFonts w:eastAsiaTheme="majorEastAsia" w:cstheme="majorBidi"/>
          <w:color w:val="222A35" w:themeColor="text2" w:themeShade="80"/>
          <w:szCs w:val="26"/>
        </w:rPr>
        <w:t>tu</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allan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i’r</w:t>
      </w:r>
      <w:proofErr w:type="spellEnd"/>
      <w:r w:rsidRPr="00F74F0A">
        <w:rPr>
          <w:rFonts w:eastAsiaTheme="majorEastAsia" w:cstheme="majorBidi"/>
          <w:color w:val="222A35" w:themeColor="text2" w:themeShade="80"/>
          <w:szCs w:val="26"/>
        </w:rPr>
        <w:t xml:space="preserve"> DU (</w:t>
      </w:r>
      <w:proofErr w:type="spellStart"/>
      <w:r w:rsidRPr="00F74F0A">
        <w:rPr>
          <w:rFonts w:eastAsiaTheme="majorEastAsia" w:cstheme="majorBidi"/>
          <w:color w:val="222A35" w:themeColor="text2" w:themeShade="80"/>
          <w:szCs w:val="26"/>
        </w:rPr>
        <w:t>gan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gynnwys</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ar-lein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dylid</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ceisio</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cyngor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ar</w:t>
      </w:r>
      <w:proofErr w:type="spellEnd"/>
      <w:r w:rsidRPr="00F74F0A">
        <w:rPr>
          <w:rFonts w:eastAsiaTheme="majorEastAsia" w:cstheme="majorBidi"/>
          <w:color w:val="222A35" w:themeColor="text2" w:themeShade="80"/>
          <w:szCs w:val="26"/>
        </w:rPr>
        <w:t xml:space="preserve"> y </w:t>
      </w:r>
      <w:proofErr w:type="spellStart"/>
      <w:r w:rsidRPr="00F74F0A">
        <w:rPr>
          <w:rFonts w:eastAsiaTheme="majorEastAsia" w:cstheme="majorBidi"/>
          <w:color w:val="222A35" w:themeColor="text2" w:themeShade="80"/>
          <w:szCs w:val="26"/>
        </w:rPr>
        <w:t>gyfundrefn</w:t>
      </w:r>
      <w:proofErr w:type="spellEnd"/>
      <w:r w:rsidRPr="00F74F0A">
        <w:rPr>
          <w:rFonts w:eastAsiaTheme="majorEastAsia" w:cstheme="majorBidi"/>
          <w:color w:val="222A35" w:themeColor="text2" w:themeShade="80"/>
          <w:szCs w:val="26"/>
        </w:rPr>
        <w:t xml:space="preserve">(au) </w:t>
      </w:r>
      <w:proofErr w:type="spellStart"/>
      <w:r w:rsidRPr="00F74F0A">
        <w:rPr>
          <w:rFonts w:eastAsiaTheme="majorEastAsia" w:cstheme="majorBidi"/>
          <w:color w:val="222A35" w:themeColor="text2" w:themeShade="80"/>
          <w:szCs w:val="26"/>
        </w:rPr>
        <w:t>treth</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gwlad</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berthnasol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gweler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adran</w:t>
      </w:r>
      <w:proofErr w:type="spellEnd"/>
      <w:r w:rsidRPr="00F74F0A">
        <w:rPr>
          <w:rFonts w:eastAsiaTheme="majorEastAsia" w:cstheme="majorBidi"/>
          <w:color w:val="222A35" w:themeColor="text2" w:themeShade="80"/>
          <w:szCs w:val="26"/>
        </w:rPr>
        <w:t xml:space="preserve"> 10).</w:t>
      </w:r>
    </w:p>
    <w:p w14:paraId="46A339D6" w14:textId="641F90E7" w:rsidR="00EA161E" w:rsidRPr="00F74F0A"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F74F0A">
        <w:rPr>
          <w:rFonts w:eastAsiaTheme="majorEastAsia" w:cstheme="majorBidi"/>
          <w:color w:val="222A35" w:themeColor="text2" w:themeShade="80"/>
          <w:szCs w:val="26"/>
          <w:lang w:val="cy-GB" w:bidi="cy-GB"/>
        </w:rPr>
        <w:t xml:space="preserve">Rhaid penodi staff a gyflogir ar y gweithgareddau hyn drwy weithdrefnau Gwasanaethau Pobl y Brifysgol (gweler adran </w:t>
      </w:r>
      <w:hyperlink w:anchor="_Salaries_and_Wages" w:history="1">
        <w:r w:rsidRPr="00F74F0A">
          <w:rPr>
            <w:rFonts w:eastAsiaTheme="majorEastAsia" w:cstheme="majorBidi"/>
            <w:color w:val="0563C1" w:themeColor="hyperlink"/>
            <w:szCs w:val="26"/>
            <w:u w:val="single"/>
            <w:lang w:val="cy-GB" w:bidi="cy-GB"/>
          </w:rPr>
          <w:t>7.2</w:t>
        </w:r>
      </w:hyperlink>
      <w:r w:rsidRPr="00F74F0A">
        <w:rPr>
          <w:rFonts w:eastAsiaTheme="majorEastAsia" w:cstheme="majorBidi"/>
          <w:color w:val="222A35" w:themeColor="text2" w:themeShade="80"/>
          <w:szCs w:val="26"/>
          <w:lang w:val="cy-GB" w:bidi="cy-GB"/>
        </w:rPr>
        <w:t>) ac ni cheir ymrwymiad i gyflogi unrhyw berson y tu allan i'r gweithdrefnau priodol neu heb dystiolaeth awdurdodedig briodol o gymeradwyaeth cyllideb ar gyfer y gweithgaredd.</w:t>
      </w:r>
    </w:p>
    <w:p w14:paraId="7DBA6CF9" w14:textId="41B26432" w:rsidR="00F74F0A" w:rsidRPr="00F74F0A" w:rsidRDefault="00F74F0A" w:rsidP="00675DAE">
      <w:pPr>
        <w:numPr>
          <w:ilvl w:val="1"/>
          <w:numId w:val="25"/>
        </w:numPr>
        <w:spacing w:before="160" w:after="120"/>
        <w:jc w:val="both"/>
        <w:outlineLvl w:val="1"/>
        <w:rPr>
          <w:rFonts w:eastAsiaTheme="majorEastAsia" w:cstheme="majorBidi"/>
          <w:color w:val="222A35" w:themeColor="text2" w:themeShade="80"/>
          <w:szCs w:val="26"/>
        </w:rPr>
      </w:pPr>
      <w:r w:rsidRPr="00F74F0A">
        <w:rPr>
          <w:rFonts w:eastAsiaTheme="majorEastAsia" w:cstheme="majorBidi"/>
          <w:color w:val="222A35" w:themeColor="text2" w:themeShade="80"/>
          <w:szCs w:val="26"/>
        </w:rPr>
        <w:t xml:space="preserve">Lle </w:t>
      </w:r>
      <w:proofErr w:type="spellStart"/>
      <w:r w:rsidRPr="00F74F0A">
        <w:rPr>
          <w:rFonts w:eastAsiaTheme="majorEastAsia" w:cstheme="majorBidi"/>
          <w:color w:val="222A35" w:themeColor="text2" w:themeShade="80"/>
          <w:szCs w:val="26"/>
        </w:rPr>
        <w:t>mae'r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Brifysgol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ymgysylltu</w:t>
      </w:r>
      <w:proofErr w:type="spellEnd"/>
      <w:r w:rsidRPr="00F74F0A">
        <w:rPr>
          <w:rFonts w:eastAsiaTheme="majorEastAsia" w:cstheme="majorBidi"/>
          <w:color w:val="222A35" w:themeColor="text2" w:themeShade="80"/>
          <w:szCs w:val="26"/>
        </w:rPr>
        <w:t xml:space="preserve"> â </w:t>
      </w:r>
      <w:proofErr w:type="spellStart"/>
      <w:r w:rsidRPr="00F74F0A">
        <w:rPr>
          <w:rFonts w:eastAsiaTheme="majorEastAsia" w:cstheme="majorBidi"/>
          <w:color w:val="222A35" w:themeColor="text2" w:themeShade="80"/>
          <w:szCs w:val="26"/>
        </w:rPr>
        <w:t>darparwyr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gwasanaeth</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unigol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rhaid</w:t>
      </w:r>
      <w:proofErr w:type="spellEnd"/>
      <w:r w:rsidRPr="00F74F0A">
        <w:rPr>
          <w:rFonts w:eastAsiaTheme="majorEastAsia" w:cstheme="majorBidi"/>
          <w:color w:val="222A35" w:themeColor="text2" w:themeShade="80"/>
          <w:szCs w:val="26"/>
        </w:rPr>
        <w:t xml:space="preserve"> i </w:t>
      </w:r>
      <w:proofErr w:type="spellStart"/>
      <w:r w:rsidRPr="00F74F0A">
        <w:rPr>
          <w:rFonts w:eastAsiaTheme="majorEastAsia" w:cstheme="majorBidi"/>
          <w:color w:val="222A35" w:themeColor="text2" w:themeShade="80"/>
          <w:szCs w:val="26"/>
        </w:rPr>
        <w:t>brosiectau</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ymchwil</w:t>
      </w:r>
      <w:proofErr w:type="spellEnd"/>
      <w:r w:rsidRPr="00F74F0A">
        <w:rPr>
          <w:rFonts w:eastAsiaTheme="majorEastAsia" w:cstheme="majorBidi"/>
          <w:color w:val="222A35" w:themeColor="text2" w:themeShade="80"/>
          <w:szCs w:val="26"/>
        </w:rPr>
        <w:t xml:space="preserve"> ac </w:t>
      </w:r>
      <w:proofErr w:type="spellStart"/>
      <w:r w:rsidRPr="00F74F0A">
        <w:rPr>
          <w:rFonts w:eastAsiaTheme="majorEastAsia" w:cstheme="majorBidi"/>
          <w:color w:val="222A35" w:themeColor="text2" w:themeShade="80"/>
          <w:szCs w:val="26"/>
        </w:rPr>
        <w:t>arloesi</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unol</w:t>
      </w:r>
      <w:proofErr w:type="spellEnd"/>
      <w:r w:rsidRPr="00F74F0A">
        <w:rPr>
          <w:rFonts w:eastAsiaTheme="majorEastAsia" w:cstheme="majorBidi"/>
          <w:color w:val="222A35" w:themeColor="text2" w:themeShade="80"/>
          <w:szCs w:val="26"/>
        </w:rPr>
        <w:t xml:space="preserve"> â </w:t>
      </w:r>
      <w:proofErr w:type="spellStart"/>
      <w:r w:rsidRPr="00F74F0A">
        <w:rPr>
          <w:rFonts w:eastAsiaTheme="majorEastAsia" w:cstheme="majorBidi"/>
          <w:color w:val="222A35" w:themeColor="text2" w:themeShade="80"/>
          <w:szCs w:val="26"/>
        </w:rPr>
        <w:t>gweddill</w:t>
      </w:r>
      <w:proofErr w:type="spellEnd"/>
      <w:r w:rsidRPr="00F74F0A">
        <w:rPr>
          <w:rFonts w:eastAsiaTheme="majorEastAsia" w:cstheme="majorBidi"/>
          <w:color w:val="222A35" w:themeColor="text2" w:themeShade="80"/>
          <w:szCs w:val="26"/>
        </w:rPr>
        <w:t xml:space="preserve"> y </w:t>
      </w:r>
      <w:proofErr w:type="spellStart"/>
      <w:r w:rsidRPr="00F74F0A">
        <w:rPr>
          <w:rFonts w:eastAsiaTheme="majorEastAsia" w:cstheme="majorBidi"/>
          <w:color w:val="222A35" w:themeColor="text2" w:themeShade="80"/>
          <w:szCs w:val="26"/>
        </w:rPr>
        <w:t>Brifysgol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ddilyn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canllawiau</w:t>
      </w:r>
      <w:proofErr w:type="spellEnd"/>
      <w:r w:rsidRPr="00F74F0A">
        <w:rPr>
          <w:rFonts w:eastAsiaTheme="majorEastAsia" w:cstheme="majorBidi"/>
          <w:color w:val="222A35" w:themeColor="text2" w:themeShade="80"/>
          <w:szCs w:val="26"/>
        </w:rPr>
        <w:t xml:space="preserve"> IR35/Oddi </w:t>
      </w:r>
      <w:proofErr w:type="spellStart"/>
      <w:r w:rsidRPr="00F74F0A">
        <w:rPr>
          <w:rFonts w:eastAsiaTheme="majorEastAsia" w:cstheme="majorBidi"/>
          <w:color w:val="222A35" w:themeColor="text2" w:themeShade="80"/>
          <w:szCs w:val="26"/>
        </w:rPr>
        <w:t>ar</w:t>
      </w:r>
      <w:proofErr w:type="spellEnd"/>
      <w:r w:rsidRPr="00F74F0A">
        <w:rPr>
          <w:rFonts w:eastAsiaTheme="majorEastAsia" w:cstheme="majorBidi"/>
          <w:color w:val="222A35" w:themeColor="text2" w:themeShade="80"/>
          <w:szCs w:val="26"/>
        </w:rPr>
        <w:t xml:space="preserve"> y </w:t>
      </w:r>
      <w:proofErr w:type="spellStart"/>
      <w:r w:rsidRPr="00F74F0A">
        <w:rPr>
          <w:rFonts w:eastAsiaTheme="majorEastAsia" w:cstheme="majorBidi"/>
          <w:color w:val="222A35" w:themeColor="text2" w:themeShade="80"/>
          <w:szCs w:val="26"/>
        </w:rPr>
        <w:t>Gyflogres</w:t>
      </w:r>
      <w:proofErr w:type="spellEnd"/>
      <w:r w:rsidRPr="00F74F0A">
        <w:rPr>
          <w:rFonts w:eastAsiaTheme="majorEastAsia" w:cstheme="majorBidi"/>
          <w:color w:val="222A35" w:themeColor="text2" w:themeShade="80"/>
          <w:szCs w:val="26"/>
        </w:rPr>
        <w:t>.</w:t>
      </w:r>
    </w:p>
    <w:p w14:paraId="7EEE9F87"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236B079D"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lastRenderedPageBreak/>
        <w:t>Pan fydd y Brifysgol yn darparu nwyddau neu wasanaethau i unigolion yn bersonol neu i gyrff allanol, codir tâl priodol. Yn dibynnu ar natur y ddarpariaeth, y man cyflenwi, ac i bwy y darperir y da neu'r gwasanaeth, efallai y bydd angen cymhwyso TAW at y gost. Gall yr Adran Gyllid gynghori.</w:t>
      </w:r>
    </w:p>
    <w:p w14:paraId="5C0FD864"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66ED63AB"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y cyfrifyddu ar gyfer y prosiectau hyn yn cael ei sianelu drwy'r Brifysgol neu ei his-gwmnïau fel yr ystyrir yn briodol gan y Prif Swyddog (Adnoddau) ac ar yr adeg honno darperir canllawiau ynghylch y goblygiadau masnachol a threthiant.</w:t>
      </w:r>
    </w:p>
    <w:p w14:paraId="3C15942D"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22E2624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Nid yw staff yn cael eu grymuso i sefydlu is-gwmnïau neu gwmnïau deillio i hwyluso gweithgareddau. Mae angen cymeradwyaeth y Llywydd a'r Is-Ganghellor ar bob menter o'r fath, gan gymryd cyngor ar y goblygiadau cyllido a threth gan y Prif Swyddog (Adnoddau) cyn eu sefydlu.</w:t>
      </w:r>
    </w:p>
    <w:p w14:paraId="61E044A2" w14:textId="77777777" w:rsidR="00EA161E" w:rsidRPr="00EA161E" w:rsidRDefault="00EA161E" w:rsidP="00675DAE">
      <w:pPr>
        <w:numPr>
          <w:ilvl w:val="2"/>
          <w:numId w:val="25"/>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chaniateir sefydlu Cwmni Prifysgol i fanteisio ar eiddo deallusol sy'n eiddo i'r Brifysgol oni bai ei fod wedi'i gymeradwyo gan y Llywydd a'r Is-Ganghellor a bod y Prif Swyddog (Adnoddau) wedi cael ei hysbysu cyn ei sefydlu.</w:t>
      </w:r>
    </w:p>
    <w:p w14:paraId="2353E8F7"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651D06D9" w14:textId="76102D89" w:rsid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Pan fydd Ysgolion neu Unedau yn cydweithredu mewn prosiect bydd Ysgol neu Uned arweiniol lle bydd cyfrifyddu'r prosiect yn digwydd</w:t>
      </w:r>
      <w:r w:rsidR="00F74F0A">
        <w:rPr>
          <w:rFonts w:eastAsiaTheme="majorEastAsia" w:cstheme="majorBidi"/>
          <w:color w:val="222A35" w:themeColor="text2" w:themeShade="80"/>
          <w:szCs w:val="26"/>
          <w:lang w:val="cy-GB" w:bidi="cy-GB"/>
        </w:rPr>
        <w:t xml:space="preserve">, </w:t>
      </w:r>
      <w:proofErr w:type="spellStart"/>
      <w:r w:rsidR="00F74F0A" w:rsidRPr="00F74F0A">
        <w:rPr>
          <w:rFonts w:eastAsiaTheme="majorEastAsia" w:cstheme="majorBidi"/>
          <w:color w:val="222A35" w:themeColor="text2" w:themeShade="80"/>
          <w:szCs w:val="26"/>
          <w:lang w:bidi="cy-GB"/>
        </w:rPr>
        <w:t>bydd</w:t>
      </w:r>
      <w:proofErr w:type="spellEnd"/>
      <w:r w:rsidR="00F74F0A" w:rsidRPr="00F74F0A">
        <w:rPr>
          <w:rFonts w:eastAsiaTheme="majorEastAsia" w:cstheme="majorBidi"/>
          <w:color w:val="222A35" w:themeColor="text2" w:themeShade="80"/>
          <w:szCs w:val="26"/>
          <w:lang w:bidi="cy-GB"/>
        </w:rPr>
        <w:t xml:space="preserve"> yr </w:t>
      </w:r>
      <w:proofErr w:type="spellStart"/>
      <w:r w:rsidR="00F74F0A" w:rsidRPr="00F74F0A">
        <w:rPr>
          <w:rFonts w:eastAsiaTheme="majorEastAsia" w:cstheme="majorBidi"/>
          <w:color w:val="222A35" w:themeColor="text2" w:themeShade="80"/>
          <w:szCs w:val="26"/>
          <w:lang w:bidi="cy-GB"/>
        </w:rPr>
        <w:t>ysgolion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sy'n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cydweithredu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cael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canolfan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gost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wahân</w:t>
      </w:r>
      <w:proofErr w:type="spellEnd"/>
      <w:r w:rsidR="00F74F0A" w:rsidRPr="00F74F0A">
        <w:rPr>
          <w:rFonts w:eastAsiaTheme="majorEastAsia" w:cstheme="majorBidi"/>
          <w:color w:val="222A35" w:themeColor="text2" w:themeShade="80"/>
          <w:szCs w:val="26"/>
          <w:lang w:bidi="cy-GB"/>
        </w:rPr>
        <w:t xml:space="preserve"> i </w:t>
      </w:r>
      <w:proofErr w:type="spellStart"/>
      <w:r w:rsidR="00F74F0A" w:rsidRPr="00F74F0A">
        <w:rPr>
          <w:rFonts w:eastAsiaTheme="majorEastAsia" w:cstheme="majorBidi"/>
          <w:color w:val="222A35" w:themeColor="text2" w:themeShade="80"/>
          <w:szCs w:val="26"/>
          <w:lang w:bidi="cy-GB"/>
        </w:rPr>
        <w:t>gartrefu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hincwm</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gwariant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cysylltiedig</w:t>
      </w:r>
      <w:proofErr w:type="spellEnd"/>
      <w:r w:rsidR="00F74F0A" w:rsidRPr="00F74F0A">
        <w:rPr>
          <w:rFonts w:eastAsiaTheme="majorEastAsia" w:cstheme="majorBidi"/>
          <w:color w:val="222A35" w:themeColor="text2" w:themeShade="80"/>
          <w:szCs w:val="26"/>
          <w:lang w:bidi="cy-GB"/>
        </w:rPr>
        <w:t xml:space="preserve">. Dylai </w:t>
      </w:r>
      <w:proofErr w:type="spellStart"/>
      <w:r w:rsidR="00F74F0A" w:rsidRPr="00F74F0A">
        <w:rPr>
          <w:rFonts w:eastAsiaTheme="majorEastAsia" w:cstheme="majorBidi"/>
          <w:color w:val="222A35" w:themeColor="text2" w:themeShade="80"/>
          <w:szCs w:val="26"/>
          <w:lang w:bidi="cy-GB"/>
        </w:rPr>
        <w:t>gorbenion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sy'n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gysylltiedig</w:t>
      </w:r>
      <w:proofErr w:type="spellEnd"/>
      <w:r w:rsidR="00F74F0A" w:rsidRPr="00F74F0A">
        <w:rPr>
          <w:rFonts w:eastAsiaTheme="majorEastAsia" w:cstheme="majorBidi"/>
          <w:color w:val="222A35" w:themeColor="text2" w:themeShade="80"/>
          <w:szCs w:val="26"/>
          <w:lang w:bidi="cy-GB"/>
        </w:rPr>
        <w:t xml:space="preserve"> â </w:t>
      </w:r>
      <w:proofErr w:type="spellStart"/>
      <w:r w:rsidR="00F74F0A" w:rsidRPr="00F74F0A">
        <w:rPr>
          <w:rFonts w:eastAsiaTheme="majorEastAsia" w:cstheme="majorBidi"/>
          <w:color w:val="222A35" w:themeColor="text2" w:themeShade="80"/>
          <w:szCs w:val="26"/>
          <w:lang w:bidi="cy-GB"/>
        </w:rPr>
        <w:t>thynnu'r</w:t>
      </w:r>
      <w:proofErr w:type="spellEnd"/>
      <w:r w:rsidR="00F74F0A" w:rsidRPr="00F74F0A">
        <w:rPr>
          <w:rFonts w:eastAsiaTheme="majorEastAsia" w:cstheme="majorBidi"/>
          <w:color w:val="222A35" w:themeColor="text2" w:themeShade="80"/>
          <w:szCs w:val="26"/>
          <w:lang w:bidi="cy-GB"/>
        </w:rPr>
        <w:t xml:space="preserve"> grant i </w:t>
      </w:r>
      <w:proofErr w:type="spellStart"/>
      <w:r w:rsidR="00F74F0A" w:rsidRPr="00F74F0A">
        <w:rPr>
          <w:rFonts w:eastAsiaTheme="majorEastAsia" w:cstheme="majorBidi"/>
          <w:color w:val="222A35" w:themeColor="text2" w:themeShade="80"/>
          <w:szCs w:val="26"/>
          <w:lang w:bidi="cy-GB"/>
        </w:rPr>
        <w:t>lawr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gael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rhannu'n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deg</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gymesur</w:t>
      </w:r>
      <w:proofErr w:type="spellEnd"/>
      <w:r w:rsidR="00F74F0A" w:rsidRPr="00F74F0A">
        <w:rPr>
          <w:rFonts w:eastAsiaTheme="majorEastAsia" w:cstheme="majorBidi"/>
          <w:color w:val="222A35" w:themeColor="text2" w:themeShade="80"/>
          <w:szCs w:val="26"/>
          <w:lang w:bidi="cy-GB"/>
        </w:rPr>
        <w:t xml:space="preserve"> ag </w:t>
      </w:r>
      <w:proofErr w:type="spellStart"/>
      <w:r w:rsidR="00F74F0A" w:rsidRPr="00F74F0A">
        <w:rPr>
          <w:rFonts w:eastAsiaTheme="majorEastAsia" w:cstheme="majorBidi"/>
          <w:color w:val="222A35" w:themeColor="text2" w:themeShade="80"/>
          <w:szCs w:val="26"/>
          <w:lang w:bidi="cy-GB"/>
        </w:rPr>
        <w:t>ymdrech</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CALl</w:t>
      </w:r>
      <w:proofErr w:type="spellEnd"/>
      <w:r w:rsidR="00F74F0A" w:rsidRPr="00F74F0A">
        <w:rPr>
          <w:rFonts w:eastAsiaTheme="majorEastAsia" w:cstheme="majorBidi"/>
          <w:color w:val="222A35" w:themeColor="text2" w:themeShade="80"/>
          <w:szCs w:val="26"/>
          <w:lang w:bidi="cy-GB"/>
        </w:rPr>
        <w:t xml:space="preserve"> y staff </w:t>
      </w:r>
      <w:proofErr w:type="spellStart"/>
      <w:r w:rsidR="00F74F0A" w:rsidRPr="00F74F0A">
        <w:rPr>
          <w:rFonts w:eastAsiaTheme="majorEastAsia" w:cstheme="majorBidi"/>
          <w:color w:val="222A35" w:themeColor="text2" w:themeShade="80"/>
          <w:szCs w:val="26"/>
          <w:lang w:bidi="cy-GB"/>
        </w:rPr>
        <w:t>ar</w:t>
      </w:r>
      <w:proofErr w:type="spellEnd"/>
      <w:r w:rsidR="00F74F0A" w:rsidRPr="00F74F0A">
        <w:rPr>
          <w:rFonts w:eastAsiaTheme="majorEastAsia" w:cstheme="majorBidi"/>
          <w:color w:val="222A35" w:themeColor="text2" w:themeShade="80"/>
          <w:szCs w:val="26"/>
          <w:lang w:bidi="cy-GB"/>
        </w:rPr>
        <w:t xml:space="preserve"> y </w:t>
      </w:r>
      <w:proofErr w:type="spellStart"/>
      <w:r w:rsidR="00F74F0A" w:rsidRPr="00F74F0A">
        <w:rPr>
          <w:rFonts w:eastAsiaTheme="majorEastAsia" w:cstheme="majorBidi"/>
          <w:color w:val="222A35" w:themeColor="text2" w:themeShade="80"/>
          <w:szCs w:val="26"/>
          <w:lang w:bidi="cy-GB"/>
        </w:rPr>
        <w:t>prosiect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unol</w:t>
      </w:r>
      <w:proofErr w:type="spellEnd"/>
      <w:r w:rsidR="00F74F0A" w:rsidRPr="00F74F0A">
        <w:rPr>
          <w:rFonts w:eastAsiaTheme="majorEastAsia" w:cstheme="majorBidi"/>
          <w:color w:val="222A35" w:themeColor="text2" w:themeShade="80"/>
          <w:szCs w:val="26"/>
          <w:lang w:bidi="cy-GB"/>
        </w:rPr>
        <w:t xml:space="preserve"> ag </w:t>
      </w:r>
      <w:proofErr w:type="spellStart"/>
      <w:r w:rsidR="00F74F0A" w:rsidRPr="00F74F0A">
        <w:rPr>
          <w:rFonts w:eastAsiaTheme="majorEastAsia" w:cstheme="majorBidi"/>
          <w:color w:val="222A35" w:themeColor="text2" w:themeShade="80"/>
          <w:szCs w:val="26"/>
          <w:lang w:bidi="cy-GB"/>
        </w:rPr>
        <w:t>egwyddorion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costio</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economaidd</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llawn</w:t>
      </w:r>
      <w:proofErr w:type="spellEnd"/>
      <w:r w:rsidR="00F74F0A" w:rsidRPr="00F74F0A">
        <w:rPr>
          <w:rFonts w:eastAsiaTheme="majorEastAsia" w:cstheme="majorBidi"/>
          <w:color w:val="222A35" w:themeColor="text2" w:themeShade="80"/>
          <w:szCs w:val="26"/>
          <w:lang w:bidi="cy-GB"/>
        </w:rPr>
        <w:t>.</w:t>
      </w:r>
      <w:r w:rsidR="00F74F0A" w:rsidRPr="00EA161E">
        <w:rPr>
          <w:rFonts w:eastAsiaTheme="majorEastAsia" w:cstheme="majorBidi"/>
          <w:color w:val="222A35" w:themeColor="text2" w:themeShade="80"/>
          <w:szCs w:val="26"/>
        </w:rPr>
        <w:t xml:space="preserve"> </w:t>
      </w:r>
    </w:p>
    <w:p w14:paraId="74E4CB9A" w14:textId="2105A4F8" w:rsidR="00EA161E" w:rsidRPr="00F74F0A"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F74F0A">
        <w:rPr>
          <w:rFonts w:eastAsiaTheme="majorEastAsia" w:cstheme="majorBidi"/>
          <w:color w:val="222A35" w:themeColor="text2" w:themeShade="80"/>
          <w:szCs w:val="26"/>
          <w:lang w:val="cy-GB" w:bidi="cy-GB"/>
        </w:rPr>
        <w:t>Cyfrifoldeb deiliad cyllideb y prosiect/prif ymchwilydd (PI) yw sicrhau bod adroddiadau'n cael eu cyflwyno i gyllidwyr mewn modd amserol. Rhaid i'r DP roi'r holl wybodaeth angenrheidiol i'r Adran Gyllid er mwyn sicrhau bod ffurflenni ariannol yn cael eu cwblhau ar amser.</w:t>
      </w:r>
      <w:r w:rsidR="00F74F0A" w:rsidRPr="00F74F0A">
        <w:rPr>
          <w:rFonts w:eastAsiaTheme="majorEastAsia" w:cstheme="majorBidi"/>
          <w:color w:val="222A35" w:themeColor="text2" w:themeShade="80"/>
          <w:szCs w:val="26"/>
          <w:lang w:val="cy-GB" w:bidi="cy-GB"/>
        </w:rPr>
        <w:t xml:space="preserve"> </w:t>
      </w:r>
      <w:proofErr w:type="spellStart"/>
      <w:r w:rsidR="00F74F0A" w:rsidRPr="00F74F0A">
        <w:rPr>
          <w:rFonts w:eastAsiaTheme="majorEastAsia" w:cstheme="majorBidi"/>
          <w:color w:val="222A35" w:themeColor="text2" w:themeShade="80"/>
          <w:szCs w:val="26"/>
          <w:lang w:bidi="cy-GB"/>
        </w:rPr>
        <w:t>Dylid</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rhoi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amser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priodol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i'r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Adrannau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Cyllid</w:t>
      </w:r>
      <w:proofErr w:type="spellEnd"/>
      <w:r w:rsidR="00F74F0A" w:rsidRPr="00F74F0A">
        <w:rPr>
          <w:rFonts w:eastAsiaTheme="majorEastAsia" w:cstheme="majorBidi"/>
          <w:color w:val="222A35" w:themeColor="text2" w:themeShade="80"/>
          <w:szCs w:val="26"/>
          <w:lang w:bidi="cy-GB"/>
        </w:rPr>
        <w:t xml:space="preserve"> ac </w:t>
      </w:r>
      <w:proofErr w:type="spellStart"/>
      <w:r w:rsidR="00F74F0A" w:rsidRPr="00F74F0A">
        <w:rPr>
          <w:rFonts w:eastAsiaTheme="majorEastAsia" w:cstheme="majorBidi"/>
          <w:color w:val="222A35" w:themeColor="text2" w:themeShade="80"/>
          <w:szCs w:val="26"/>
          <w:lang w:bidi="cy-GB"/>
        </w:rPr>
        <w:t>Y</w:t>
      </w:r>
      <w:r w:rsidR="00F74F0A">
        <w:rPr>
          <w:rFonts w:eastAsiaTheme="majorEastAsia" w:cstheme="majorBidi"/>
          <w:color w:val="222A35" w:themeColor="text2" w:themeShade="80"/>
          <w:szCs w:val="26"/>
          <w:lang w:bidi="cy-GB"/>
        </w:rPr>
        <w:t>aD</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adolygu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cyflwyniadau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adroddiadau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ariannol</w:t>
      </w:r>
      <w:proofErr w:type="spellEnd"/>
      <w:r w:rsidR="00F74F0A" w:rsidRPr="00F74F0A">
        <w:rPr>
          <w:rFonts w:eastAsiaTheme="majorEastAsia" w:cstheme="majorBidi"/>
          <w:color w:val="222A35" w:themeColor="text2" w:themeShade="80"/>
          <w:szCs w:val="26"/>
          <w:lang w:bidi="cy-GB"/>
        </w:rPr>
        <w:t xml:space="preserve"> a </w:t>
      </w:r>
      <w:proofErr w:type="spellStart"/>
      <w:r w:rsidR="00F74F0A" w:rsidRPr="00F74F0A">
        <w:rPr>
          <w:rFonts w:eastAsiaTheme="majorEastAsia" w:cstheme="majorBidi"/>
          <w:color w:val="222A35" w:themeColor="text2" w:themeShade="80"/>
          <w:szCs w:val="26"/>
          <w:lang w:bidi="cy-GB"/>
        </w:rPr>
        <w:t>hawliadau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cyflwyno</w:t>
      </w:r>
      <w:proofErr w:type="spellEnd"/>
      <w:r w:rsidR="00F74F0A" w:rsidRPr="00F74F0A">
        <w:rPr>
          <w:rFonts w:eastAsiaTheme="majorEastAsia" w:cstheme="majorBidi"/>
          <w:color w:val="222A35" w:themeColor="text2" w:themeShade="80"/>
          <w:szCs w:val="26"/>
          <w:lang w:bidi="cy-GB"/>
        </w:rPr>
        <w:t xml:space="preserve"> i </w:t>
      </w:r>
      <w:proofErr w:type="spellStart"/>
      <w:r w:rsidR="00F74F0A" w:rsidRPr="00F74F0A">
        <w:rPr>
          <w:rFonts w:eastAsiaTheme="majorEastAsia" w:cstheme="majorBidi"/>
          <w:color w:val="222A35" w:themeColor="text2" w:themeShade="80"/>
          <w:szCs w:val="26"/>
          <w:lang w:bidi="cy-GB"/>
        </w:rPr>
        <w:t>gyllidwr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allanol</w:t>
      </w:r>
      <w:proofErr w:type="spellEnd"/>
      <w:r w:rsidR="00F74F0A" w:rsidRPr="00F74F0A">
        <w:rPr>
          <w:rFonts w:eastAsiaTheme="majorEastAsia" w:cstheme="majorBidi"/>
          <w:color w:val="222A35" w:themeColor="text2" w:themeShade="80"/>
          <w:szCs w:val="26"/>
          <w:lang w:bidi="cy-GB"/>
        </w:rPr>
        <w:t>.</w:t>
      </w:r>
      <w:r w:rsidR="00F74F0A">
        <w:rPr>
          <w:rFonts w:eastAsiaTheme="majorEastAsia" w:cstheme="majorBidi"/>
          <w:color w:val="222A35" w:themeColor="text2" w:themeShade="80"/>
          <w:szCs w:val="26"/>
        </w:rPr>
        <w:t xml:space="preserve"> </w:t>
      </w:r>
      <w:r w:rsidRPr="00F74F0A">
        <w:rPr>
          <w:rFonts w:eastAsiaTheme="majorEastAsia" w:cstheme="majorBidi"/>
          <w:color w:val="222A35" w:themeColor="text2" w:themeShade="80"/>
          <w:szCs w:val="26"/>
          <w:lang w:val="cy-GB" w:bidi="cy-GB"/>
        </w:rPr>
        <w:t>Gall pob prosiect fod yn destun archwiliad.</w:t>
      </w:r>
    </w:p>
    <w:p w14:paraId="0863CD88"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77D0942C"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17D15DEA" w14:textId="57D1B13A"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36" w:name="_Toc138016170"/>
      <w:r w:rsidRPr="00EA161E">
        <w:rPr>
          <w:rFonts w:ascii="Altis Book" w:eastAsiaTheme="majorEastAsia" w:hAnsi="Altis Book" w:cstheme="majorBidi"/>
          <w:color w:val="415464"/>
          <w:spacing w:val="-3"/>
          <w:sz w:val="28"/>
          <w:szCs w:val="32"/>
          <w:lang w:val="cy-GB" w:bidi="cy-GB"/>
        </w:rPr>
        <w:lastRenderedPageBreak/>
        <w:t>AS</w:t>
      </w:r>
      <w:r w:rsidR="00F74F0A">
        <w:rPr>
          <w:rFonts w:ascii="Altis Book" w:eastAsiaTheme="majorEastAsia" w:hAnsi="Altis Book" w:cstheme="majorBidi"/>
          <w:color w:val="415464"/>
          <w:spacing w:val="-3"/>
          <w:sz w:val="28"/>
          <w:szCs w:val="32"/>
          <w:lang w:val="cy-GB" w:bidi="cy-GB"/>
        </w:rPr>
        <w:t>E</w:t>
      </w:r>
      <w:r w:rsidRPr="00EA161E">
        <w:rPr>
          <w:rFonts w:ascii="Altis Book" w:eastAsiaTheme="majorEastAsia" w:hAnsi="Altis Book" w:cstheme="majorBidi"/>
          <w:color w:val="415464"/>
          <w:spacing w:val="-3"/>
          <w:sz w:val="28"/>
          <w:szCs w:val="32"/>
          <w:lang w:val="cy-GB" w:bidi="cy-GB"/>
        </w:rPr>
        <w:t>DAU</w:t>
      </w:r>
      <w:r w:rsidRPr="00EA161E">
        <w:rPr>
          <w:rFonts w:ascii="Altis Book" w:eastAsiaTheme="majorEastAsia" w:hAnsi="Altis Book" w:cstheme="majorBidi"/>
          <w:color w:val="415464"/>
          <w:sz w:val="28"/>
          <w:szCs w:val="32"/>
          <w:lang w:val="cy-GB" w:bidi="cy-GB"/>
        </w:rPr>
        <w:t xml:space="preserve"> AC EIDDO</w:t>
      </w:r>
      <w:bookmarkEnd w:id="36"/>
    </w:p>
    <w:p w14:paraId="560C8C49" w14:textId="77777777" w:rsidR="00EA161E" w:rsidRPr="00EA161E" w:rsidRDefault="00EA161E" w:rsidP="00EA161E">
      <w:pPr>
        <w:widowControl w:val="0"/>
        <w:autoSpaceDE w:val="0"/>
        <w:autoSpaceDN w:val="0"/>
        <w:spacing w:before="3" w:after="0" w:line="240" w:lineRule="auto"/>
        <w:jc w:val="both"/>
        <w:rPr>
          <w:rFonts w:eastAsia="Arial" w:cs="Arial"/>
          <w:b/>
          <w:color w:val="auto"/>
          <w:sz w:val="23"/>
          <w:lang w:val="en-US" w:bidi="en-US"/>
        </w:rPr>
      </w:pPr>
    </w:p>
    <w:p w14:paraId="3A6EA1CA"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deiliaid cyllideb yn gyfrifol am ofalu a chadw holl asedau'r Brifysgol sydd o fewn eu rheolaeth a'r llety y maent yn ei feddiannu.</w:t>
      </w:r>
    </w:p>
    <w:p w14:paraId="414190FC" w14:textId="147FDF0E" w:rsidR="00EA161E" w:rsidRPr="00EA161E" w:rsidRDefault="00EA161E" w:rsidP="00675DAE">
      <w:pPr>
        <w:numPr>
          <w:ilvl w:val="1"/>
          <w:numId w:val="25"/>
        </w:numPr>
        <w:spacing w:before="160" w:after="120"/>
        <w:jc w:val="both"/>
        <w:outlineLvl w:val="1"/>
        <w:rPr>
          <w:rFonts w:ascii="Times New Roman" w:eastAsiaTheme="majorEastAsia" w:hAnsi="Times New Roman"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deiliaid cyllideb yn cadw cofnodion a stocrestrau priodol o asedau a </w:t>
      </w:r>
      <w:proofErr w:type="spellStart"/>
      <w:r w:rsidRPr="00EA161E">
        <w:rPr>
          <w:rFonts w:eastAsiaTheme="majorEastAsia" w:cstheme="majorBidi"/>
          <w:color w:val="222A35" w:themeColor="text2" w:themeShade="80"/>
          <w:szCs w:val="26"/>
          <w:lang w:val="cy-GB" w:bidi="cy-GB"/>
        </w:rPr>
        <w:t>gedwir</w:t>
      </w:r>
      <w:proofErr w:type="spellEnd"/>
      <w:r w:rsidRPr="00EA161E">
        <w:rPr>
          <w:rFonts w:eastAsiaTheme="majorEastAsia" w:cstheme="majorBidi"/>
          <w:color w:val="222A35" w:themeColor="text2" w:themeShade="80"/>
          <w:szCs w:val="26"/>
          <w:lang w:val="cy-GB" w:bidi="cy-GB"/>
        </w:rPr>
        <w:t xml:space="preserve"> i sicrhau eu bod yn cael eu cadw'n ddiogel ac i reoli eu mater a'u gwaredu lle bo'n briodol. Dylai trefniadau o'r fath gynnwys gwiriadau corfforol rheolaidd o offer a storfeydd yn unol â chyfarwyddyd y Prif Swyddog (Adnoddau). Rhaid diweddaru stocrestrau a'u dychwelyd yn flynyddol i'r Adran Gyllid yn unol â Gweithdrefn </w:t>
      </w:r>
      <w:hyperlink r:id="rId49" w:history="1">
        <w:r w:rsidRPr="00EA161E">
          <w:rPr>
            <w:rFonts w:eastAsiaTheme="majorEastAsia" w:cstheme="majorBidi"/>
            <w:color w:val="0563C1" w:themeColor="hyperlink"/>
            <w:szCs w:val="26"/>
            <w:u w:val="single"/>
            <w:lang w:val="cy-GB" w:bidi="cy-GB"/>
          </w:rPr>
          <w:t>Asedau a Stocrestr</w:t>
        </w:r>
      </w:hyperlink>
      <w:r w:rsidRPr="00EA161E">
        <w:rPr>
          <w:rFonts w:eastAsiaTheme="majorEastAsia" w:cstheme="majorBidi"/>
          <w:color w:val="222A35" w:themeColor="text2" w:themeShade="80"/>
          <w:szCs w:val="26"/>
          <w:lang w:val="cy-GB" w:bidi="cy-GB"/>
        </w:rPr>
        <w:t xml:space="preserve"> y Brifysgol</w:t>
      </w:r>
    </w:p>
    <w:p w14:paraId="0B63DBC8"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Dylai pryniannau asedau gan y Brifysgol gael eu marcio'n effeithiol er mwyn eu hadnabod fel eiddo'r Brifysgol a'u hadnabod gyda chofnodion a </w:t>
      </w:r>
      <w:proofErr w:type="spellStart"/>
      <w:r w:rsidRPr="00EA161E">
        <w:rPr>
          <w:rFonts w:eastAsiaTheme="majorEastAsia" w:cstheme="majorBidi"/>
          <w:color w:val="222A35" w:themeColor="text2" w:themeShade="80"/>
          <w:szCs w:val="26"/>
          <w:lang w:val="cy-GB" w:bidi="cy-GB"/>
        </w:rPr>
        <w:t>gedwir</w:t>
      </w:r>
      <w:proofErr w:type="spellEnd"/>
      <w:r w:rsidRPr="00EA161E">
        <w:rPr>
          <w:rFonts w:eastAsiaTheme="majorEastAsia" w:cstheme="majorBidi"/>
          <w:color w:val="222A35" w:themeColor="text2" w:themeShade="80"/>
          <w:szCs w:val="26"/>
          <w:lang w:val="cy-GB" w:bidi="cy-GB"/>
        </w:rPr>
        <w:t xml:space="preserve">. Lle bo'n briodol cedwir cofnodion y Brifysgol ar gofrestr asedau sefydlog ganolog a </w:t>
      </w:r>
      <w:proofErr w:type="spellStart"/>
      <w:r w:rsidRPr="00EA161E">
        <w:rPr>
          <w:rFonts w:eastAsiaTheme="majorEastAsia" w:cstheme="majorBidi"/>
          <w:color w:val="222A35" w:themeColor="text2" w:themeShade="80"/>
          <w:szCs w:val="26"/>
          <w:lang w:val="cy-GB" w:bidi="cy-GB"/>
        </w:rPr>
        <w:t>gedwir</w:t>
      </w:r>
      <w:proofErr w:type="spellEnd"/>
      <w:r w:rsidRPr="00EA161E">
        <w:rPr>
          <w:rFonts w:eastAsiaTheme="majorEastAsia" w:cstheme="majorBidi"/>
          <w:color w:val="222A35" w:themeColor="text2" w:themeShade="80"/>
          <w:szCs w:val="26"/>
          <w:lang w:val="cy-GB" w:bidi="cy-GB"/>
        </w:rPr>
        <w:t xml:space="preserve"> gan yr Adran Gyllid.</w:t>
      </w:r>
    </w:p>
    <w:p w14:paraId="10F33F08" w14:textId="0103D202"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pryniannau asedau sydd â gwerth o £</w:t>
      </w:r>
      <w:r w:rsidR="00F74F0A">
        <w:rPr>
          <w:rFonts w:eastAsiaTheme="majorEastAsia" w:cstheme="majorBidi"/>
          <w:color w:val="222A35" w:themeColor="text2" w:themeShade="80"/>
          <w:szCs w:val="26"/>
          <w:lang w:val="cy-GB" w:bidi="cy-GB"/>
        </w:rPr>
        <w:t>10</w:t>
      </w:r>
      <w:r w:rsidRPr="00EA161E">
        <w:rPr>
          <w:rFonts w:eastAsiaTheme="majorEastAsia" w:cstheme="majorBidi"/>
          <w:color w:val="222A35" w:themeColor="text2" w:themeShade="80"/>
          <w:szCs w:val="26"/>
          <w:lang w:val="cy-GB" w:bidi="cy-GB"/>
        </w:rPr>
        <w:t xml:space="preserve">,000 neu fwy fel arfer yn cael eu dibrisio dros eu hoes ddefnyddiol. Rhaid codio pob pryniant o'r fath i </w:t>
      </w:r>
      <w:proofErr w:type="spellStart"/>
      <w:r w:rsidRPr="00EA161E">
        <w:rPr>
          <w:rFonts w:eastAsiaTheme="majorEastAsia" w:cstheme="majorBidi"/>
          <w:color w:val="222A35" w:themeColor="text2" w:themeShade="80"/>
          <w:szCs w:val="26"/>
          <w:lang w:val="cy-GB" w:bidi="cy-GB"/>
        </w:rPr>
        <w:t>god</w:t>
      </w:r>
      <w:proofErr w:type="spellEnd"/>
      <w:r w:rsidRPr="00EA161E">
        <w:rPr>
          <w:rFonts w:eastAsiaTheme="majorEastAsia" w:cstheme="majorBidi"/>
          <w:color w:val="222A35" w:themeColor="text2" w:themeShade="80"/>
          <w:szCs w:val="26"/>
          <w:lang w:val="cy-GB" w:bidi="cy-GB"/>
        </w:rPr>
        <w:t xml:space="preserve"> cyfrif asedau i'w adnabod.</w:t>
      </w:r>
    </w:p>
    <w:p w14:paraId="5EC5D24C"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Ni fydd unrhyw asedau'r Brifysgol yn destun defnydd personol gan </w:t>
      </w:r>
      <w:proofErr w:type="spellStart"/>
      <w:r w:rsidRPr="00EA161E">
        <w:rPr>
          <w:rFonts w:eastAsiaTheme="majorEastAsia" w:cstheme="majorBidi"/>
          <w:color w:val="222A35" w:themeColor="text2" w:themeShade="80"/>
          <w:szCs w:val="26"/>
          <w:lang w:val="cy-GB" w:bidi="cy-GB"/>
        </w:rPr>
        <w:t>gyflogeion</w:t>
      </w:r>
      <w:proofErr w:type="spellEnd"/>
      <w:r w:rsidRPr="00EA161E">
        <w:rPr>
          <w:rFonts w:eastAsiaTheme="majorEastAsia" w:cstheme="majorBidi"/>
          <w:color w:val="222A35" w:themeColor="text2" w:themeShade="80"/>
          <w:szCs w:val="26"/>
          <w:lang w:val="cy-GB" w:bidi="cy-GB"/>
        </w:rPr>
        <w:t xml:space="preserve"> heb ganiatâd ymlaen llaw gan ddeiliad y Gyllideb sy'n gyfrifol. </w:t>
      </w:r>
    </w:p>
    <w:p w14:paraId="662196E2"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Dylai asedau a brynir i alluogi gweithio o bell gael eu marcio'n glir fel asedau'r Brifysgol a'u cofnodi ar stocrestrau. Mae'r asedau hyn yn parhau i fod yn eiddo i'r Brifysgol bob amser.</w:t>
      </w:r>
    </w:p>
    <w:p w14:paraId="31A63DCF"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asedau'r Brifysgol a ddelir 'gartref' neu wrth deithio yn dod o dan yswiriant y Brifysgol (terfynau yn berthnasol).</w:t>
      </w:r>
    </w:p>
    <w:p w14:paraId="519E02A5" w14:textId="1BD7C5BB"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rhoi gwybod am golledion o ganlyniad i ladrad neu ddulliau eraill ar unwaith i </w:t>
      </w:r>
      <w:r w:rsidR="00E25743">
        <w:rPr>
          <w:rFonts w:eastAsiaTheme="majorEastAsia" w:cstheme="majorBidi"/>
          <w:color w:val="222A35" w:themeColor="text2" w:themeShade="80"/>
          <w:szCs w:val="24"/>
          <w:lang w:val="cy-GB" w:bidi="cy-GB"/>
        </w:rPr>
        <w:t>Arweinydd Gweithredol ar gyfer Trawsnewid Campws Cynaliadwy</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a'r Prif Swyddog (Adnoddau).</w:t>
      </w:r>
    </w:p>
    <w:p w14:paraId="35D8429E"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Pan fydd lefelau sylweddol o stoc yn cael eu cadw dylai deiliaid cyllideb sicrhau bod y lefelau hyn yn cael eu cadw cyn lleied â phosibl er mwyn osgoi risg gormodol a chostau yswiriant.</w:t>
      </w:r>
    </w:p>
    <w:p w14:paraId="44807699"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hysbysu'r Prif Swyddog (Adnoddau) am ddiffygion neu wargedion mewn stociau neu storfeydd, neu gamleoli offer. Mae'n ofynnol i golledion gael eu hadrodd yn rheolaidd i'r Pwyllgor Archwilio ac yn flynyddol i CCAUC. Cyfrifoldeb y Prif Swyddog (Adnoddau) yw'r fformat ar gyfer adrodd o'r fath ac mae angen nodi gwerth y golled a'r camau i'w cymryd.</w:t>
      </w:r>
    </w:p>
    <w:p w14:paraId="0F52A533"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waredu unrhyw ased, p'un a yw'n cael ei werthu neu ei roi heb gost, gael ei gwmpasu gan gontract gwaredu priodol i sicrhau bod risg ac </w:t>
      </w:r>
      <w:r w:rsidRPr="00EA161E">
        <w:rPr>
          <w:rFonts w:eastAsiaTheme="majorEastAsia" w:cstheme="majorBidi"/>
          <w:color w:val="222A35" w:themeColor="text2" w:themeShade="80"/>
          <w:szCs w:val="26"/>
          <w:lang w:val="cy-GB" w:bidi="cy-GB"/>
        </w:rPr>
        <w:lastRenderedPageBreak/>
        <w:t>ildiad atebolrwydd yn cael ei drosglwyddo'n briodol. Mae templedi contractau ar gael o'r adran Caffael.</w:t>
      </w:r>
    </w:p>
    <w:p w14:paraId="7098524B"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waredu asedau o natur gyfalaf (h.y., eitemau sydd â bywyd defnyddiol disgwyliedig, pan fyddant yn newydd o fwy na 12 mis) gael ei gymeradwyo gan yr aelod VCEG sy'n gyfrifol. Rhaid i'r gymeradwyaeth hon ystyried y risgiau ar gyfer rhwymedigaethau posibl y gwaredu hwnnw a sicrhau bod trefniadau cytundebol priodol yn cael eu rhoi ar waith lle bo angen, yn enwedig pan fydd yr ased yn cael ei werthu. Lle bo </w:t>
      </w:r>
      <w:r w:rsidRPr="00EA161E">
        <w:rPr>
          <w:rFonts w:eastAsiaTheme="majorEastAsia" w:cstheme="majorBidi"/>
          <w:color w:val="222A35" w:themeColor="text2" w:themeShade="80"/>
          <w:szCs w:val="26"/>
          <w:u w:val="single"/>
          <w:lang w:val="cy-GB" w:bidi="cy-GB"/>
        </w:rPr>
        <w:t>cost wreiddiol prynu a/neu amnewid</w:t>
      </w:r>
      <w:r w:rsidRPr="00EA161E">
        <w:rPr>
          <w:rFonts w:eastAsiaTheme="majorEastAsia" w:cstheme="majorBidi"/>
          <w:color w:val="222A35" w:themeColor="text2" w:themeShade="80"/>
          <w:szCs w:val="26"/>
          <w:lang w:val="cy-GB" w:bidi="cy-GB"/>
        </w:rPr>
        <w:t xml:space="preserve"> yr eitem neu'r eitemau sydd i'w gwaredu yn fwy na £10,000, bydd angen cymeradwyaeth y Prif Swyddog (Adnoddau). Rhaid hysbysu'r Prif Swyddog (Adnoddau) am unrhyw warediad, p'un a werthir yr eitem ai peidio, er mwyn cadw cofnodion ariannol y Brifysgol. </w:t>
      </w:r>
    </w:p>
    <w:p w14:paraId="1E99ED00" w14:textId="3BB6DE57" w:rsidR="00EA161E" w:rsidRPr="00F74F0A" w:rsidRDefault="00EA161E" w:rsidP="00675DAE">
      <w:pPr>
        <w:numPr>
          <w:ilvl w:val="2"/>
          <w:numId w:val="25"/>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werthiannau</w:t>
      </w:r>
      <w:r w:rsidR="00F74F0A">
        <w:rPr>
          <w:rFonts w:eastAsiaTheme="majorEastAsia" w:cstheme="majorBidi"/>
          <w:color w:val="222A35" w:themeColor="text2" w:themeShade="80"/>
          <w:szCs w:val="24"/>
          <w:lang w:val="cy-GB" w:bidi="cy-GB"/>
        </w:rPr>
        <w:t xml:space="preserve"> asedau</w:t>
      </w:r>
      <w:r w:rsidRPr="00EA161E">
        <w:rPr>
          <w:rFonts w:eastAsiaTheme="majorEastAsia" w:cstheme="majorBidi"/>
          <w:color w:val="222A35" w:themeColor="text2" w:themeShade="80"/>
          <w:szCs w:val="24"/>
          <w:lang w:val="cy-GB" w:bidi="cy-GB"/>
        </w:rPr>
        <w:t xml:space="preserve"> fod yn destun anfonebu a TAW priodol</w:t>
      </w:r>
      <w:r w:rsidR="00F74F0A">
        <w:rPr>
          <w:rFonts w:eastAsiaTheme="majorEastAsia" w:cstheme="majorBidi"/>
          <w:color w:val="222A35" w:themeColor="text2" w:themeShade="80"/>
          <w:szCs w:val="24"/>
          <w:lang w:val="cy-GB" w:bidi="cy-GB"/>
        </w:rPr>
        <w:t>, ar anfonebau a godwyd drwy’r system gyllid.</w:t>
      </w:r>
    </w:p>
    <w:p w14:paraId="4E1135DC" w14:textId="37FF4D31" w:rsidR="00F74F0A" w:rsidRPr="00EA161E" w:rsidRDefault="00D575B0" w:rsidP="00675DAE">
      <w:pPr>
        <w:numPr>
          <w:ilvl w:val="2"/>
          <w:numId w:val="25"/>
        </w:numPr>
        <w:spacing w:before="40" w:after="0"/>
        <w:outlineLvl w:val="2"/>
        <w:rPr>
          <w:rFonts w:eastAsiaTheme="majorEastAsia" w:cstheme="majorBidi"/>
          <w:color w:val="222A35" w:themeColor="text2" w:themeShade="80"/>
          <w:szCs w:val="24"/>
        </w:rPr>
      </w:pPr>
      <w:proofErr w:type="spellStart"/>
      <w:r w:rsidRPr="00D575B0">
        <w:rPr>
          <w:rFonts w:eastAsiaTheme="majorEastAsia" w:cstheme="majorBidi"/>
          <w:color w:val="222A35" w:themeColor="text2" w:themeShade="80"/>
          <w:szCs w:val="24"/>
        </w:rPr>
        <w:t>Nid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yw</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deiliaid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cyllidebau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wedi'u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hawdurdodi</w:t>
      </w:r>
      <w:proofErr w:type="spellEnd"/>
      <w:r w:rsidRPr="00D575B0">
        <w:rPr>
          <w:rFonts w:eastAsiaTheme="majorEastAsia" w:cstheme="majorBidi"/>
          <w:color w:val="222A35" w:themeColor="text2" w:themeShade="80"/>
          <w:szCs w:val="24"/>
        </w:rPr>
        <w:t xml:space="preserve"> i </w:t>
      </w:r>
      <w:proofErr w:type="spellStart"/>
      <w:r w:rsidRPr="00D575B0">
        <w:rPr>
          <w:rFonts w:eastAsiaTheme="majorEastAsia" w:cstheme="majorBidi"/>
          <w:color w:val="222A35" w:themeColor="text2" w:themeShade="80"/>
          <w:szCs w:val="24"/>
        </w:rPr>
        <w:t>ymrwymo</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gwariant</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adnewyddu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ailaddurno</w:t>
      </w:r>
      <w:proofErr w:type="spellEnd"/>
      <w:r w:rsidRPr="00D575B0">
        <w:rPr>
          <w:rFonts w:eastAsiaTheme="majorEastAsia" w:cstheme="majorBidi"/>
          <w:color w:val="222A35" w:themeColor="text2" w:themeShade="80"/>
          <w:szCs w:val="24"/>
        </w:rPr>
        <w:t xml:space="preserve"> neu </w:t>
      </w:r>
      <w:proofErr w:type="spellStart"/>
      <w:r w:rsidRPr="00D575B0">
        <w:rPr>
          <w:rFonts w:eastAsiaTheme="majorEastAsia" w:cstheme="majorBidi"/>
          <w:color w:val="222A35" w:themeColor="text2" w:themeShade="80"/>
          <w:szCs w:val="24"/>
        </w:rPr>
        <w:t>brynu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dodrefn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gyfer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eu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swyddfeydd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heb</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gymeradwyaeth</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ymlaen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llaw</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gan</w:t>
      </w:r>
      <w:proofErr w:type="spellEnd"/>
      <w:r w:rsidRPr="00D575B0">
        <w:rPr>
          <w:rFonts w:eastAsiaTheme="majorEastAsia" w:cstheme="majorBidi"/>
          <w:color w:val="222A35" w:themeColor="text2" w:themeShade="80"/>
          <w:szCs w:val="24"/>
        </w:rPr>
        <w:t xml:space="preserve"> yr </w:t>
      </w:r>
      <w:proofErr w:type="spellStart"/>
      <w:r w:rsidRPr="00D575B0">
        <w:rPr>
          <w:rFonts w:eastAsiaTheme="majorEastAsia" w:cstheme="majorBidi"/>
          <w:color w:val="222A35" w:themeColor="text2" w:themeShade="80"/>
          <w:szCs w:val="24"/>
        </w:rPr>
        <w:t>aelod</w:t>
      </w:r>
      <w:proofErr w:type="spellEnd"/>
      <w:r w:rsidRPr="00D575B0">
        <w:rPr>
          <w:rFonts w:eastAsiaTheme="majorEastAsia" w:cstheme="majorBidi"/>
          <w:color w:val="222A35" w:themeColor="text2" w:themeShade="80"/>
          <w:szCs w:val="24"/>
        </w:rPr>
        <w:t xml:space="preserve"> o </w:t>
      </w:r>
      <w:proofErr w:type="spellStart"/>
      <w:r w:rsidRPr="00D575B0">
        <w:rPr>
          <w:rFonts w:eastAsiaTheme="majorEastAsia" w:cstheme="majorBidi"/>
          <w:color w:val="222A35" w:themeColor="text2" w:themeShade="80"/>
          <w:szCs w:val="24"/>
        </w:rPr>
        <w:t>Grŵp</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Gweithredol</w:t>
      </w:r>
      <w:proofErr w:type="spellEnd"/>
      <w:r w:rsidRPr="00D575B0">
        <w:rPr>
          <w:rFonts w:eastAsiaTheme="majorEastAsia" w:cstheme="majorBidi"/>
          <w:color w:val="222A35" w:themeColor="text2" w:themeShade="80"/>
          <w:szCs w:val="24"/>
        </w:rPr>
        <w:t xml:space="preserve"> y </w:t>
      </w:r>
      <w:proofErr w:type="spellStart"/>
      <w:r w:rsidRPr="00D575B0">
        <w:rPr>
          <w:rFonts w:eastAsiaTheme="majorEastAsia" w:cstheme="majorBidi"/>
          <w:color w:val="222A35" w:themeColor="text2" w:themeShade="80"/>
          <w:szCs w:val="24"/>
        </w:rPr>
        <w:t>Brifysgol</w:t>
      </w:r>
      <w:proofErr w:type="spellEnd"/>
      <w:r w:rsidRPr="00D575B0">
        <w:rPr>
          <w:rFonts w:eastAsiaTheme="majorEastAsia" w:cstheme="majorBidi"/>
          <w:color w:val="222A35" w:themeColor="text2" w:themeShade="80"/>
          <w:szCs w:val="24"/>
        </w:rPr>
        <w:t xml:space="preserve"> y </w:t>
      </w:r>
      <w:proofErr w:type="spellStart"/>
      <w:r w:rsidRPr="00D575B0">
        <w:rPr>
          <w:rFonts w:eastAsiaTheme="majorEastAsia" w:cstheme="majorBidi"/>
          <w:color w:val="222A35" w:themeColor="text2" w:themeShade="80"/>
          <w:szCs w:val="24"/>
        </w:rPr>
        <w:t>maent</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adrodd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iddo</w:t>
      </w:r>
      <w:proofErr w:type="spellEnd"/>
      <w:r w:rsidRPr="00D575B0">
        <w:rPr>
          <w:rFonts w:eastAsiaTheme="majorEastAsia" w:cstheme="majorBidi"/>
          <w:color w:val="222A35" w:themeColor="text2" w:themeShade="80"/>
          <w:szCs w:val="24"/>
        </w:rPr>
        <w:t>.</w:t>
      </w:r>
    </w:p>
    <w:p w14:paraId="1225E641"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Gall deiliaid cyllideb ofyn am newidiadau i lety, a rhaid eu cyflwyno i Gyfarwyddwr yr Amgylchedd ac Ystadau. Dim ond y Llywydd a'r Is-Ganghellor all awdurdodi cymeradwyaeth ar gyfer newidiadau i lety.</w:t>
      </w:r>
    </w:p>
    <w:p w14:paraId="52FF0981" w14:textId="29C23E1A"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rhentu neu brydlesu llety i neu gan gyrff allanol yn rôl ddeuol. Cyfrifoldeb </w:t>
      </w:r>
      <w:bookmarkStart w:id="37" w:name="_Hlk69309963"/>
      <w:r w:rsidRPr="00EA161E">
        <w:rPr>
          <w:rFonts w:eastAsiaTheme="majorEastAsia" w:cstheme="majorBidi"/>
          <w:color w:val="222A35" w:themeColor="text2" w:themeShade="80"/>
          <w:szCs w:val="26"/>
          <w:lang w:val="cy-GB" w:bidi="cy-GB"/>
        </w:rPr>
        <w:t xml:space="preserve"> </w:t>
      </w:r>
      <w:r w:rsidR="00E25743">
        <w:rPr>
          <w:rFonts w:eastAsiaTheme="majorEastAsia" w:cstheme="majorBidi"/>
          <w:color w:val="222A35" w:themeColor="text2" w:themeShade="80"/>
          <w:szCs w:val="24"/>
          <w:lang w:val="cy-GB" w:bidi="cy-GB"/>
        </w:rPr>
        <w:t>Arweinydd Gweithredol ar gyfer Trawsnewid Campws Cynaliadwy</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yw </w:t>
      </w:r>
      <w:bookmarkEnd w:id="37"/>
      <w:r w:rsidRPr="00EA161E">
        <w:rPr>
          <w:rFonts w:eastAsiaTheme="majorEastAsia" w:cstheme="majorBidi"/>
          <w:color w:val="222A35" w:themeColor="text2" w:themeShade="80"/>
          <w:szCs w:val="26"/>
          <w:lang w:val="cy-GB" w:bidi="cy-GB"/>
        </w:rPr>
        <w:t xml:space="preserve"> sicrhau bod mesurau diogelwch priodol yn cael eu rhoi ar waith i ddiogelu sefyllfa gyfreithiol y Brifysgol. Yn ogystal, rhaid i'r Prif Swyddog (Adnoddau) gymeradwyo'r mecanweithiau i gasglu taliadau gan y cyrff allanol hynny. </w:t>
      </w:r>
      <w:r w:rsidRPr="00EA161E">
        <w:rPr>
          <w:rFonts w:eastAsiaTheme="majorEastAsia" w:cstheme="majorBidi"/>
          <w:color w:val="222A35" w:themeColor="text2" w:themeShade="80"/>
          <w:szCs w:val="26"/>
          <w:u w:val="single"/>
          <w:lang w:val="cy-GB" w:bidi="cy-GB"/>
        </w:rPr>
        <w:t>Mae'n drosedd disgyblu</w:t>
      </w:r>
      <w:r w:rsidRPr="00EA161E">
        <w:rPr>
          <w:rFonts w:eastAsiaTheme="majorEastAsia" w:cstheme="majorBidi"/>
          <w:color w:val="222A35" w:themeColor="text2" w:themeShade="80"/>
          <w:szCs w:val="26"/>
          <w:lang w:val="cy-GB" w:bidi="cy-GB"/>
        </w:rPr>
        <w:t xml:space="preserve"> </w:t>
      </w:r>
      <w:r w:rsidRPr="00EA161E">
        <w:rPr>
          <w:rFonts w:eastAsiaTheme="majorEastAsia" w:cstheme="majorBidi"/>
          <w:color w:val="222A35" w:themeColor="text2" w:themeShade="80"/>
          <w:szCs w:val="26"/>
          <w:u w:val="single"/>
          <w:lang w:val="cy-GB" w:bidi="cy-GB"/>
        </w:rPr>
        <w:t>i staff ymrwymo'r Brifysgol i unrhyw drefniadau o'r fath</w:t>
      </w:r>
      <w:r w:rsidRPr="00EA161E">
        <w:rPr>
          <w:rFonts w:eastAsiaTheme="majorEastAsia" w:cstheme="majorBidi"/>
          <w:color w:val="222A35" w:themeColor="text2" w:themeShade="80"/>
          <w:szCs w:val="26"/>
          <w:lang w:val="cy-GB" w:bidi="cy-GB"/>
        </w:rPr>
        <w:t xml:space="preserve"> </w:t>
      </w:r>
      <w:r w:rsidRPr="00EA161E">
        <w:rPr>
          <w:rFonts w:eastAsiaTheme="majorEastAsia" w:cstheme="majorBidi"/>
          <w:color w:val="222A35" w:themeColor="text2" w:themeShade="80"/>
          <w:szCs w:val="26"/>
          <w:u w:val="single"/>
          <w:lang w:val="cy-GB" w:bidi="cy-GB"/>
        </w:rPr>
        <w:t>heb y ddau awdurdod hyn</w:t>
      </w:r>
      <w:r w:rsidRPr="00EA161E">
        <w:rPr>
          <w:rFonts w:eastAsiaTheme="majorEastAsia" w:cstheme="majorBidi"/>
          <w:color w:val="222A35" w:themeColor="text2" w:themeShade="80"/>
          <w:szCs w:val="26"/>
          <w:lang w:val="cy-GB" w:bidi="cy-GB"/>
        </w:rPr>
        <w:t>.</w:t>
      </w:r>
    </w:p>
    <w:p w14:paraId="1D1C750E" w14:textId="164D8EFA"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lefelau awdurdod ar gyfer rhentu a phrydlesu gofod yn </w:t>
      </w:r>
      <w:hyperlink w:anchor="_Authorisation_of_Income" w:history="1">
        <w:r w:rsidRPr="00EA161E">
          <w:rPr>
            <w:rFonts w:eastAsiaTheme="majorEastAsia" w:cstheme="majorBidi"/>
            <w:color w:val="0563C1" w:themeColor="hyperlink"/>
            <w:szCs w:val="26"/>
            <w:u w:val="single"/>
            <w:lang w:val="cy-GB" w:bidi="cy-GB"/>
          </w:rPr>
          <w:t>Adran 6.7</w:t>
        </w:r>
      </w:hyperlink>
      <w:r w:rsidRPr="00EA161E">
        <w:rPr>
          <w:rFonts w:eastAsiaTheme="majorEastAsia" w:cstheme="majorBidi"/>
          <w:color w:val="222A35" w:themeColor="text2" w:themeShade="80"/>
          <w:szCs w:val="26"/>
          <w:lang w:val="cy-GB" w:bidi="cy-GB"/>
        </w:rPr>
        <w:t xml:space="preserve"> y rheoliadau hyn ac mae'n rhaid i'r Prif Swyddog (Adnoddau) a</w:t>
      </w:r>
      <w:r w:rsidR="00E25743">
        <w:rPr>
          <w:rFonts w:eastAsiaTheme="majorEastAsia" w:cstheme="majorBidi"/>
          <w:color w:val="222A35" w:themeColor="text2" w:themeShade="80"/>
          <w:szCs w:val="26"/>
          <w:lang w:val="cy-GB" w:bidi="cy-GB"/>
        </w:rPr>
        <w:t>c</w:t>
      </w:r>
      <w:r w:rsidRPr="00EA161E">
        <w:rPr>
          <w:rFonts w:eastAsiaTheme="majorEastAsia" w:cstheme="majorBidi"/>
          <w:color w:val="222A35" w:themeColor="text2" w:themeShade="80"/>
          <w:szCs w:val="26"/>
          <w:lang w:val="cy-GB" w:bidi="cy-GB"/>
        </w:rPr>
        <w:t xml:space="preserve"> </w:t>
      </w:r>
      <w:r w:rsidR="00E25743">
        <w:rPr>
          <w:rFonts w:eastAsiaTheme="majorEastAsia" w:cstheme="majorBidi"/>
          <w:color w:val="222A35" w:themeColor="text2" w:themeShade="80"/>
          <w:szCs w:val="24"/>
          <w:lang w:val="cy-GB" w:bidi="cy-GB"/>
        </w:rPr>
        <w:t>Arweinydd Gweithredol ar gyfer Trawsnewid Campws Cynaliadwy</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gymeradwyo'r holl gontractau.</w:t>
      </w:r>
    </w:p>
    <w:p w14:paraId="67C34FBC" w14:textId="311AC1A3"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Cyfrifoldeb yr Adran Ystadau yw caffael llety boed drwy brynu uniongyrchol, rhentu, adeiladu neu brydlesu eiddo. Rhaid i</w:t>
      </w:r>
      <w:r w:rsidR="00E25743">
        <w:rPr>
          <w:rFonts w:eastAsiaTheme="majorEastAsia" w:cstheme="majorBidi"/>
          <w:color w:val="222A35" w:themeColor="text2" w:themeShade="80"/>
          <w:szCs w:val="26"/>
          <w:lang w:val="cy-GB" w:bidi="cy-GB"/>
        </w:rPr>
        <w:t>’r</w:t>
      </w:r>
      <w:r w:rsidRPr="00EA161E">
        <w:rPr>
          <w:rFonts w:eastAsiaTheme="majorEastAsia" w:cstheme="majorBidi"/>
          <w:color w:val="222A35" w:themeColor="text2" w:themeShade="80"/>
          <w:szCs w:val="26"/>
          <w:lang w:val="cy-GB" w:bidi="cy-GB"/>
        </w:rPr>
        <w:t xml:space="preserve"> </w:t>
      </w:r>
      <w:r w:rsidR="00E25743">
        <w:rPr>
          <w:rFonts w:eastAsiaTheme="majorEastAsia" w:cstheme="majorBidi"/>
          <w:color w:val="222A35" w:themeColor="text2" w:themeShade="80"/>
          <w:szCs w:val="24"/>
          <w:lang w:val="cy-GB" w:bidi="cy-GB"/>
        </w:rPr>
        <w:t>Arweinydd Gweithredol ar gyfer Trawsnewid Campws Cynaliadwy</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a'r Prif Swyddog (Adnoddau) roi awdurdod ar gyfer caffaeliadau o'r fath. Bydd </w:t>
      </w:r>
      <w:r w:rsidR="00E25743">
        <w:rPr>
          <w:rFonts w:eastAsiaTheme="majorEastAsia" w:cstheme="majorBidi"/>
          <w:color w:val="222A35" w:themeColor="text2" w:themeShade="80"/>
          <w:szCs w:val="26"/>
          <w:lang w:val="cy-GB" w:bidi="cy-GB"/>
        </w:rPr>
        <w:t xml:space="preserve">yr </w:t>
      </w:r>
      <w:r w:rsidR="00E25743">
        <w:rPr>
          <w:rFonts w:eastAsiaTheme="majorEastAsia" w:cstheme="majorBidi"/>
          <w:color w:val="222A35" w:themeColor="text2" w:themeShade="80"/>
          <w:szCs w:val="24"/>
          <w:lang w:val="cy-GB" w:bidi="cy-GB"/>
        </w:rPr>
        <w:t>Arweinydd Gweithredol ar gyfer Trawsnewid Campws Cynaliadwy</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yn gyfrifol am sicrhau bod y caffaeliad yn angenrheidiol yn unol â Chynllun Ystadau Strategol y Brifysgol; bod cymeradwyaeth Bwrdd y Llywodraethwyr ar waith; a bod y trefniadau cytundebol yn glir ac yn diogelu'r Brifysgol. </w:t>
      </w:r>
      <w:r w:rsidRPr="00EA161E">
        <w:rPr>
          <w:rFonts w:eastAsiaTheme="majorEastAsia" w:cstheme="majorBidi"/>
          <w:color w:val="222A35" w:themeColor="text2" w:themeShade="80"/>
          <w:szCs w:val="26"/>
          <w:u w:val="single"/>
          <w:lang w:val="cy-GB" w:bidi="cy-GB"/>
        </w:rPr>
        <w:t>Mae'n drosedd disgyblu i staff ymrwymo'r Brifysgol i unrhyw drefniadau o'r fath heb yr awdurdod hwn</w:t>
      </w:r>
      <w:r w:rsidRPr="00EA161E">
        <w:rPr>
          <w:rFonts w:eastAsiaTheme="majorEastAsia" w:cstheme="majorBidi"/>
          <w:color w:val="222A35" w:themeColor="text2" w:themeShade="80"/>
          <w:szCs w:val="26"/>
          <w:lang w:val="cy-GB" w:bidi="cy-GB"/>
        </w:rPr>
        <w:t>.</w:t>
      </w:r>
    </w:p>
    <w:p w14:paraId="4AD6BB3C" w14:textId="561F202D"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lastRenderedPageBreak/>
        <w:t xml:space="preserve">Nid yw caffael ad </w:t>
      </w:r>
      <w:proofErr w:type="spellStart"/>
      <w:r w:rsidRPr="00EA161E">
        <w:rPr>
          <w:rFonts w:eastAsiaTheme="majorEastAsia" w:cstheme="majorBidi"/>
          <w:color w:val="222A35" w:themeColor="text2" w:themeShade="80"/>
          <w:szCs w:val="26"/>
          <w:lang w:val="cy-GB" w:bidi="cy-GB"/>
        </w:rPr>
        <w:t>hoc</w:t>
      </w:r>
      <w:proofErr w:type="spellEnd"/>
      <w:r w:rsidRPr="00EA161E">
        <w:rPr>
          <w:rFonts w:eastAsiaTheme="majorEastAsia" w:cstheme="majorBidi"/>
          <w:color w:val="222A35" w:themeColor="text2" w:themeShade="80"/>
          <w:szCs w:val="26"/>
          <w:lang w:val="cy-GB" w:bidi="cy-GB"/>
        </w:rPr>
        <w:t xml:space="preserve"> adeiladau ar gyfer cynadleddau neu seminarau yn ddarostyngedig i'r adran hon o'r rheoliadau ond dylid ei gaffael fel sy'n ofynnol o dan </w:t>
      </w:r>
      <w:hyperlink w:anchor="_EXPENDITURE" w:history="1">
        <w:r w:rsidRPr="00EA161E">
          <w:rPr>
            <w:rFonts w:eastAsiaTheme="majorEastAsia" w:cstheme="majorBidi"/>
            <w:color w:val="0563C1" w:themeColor="hyperlink"/>
            <w:szCs w:val="26"/>
            <w:u w:val="single"/>
            <w:lang w:val="cy-GB" w:bidi="cy-GB"/>
          </w:rPr>
          <w:t>Adran 7</w:t>
        </w:r>
      </w:hyperlink>
      <w:r w:rsidRPr="00EA161E">
        <w:rPr>
          <w:rFonts w:eastAsiaTheme="majorEastAsia" w:cstheme="majorBidi"/>
          <w:color w:val="222A35" w:themeColor="text2" w:themeShade="80"/>
          <w:szCs w:val="26"/>
          <w:lang w:val="cy-GB" w:bidi="cy-GB"/>
        </w:rPr>
        <w:t xml:space="preserve"> o'r rheoliadau hyn.</w:t>
      </w:r>
    </w:p>
    <w:p w14:paraId="2AD9C1C4"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7EEB554A" w14:textId="77777777"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38" w:name="_Toc138016171"/>
      <w:r w:rsidRPr="00EA161E">
        <w:rPr>
          <w:rFonts w:ascii="Altis Book" w:eastAsiaTheme="majorEastAsia" w:hAnsi="Altis Book" w:cstheme="majorBidi"/>
          <w:color w:val="415464"/>
          <w:sz w:val="28"/>
          <w:szCs w:val="32"/>
          <w:lang w:val="cy-GB" w:bidi="cy-GB"/>
        </w:rPr>
        <w:lastRenderedPageBreak/>
        <w:t>YSWIRIANT</w:t>
      </w:r>
      <w:bookmarkEnd w:id="38"/>
    </w:p>
    <w:p w14:paraId="2533F6F7"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5596179A" w14:textId="563F13AA"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 Prif Swyddog (Adnoddau) yn gyfrifol am sicrhau yswiriant ar sail gyffredinol yn unol â gofynion y Pwyllgor Adnoddau. (Amlinellir yn </w:t>
      </w:r>
      <w:hyperlink w:anchor="_ANNEX_3_-" w:history="1">
        <w:r w:rsidRPr="00EA161E">
          <w:rPr>
            <w:rFonts w:eastAsiaTheme="majorEastAsia" w:cstheme="majorBidi"/>
            <w:color w:val="0563C1" w:themeColor="hyperlink"/>
            <w:szCs w:val="26"/>
            <w:u w:val="single"/>
            <w:lang w:val="cy-GB" w:bidi="cy-GB"/>
          </w:rPr>
          <w:t>Atodiad 3</w:t>
        </w:r>
      </w:hyperlink>
      <w:r w:rsidRPr="00EA161E">
        <w:rPr>
          <w:rFonts w:eastAsiaTheme="majorEastAsia" w:cstheme="majorBidi"/>
          <w:color w:val="222A35" w:themeColor="text2" w:themeShade="80"/>
          <w:szCs w:val="26"/>
          <w:lang w:val="cy-GB" w:bidi="cy-GB"/>
        </w:rPr>
        <w:t xml:space="preserve">). </w:t>
      </w:r>
    </w:p>
    <w:p w14:paraId="7A145FC9"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deiliaid cyllideb yn rhoi gwybod i'r Adran Gyllid am unrhyw ddigwyddiad, a all gynnwys y Brifysgol mewn hawliad neu unrhyw weithgaredd, neu gaffael ased neu ddarpariaeth o wasanaeth a allai gynnwys y Brifysgol mewn risg nad yw eisoes wedi'i chynnwys gan yswiriant. Os oes unrhyw amheuaeth, rhaid i ddeiliad y gyllideb sicrhau bod y sefyllfa wedi'i gwirio'n llawn a bod yswiriant perthnasol yn ei le.</w:t>
      </w:r>
    </w:p>
    <w:p w14:paraId="7AAB90FC"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i ddeiliaid cyllideb ddarparu'r holl wybodaeth sydd ei hangen ar gyfer prosesu materion yswiriant yn briodol i'r Prif Swyddog (Adnoddau) yn brydlon. Rhaid trosglwyddo hawliadau trydydd parti ar unwaith i'r Adran Gyllid a heb sylw i'r trydydd parti. Mae hyn yn sicrhau nad yw sefyllfa gyfreithiol a pholisïau yswiriant y Brifysgol yn cael eu peryglu.</w:t>
      </w:r>
    </w:p>
    <w:p w14:paraId="22E61433"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y Prif Swyddog (Adnoddau) yn gyfrifol am ddelio â phob hawliad cofrestredig sy'n penodi ac ymdrin ag asiantau yswiriant ac am gasglu neu drafod yn ymwneud â rhwymedigaethau o'r fath.</w:t>
      </w:r>
    </w:p>
    <w:p w14:paraId="6FA1BDB8"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deiliaid cyllideb yn ysgwyddo gormodedd yswiriant.</w:t>
      </w:r>
    </w:p>
    <w:p w14:paraId="2AF829D7"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Nid yw'r Brifysgol yn derbyn unrhyw gyfrifoldeb am unrhyw waith a wneir, cyngor a roddir, neu weithgaredd a wneir gan Staff sy'n gweithredu'n breifat. Atgoffir staff o'r angen i gymryd yswiriant indemniad proffesiynol ar gyfer gwaith, cyngor a gweithgaredd o'r fath. Maent hefyd yn gyfrifol am eu rhwymedigaethau treth eu hunain sy'n deillio o waith o'r fath.</w:t>
      </w:r>
    </w:p>
    <w:p w14:paraId="0D69E976"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Oni bai bod Pennaeth yr Adran yn rhoi caniatâd ysgrifenedig ymlaen llaw a bod cytundeb cytundebol priodol gyda'r Brifysgol yn cael ei roi ar waith (gan gynnwys trefniadau yswiriant), ni chaniateir cynnal gweithgareddau nad ydynt yn rhan o'r Brifysgol ar dir y Brifysgol, na chyfleusterau nac adnoddau'r Brifysgol a ddefnyddir ar gyfer gweithgareddau o'r fath.</w:t>
      </w:r>
    </w:p>
    <w:p w14:paraId="332E0ADE"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i'r holl staff sy'n defnyddio eu cerbydau eu hunain ar ran y Brifysgol gadw yswiriant priodol at ddefnydd busnes.</w:t>
      </w:r>
    </w:p>
    <w:p w14:paraId="0863A691"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asedau fel gliniaduron ac offer arall sy'n perthyn i'r Brifysgol ac a ddefnyddir gartref i weithio o bell yn dod o dan yswiriant y Brifysgol (mae'r terfynau yn berthnasol)</w:t>
      </w:r>
    </w:p>
    <w:p w14:paraId="71F9B9D3" w14:textId="4633EC57" w:rsidR="00EA161E" w:rsidRPr="00D575B0"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Dylai staff gyfeirio at </w:t>
      </w:r>
      <w:hyperlink r:id="rId50" w:history="1">
        <w:r w:rsidRPr="00EA161E">
          <w:rPr>
            <w:rFonts w:eastAsiaTheme="majorEastAsia" w:cstheme="majorBidi"/>
            <w:color w:val="0563C1" w:themeColor="hyperlink"/>
            <w:szCs w:val="26"/>
            <w:u w:val="single"/>
            <w:lang w:val="cy-GB" w:bidi="cy-GB"/>
          </w:rPr>
          <w:t>Deithio a Chynhaliaeth (cynllun)</w:t>
        </w:r>
      </w:hyperlink>
      <w:r w:rsidRPr="00EA161E">
        <w:rPr>
          <w:rFonts w:eastAsiaTheme="majorEastAsia" w:cstheme="majorBidi"/>
          <w:color w:val="222A35" w:themeColor="text2" w:themeShade="80"/>
          <w:szCs w:val="26"/>
          <w:lang w:val="cy-GB" w:bidi="cy-GB"/>
        </w:rPr>
        <w:t xml:space="preserve"> a </w:t>
      </w:r>
      <w:hyperlink r:id="rId51" w:history="1">
        <w:r w:rsidRPr="00EA161E">
          <w:rPr>
            <w:rFonts w:eastAsiaTheme="majorEastAsia" w:cstheme="majorBidi"/>
            <w:color w:val="0563C1" w:themeColor="hyperlink"/>
            <w:szCs w:val="26"/>
            <w:u w:val="single"/>
            <w:lang w:val="cy-GB" w:bidi="cy-GB"/>
          </w:rPr>
          <w:t>Pholisi Teithio Busnes</w:t>
        </w:r>
      </w:hyperlink>
      <w:r w:rsidRPr="00EA161E">
        <w:rPr>
          <w:rFonts w:eastAsiaTheme="majorEastAsia" w:cstheme="majorBidi"/>
          <w:color w:val="222A35" w:themeColor="text2" w:themeShade="80"/>
          <w:szCs w:val="26"/>
          <w:lang w:val="cy-GB" w:bidi="cy-GB"/>
        </w:rPr>
        <w:t xml:space="preserve"> i gael manylion yswiriant wrth deithio.</w:t>
      </w:r>
    </w:p>
    <w:p w14:paraId="32C61A43" w14:textId="77777777" w:rsidR="00D575B0" w:rsidRDefault="00D575B0" w:rsidP="00675DAE">
      <w:pPr>
        <w:numPr>
          <w:ilvl w:val="1"/>
          <w:numId w:val="25"/>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rPr>
        <w:t>Y</w:t>
      </w:r>
      <w:r w:rsidRPr="00D575B0">
        <w:rPr>
          <w:rFonts w:eastAsiaTheme="majorEastAsia" w:cstheme="majorBidi"/>
          <w:color w:val="222A35" w:themeColor="text2" w:themeShade="80"/>
          <w:szCs w:val="26"/>
        </w:rPr>
        <w:t xml:space="preserve">n </w:t>
      </w:r>
      <w:proofErr w:type="spellStart"/>
      <w:r w:rsidRPr="00D575B0">
        <w:rPr>
          <w:rFonts w:eastAsiaTheme="majorEastAsia" w:cstheme="majorBidi"/>
          <w:color w:val="222A35" w:themeColor="text2" w:themeShade="80"/>
          <w:szCs w:val="26"/>
        </w:rPr>
        <w:t>unol</w:t>
      </w:r>
      <w:proofErr w:type="spellEnd"/>
      <w:r w:rsidRPr="00D575B0">
        <w:rPr>
          <w:rFonts w:eastAsiaTheme="majorEastAsia" w:cstheme="majorBidi"/>
          <w:color w:val="222A35" w:themeColor="text2" w:themeShade="80"/>
          <w:szCs w:val="26"/>
        </w:rPr>
        <w:t xml:space="preserve"> ag </w:t>
      </w:r>
      <w:proofErr w:type="spellStart"/>
      <w:r w:rsidRPr="00D575B0">
        <w:rPr>
          <w:rFonts w:eastAsiaTheme="majorEastAsia" w:cstheme="majorBidi"/>
          <w:color w:val="222A35" w:themeColor="text2" w:themeShade="80"/>
          <w:szCs w:val="26"/>
        </w:rPr>
        <w:t>argymhellion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Cymdeithas</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Yswirwyr</w:t>
      </w:r>
      <w:proofErr w:type="spellEnd"/>
      <w:r w:rsidRPr="00D575B0">
        <w:rPr>
          <w:rFonts w:eastAsiaTheme="majorEastAsia" w:cstheme="majorBidi"/>
          <w:color w:val="222A35" w:themeColor="text2" w:themeShade="80"/>
          <w:szCs w:val="26"/>
        </w:rPr>
        <w:t xml:space="preserve"> Prydain (ABI), </w:t>
      </w:r>
      <w:proofErr w:type="spellStart"/>
      <w:r w:rsidRPr="00D575B0">
        <w:rPr>
          <w:rFonts w:eastAsiaTheme="majorEastAsia" w:cstheme="majorBidi"/>
          <w:color w:val="222A35" w:themeColor="text2" w:themeShade="80"/>
          <w:szCs w:val="26"/>
        </w:rPr>
        <w:t>lle</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mae</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myfyrwyr</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mynychu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lleoliadau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gwaith</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y DU, </w:t>
      </w:r>
      <w:proofErr w:type="spellStart"/>
      <w:r w:rsidRPr="00D575B0">
        <w:rPr>
          <w:rFonts w:eastAsiaTheme="majorEastAsia" w:cstheme="majorBidi"/>
          <w:color w:val="222A35" w:themeColor="text2" w:themeShade="80"/>
          <w:szCs w:val="26"/>
        </w:rPr>
        <w:t>mae’n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ofyniad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gan</w:t>
      </w:r>
      <w:proofErr w:type="spellEnd"/>
      <w:r w:rsidRPr="00D575B0">
        <w:rPr>
          <w:rFonts w:eastAsiaTheme="majorEastAsia" w:cstheme="majorBidi"/>
          <w:color w:val="222A35" w:themeColor="text2" w:themeShade="80"/>
          <w:szCs w:val="26"/>
        </w:rPr>
        <w:t xml:space="preserve"> y </w:t>
      </w:r>
      <w:proofErr w:type="spellStart"/>
      <w:r w:rsidRPr="00D575B0">
        <w:rPr>
          <w:rFonts w:eastAsiaTheme="majorEastAsia" w:cstheme="majorBidi"/>
          <w:color w:val="222A35" w:themeColor="text2" w:themeShade="80"/>
          <w:szCs w:val="26"/>
        </w:rPr>
        <w:lastRenderedPageBreak/>
        <w:t>Brifysgol</w:t>
      </w:r>
      <w:proofErr w:type="spellEnd"/>
      <w:r w:rsidRPr="00D575B0">
        <w:rPr>
          <w:rFonts w:eastAsiaTheme="majorEastAsia" w:cstheme="majorBidi"/>
          <w:color w:val="222A35" w:themeColor="text2" w:themeShade="80"/>
          <w:szCs w:val="26"/>
        </w:rPr>
        <w:t xml:space="preserve"> i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Atebolrwydd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Cyflogwr</w:t>
      </w:r>
      <w:proofErr w:type="spellEnd"/>
      <w:r w:rsidRPr="00D575B0">
        <w:rPr>
          <w:rFonts w:eastAsiaTheme="majorEastAsia" w:cstheme="majorBidi"/>
          <w:color w:val="222A35" w:themeColor="text2" w:themeShade="80"/>
          <w:szCs w:val="26"/>
        </w:rPr>
        <w:t xml:space="preserve"> (o </w:t>
      </w:r>
      <w:proofErr w:type="spellStart"/>
      <w:r w:rsidRPr="00D575B0">
        <w:rPr>
          <w:rFonts w:eastAsiaTheme="majorEastAsia" w:cstheme="majorBidi"/>
          <w:color w:val="222A35" w:themeColor="text2" w:themeShade="80"/>
          <w:szCs w:val="26"/>
        </w:rPr>
        <w:t>leiaf</w:t>
      </w:r>
      <w:proofErr w:type="spellEnd"/>
      <w:r w:rsidRPr="00D575B0">
        <w:rPr>
          <w:rFonts w:eastAsiaTheme="majorEastAsia" w:cstheme="majorBidi"/>
          <w:color w:val="222A35" w:themeColor="text2" w:themeShade="80"/>
          <w:szCs w:val="26"/>
        </w:rPr>
        <w:t xml:space="preserve"> £5m 2024) </w:t>
      </w:r>
      <w:proofErr w:type="spellStart"/>
      <w:r w:rsidRPr="00D575B0">
        <w:rPr>
          <w:rFonts w:eastAsiaTheme="majorEastAsia" w:cstheme="majorBidi"/>
          <w:color w:val="222A35" w:themeColor="text2" w:themeShade="80"/>
          <w:szCs w:val="26"/>
        </w:rPr>
        <w:t>fod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ei</w:t>
      </w:r>
      <w:proofErr w:type="spellEnd"/>
      <w:r w:rsidRPr="00D575B0">
        <w:rPr>
          <w:rFonts w:eastAsiaTheme="majorEastAsia" w:cstheme="majorBidi"/>
          <w:color w:val="222A35" w:themeColor="text2" w:themeShade="80"/>
          <w:szCs w:val="26"/>
        </w:rPr>
        <w:t xml:space="preserve"> le.</w:t>
      </w:r>
    </w:p>
    <w:p w14:paraId="55CEA2D9" w14:textId="3F7CD362" w:rsidR="00D575B0" w:rsidRPr="00D575B0" w:rsidRDefault="00D575B0" w:rsidP="00675DAE">
      <w:pPr>
        <w:numPr>
          <w:ilvl w:val="1"/>
          <w:numId w:val="25"/>
        </w:numPr>
        <w:spacing w:before="160" w:after="120"/>
        <w:jc w:val="both"/>
        <w:outlineLvl w:val="1"/>
        <w:rPr>
          <w:rFonts w:eastAsiaTheme="majorEastAsia" w:cstheme="majorBidi"/>
          <w:color w:val="222A35" w:themeColor="text2" w:themeShade="80"/>
          <w:szCs w:val="26"/>
        </w:rPr>
      </w:pPr>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Nid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yw</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y </w:t>
      </w:r>
      <w:proofErr w:type="spellStart"/>
      <w:r w:rsidRPr="00D575B0">
        <w:rPr>
          <w:rFonts w:eastAsiaTheme="majorEastAsia" w:cstheme="majorBidi"/>
          <w:color w:val="222A35" w:themeColor="text2" w:themeShade="80"/>
          <w:szCs w:val="26"/>
        </w:rPr>
        <w:t>Brifysgol</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cynnwys</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lleoliadau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myfyrwyr</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tramor</w:t>
      </w:r>
      <w:proofErr w:type="spellEnd"/>
      <w:r w:rsidRPr="00D575B0">
        <w:rPr>
          <w:rFonts w:eastAsiaTheme="majorEastAsia" w:cstheme="majorBidi"/>
          <w:color w:val="222A35" w:themeColor="text2" w:themeShade="80"/>
          <w:szCs w:val="26"/>
        </w:rPr>
        <w:t>.</w:t>
      </w:r>
    </w:p>
    <w:p w14:paraId="439350CF" w14:textId="77777777" w:rsidR="00D575B0" w:rsidRPr="00EA161E" w:rsidRDefault="00D575B0" w:rsidP="00D575B0">
      <w:pPr>
        <w:spacing w:before="160" w:after="120"/>
        <w:jc w:val="both"/>
        <w:outlineLvl w:val="1"/>
        <w:rPr>
          <w:rFonts w:eastAsiaTheme="majorEastAsia" w:cstheme="majorBidi"/>
          <w:color w:val="222A35" w:themeColor="text2" w:themeShade="80"/>
          <w:szCs w:val="26"/>
        </w:rPr>
      </w:pPr>
    </w:p>
    <w:p w14:paraId="145AD9DA"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7C643FF5" w14:textId="77777777"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39" w:name="_Toc138016172"/>
      <w:r w:rsidRPr="00EA161E">
        <w:rPr>
          <w:rFonts w:ascii="Altis Book" w:eastAsiaTheme="majorEastAsia" w:hAnsi="Altis Book" w:cstheme="majorBidi"/>
          <w:color w:val="415464"/>
          <w:sz w:val="28"/>
          <w:szCs w:val="32"/>
          <w:lang w:val="cy-GB" w:bidi="cy-GB"/>
        </w:rPr>
        <w:lastRenderedPageBreak/>
        <w:t>UNDEB Y MYFYRWYR</w:t>
      </w:r>
      <w:bookmarkEnd w:id="39"/>
    </w:p>
    <w:p w14:paraId="2CF689F3" w14:textId="77777777" w:rsidR="00EA161E" w:rsidRPr="00EA161E" w:rsidRDefault="00EA161E" w:rsidP="00EA161E">
      <w:pPr>
        <w:widowControl w:val="0"/>
        <w:autoSpaceDE w:val="0"/>
        <w:autoSpaceDN w:val="0"/>
        <w:spacing w:before="2" w:after="0" w:line="240" w:lineRule="auto"/>
        <w:jc w:val="both"/>
        <w:rPr>
          <w:rFonts w:eastAsia="Arial" w:cs="Arial"/>
          <w:b/>
          <w:color w:val="auto"/>
          <w:sz w:val="22"/>
          <w:lang w:val="en-US" w:bidi="en-US"/>
        </w:rPr>
      </w:pPr>
    </w:p>
    <w:p w14:paraId="0916F125"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Undeb y Myfyrwyr yn endid cyfreithiol ar wahân, ond mae gan Gorff Llywodraethu'r Brifysgol gyfrifoldebau penodol am ei weithgareddau a'i weithrediadau.</w:t>
      </w:r>
    </w:p>
    <w:p w14:paraId="502DBEF4" w14:textId="77777777" w:rsidR="00EA161E" w:rsidRPr="00EA161E" w:rsidRDefault="00EA161E" w:rsidP="00634FF7">
      <w:pPr>
        <w:widowControl w:val="0"/>
        <w:autoSpaceDE w:val="0"/>
        <w:autoSpaceDN w:val="0"/>
        <w:spacing w:before="6" w:after="0" w:line="240" w:lineRule="auto"/>
        <w:jc w:val="both"/>
        <w:rPr>
          <w:rFonts w:eastAsia="Arial" w:cs="Arial"/>
          <w:color w:val="auto"/>
          <w:sz w:val="22"/>
          <w:lang w:val="en-US" w:bidi="en-US"/>
        </w:rPr>
      </w:pPr>
    </w:p>
    <w:p w14:paraId="06037E6C"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Yn amodol ar y cyfyngiadau a osodir gan CCAUC, bydd y Corff Llywodraethol yn pennu lefel y grant i'w dalu'n flynyddol i Undeb y Myfyrwyr ac yn cymeradwyo ei sail gyfansoddiadol.</w:t>
      </w:r>
    </w:p>
    <w:p w14:paraId="4F15984D" w14:textId="77777777" w:rsidR="00EA161E" w:rsidRPr="00EA161E" w:rsidRDefault="00EA161E" w:rsidP="00634FF7">
      <w:pPr>
        <w:widowControl w:val="0"/>
        <w:autoSpaceDE w:val="0"/>
        <w:autoSpaceDN w:val="0"/>
        <w:spacing w:before="5" w:after="0" w:line="240" w:lineRule="auto"/>
        <w:jc w:val="both"/>
        <w:rPr>
          <w:rFonts w:eastAsia="Arial" w:cs="Arial"/>
          <w:color w:val="auto"/>
          <w:sz w:val="22"/>
          <w:lang w:val="en-US" w:bidi="en-US"/>
        </w:rPr>
      </w:pPr>
    </w:p>
    <w:p w14:paraId="0A809C1D"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Undeb y Myfyrwyr yn gyfrifol am gynnal ei gyfrif banc a'i gofnodion ariannol ei hun a pharatoi ei gyfrifon blynyddol ei hun.</w:t>
      </w:r>
    </w:p>
    <w:p w14:paraId="02F1CBB9" w14:textId="77777777" w:rsidR="00EA161E" w:rsidRPr="00EA161E" w:rsidRDefault="00EA161E" w:rsidP="00634FF7">
      <w:pPr>
        <w:widowControl w:val="0"/>
        <w:autoSpaceDE w:val="0"/>
        <w:autoSpaceDN w:val="0"/>
        <w:spacing w:before="4" w:after="0" w:line="240" w:lineRule="auto"/>
        <w:jc w:val="both"/>
        <w:rPr>
          <w:rFonts w:eastAsia="Arial" w:cs="Arial"/>
          <w:color w:val="auto"/>
          <w:sz w:val="22"/>
          <w:lang w:val="en-US" w:bidi="en-US"/>
        </w:rPr>
      </w:pPr>
    </w:p>
    <w:p w14:paraId="11211AC1"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i Undeb y Myfyrwyr gyflwyno ei gyllideb flynyddol i'r Pwyllgor Adnoddau yn flynyddol.</w:t>
      </w:r>
    </w:p>
    <w:p w14:paraId="3E0C077A" w14:textId="77777777" w:rsidR="00EA161E" w:rsidRPr="00EA161E" w:rsidRDefault="00EA161E" w:rsidP="00634FF7">
      <w:pPr>
        <w:widowControl w:val="0"/>
        <w:autoSpaceDE w:val="0"/>
        <w:autoSpaceDN w:val="0"/>
        <w:spacing w:before="4" w:after="0" w:line="240" w:lineRule="auto"/>
        <w:jc w:val="both"/>
        <w:rPr>
          <w:rFonts w:eastAsia="Arial" w:cs="Arial"/>
          <w:color w:val="auto"/>
          <w:sz w:val="22"/>
          <w:lang w:val="en-US" w:bidi="en-US"/>
        </w:rPr>
      </w:pPr>
    </w:p>
    <w:p w14:paraId="6E87A7FD"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Ar ddiwedd y flwyddyn bydd datganiadau ariannol Undeb y Myfyrwyr yn cael eu harchwilio gan gwmni o archwilwyr a gymeradwywyd gan y Brifysgol a byddant yn cael eu cyflwyno i'r Pwyllgor Adnoddau.</w:t>
      </w:r>
    </w:p>
    <w:p w14:paraId="6544787D" w14:textId="77777777" w:rsidR="00EA161E" w:rsidRPr="00EA161E" w:rsidRDefault="00EA161E" w:rsidP="00634FF7">
      <w:pPr>
        <w:widowControl w:val="0"/>
        <w:autoSpaceDE w:val="0"/>
        <w:autoSpaceDN w:val="0"/>
        <w:spacing w:before="5" w:after="0" w:line="240" w:lineRule="auto"/>
        <w:jc w:val="both"/>
        <w:rPr>
          <w:rFonts w:eastAsia="Arial" w:cs="Arial"/>
          <w:color w:val="auto"/>
          <w:sz w:val="22"/>
          <w:lang w:val="en-US" w:bidi="en-US"/>
        </w:rPr>
      </w:pPr>
    </w:p>
    <w:p w14:paraId="0ECF3CB0"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Yn unol â chytundeb rhwng y Brifysgol ac Undeb y Myfyrwyr, bydd gan y Prif Swyddog (Adnoddau) ac archwilydd mewnol y Brifysgol fynediad at gofnodion, asedau a phersonél o fewn Undeb y Myfyrwyr yn yr un modd ag ardaloedd eraill y Brifysgol.</w:t>
      </w:r>
    </w:p>
    <w:p w14:paraId="3F57E748" w14:textId="77777777" w:rsidR="00EA161E" w:rsidRPr="00EA161E" w:rsidRDefault="00EA161E" w:rsidP="00634FF7">
      <w:pPr>
        <w:widowControl w:val="0"/>
        <w:autoSpaceDE w:val="0"/>
        <w:autoSpaceDN w:val="0"/>
        <w:spacing w:before="7" w:after="0" w:line="240" w:lineRule="auto"/>
        <w:jc w:val="both"/>
        <w:rPr>
          <w:rFonts w:eastAsia="Arial" w:cs="Arial"/>
          <w:color w:val="auto"/>
          <w:sz w:val="22"/>
          <w:lang w:val="en-US" w:bidi="en-US"/>
        </w:rPr>
      </w:pPr>
    </w:p>
    <w:p w14:paraId="2A50899A"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Ni fydd Undeb y Myfyrwyr yn ymrwymo i unrhyw gytundebau benthyciad nac yn ymgymryd ag unrhyw atebolrwydd posibl o bwys heb gymeradwyaeth y Pwyllgor Adnoddau.</w:t>
      </w:r>
    </w:p>
    <w:p w14:paraId="6EBBA79E"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301A4DF6" w14:textId="77777777"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40" w:name="_Toc138016173"/>
      <w:r w:rsidRPr="00EA161E">
        <w:rPr>
          <w:rFonts w:ascii="Altis Book" w:eastAsiaTheme="majorEastAsia" w:hAnsi="Altis Book" w:cstheme="majorBidi"/>
          <w:color w:val="415464"/>
          <w:sz w:val="28"/>
          <w:szCs w:val="32"/>
          <w:lang w:val="cy-GB" w:bidi="cy-GB"/>
        </w:rPr>
        <w:lastRenderedPageBreak/>
        <w:t>CRONFEYDD YMDDIRIEDOLAETH</w:t>
      </w:r>
      <w:bookmarkEnd w:id="40"/>
    </w:p>
    <w:p w14:paraId="7C2DB00E" w14:textId="77777777" w:rsidR="00EA161E" w:rsidRPr="00EA161E" w:rsidRDefault="00EA161E" w:rsidP="00EA161E">
      <w:pPr>
        <w:widowControl w:val="0"/>
        <w:autoSpaceDE w:val="0"/>
        <w:autoSpaceDN w:val="0"/>
        <w:spacing w:before="1" w:after="0" w:line="240" w:lineRule="auto"/>
        <w:jc w:val="both"/>
        <w:rPr>
          <w:rFonts w:eastAsia="Arial" w:cs="Arial"/>
          <w:b/>
          <w:color w:val="auto"/>
          <w:sz w:val="22"/>
          <w:lang w:val="en-US" w:bidi="en-US"/>
        </w:rPr>
      </w:pPr>
    </w:p>
    <w:p w14:paraId="7FC7F32E"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Mae'r Prif Swyddog (Adnoddau) yn gyfrifol am gadw cofnod o'r gofynion ar gyfer pob cronfa ymddiriedolaeth ac am gynghori'r Pwyllgor Adnoddau ar reoli a buddsoddi </w:t>
      </w:r>
      <w:proofErr w:type="spellStart"/>
      <w:r w:rsidRPr="00EA161E">
        <w:rPr>
          <w:rFonts w:eastAsiaTheme="majorEastAsia" w:cstheme="majorBidi"/>
          <w:color w:val="222A35" w:themeColor="text2" w:themeShade="80"/>
          <w:szCs w:val="26"/>
          <w:lang w:val="cy-GB" w:bidi="cy-GB"/>
        </w:rPr>
        <w:t>balansau</w:t>
      </w:r>
      <w:proofErr w:type="spellEnd"/>
      <w:r w:rsidRPr="00EA161E">
        <w:rPr>
          <w:rFonts w:eastAsiaTheme="majorEastAsia" w:cstheme="majorBidi"/>
          <w:color w:val="222A35" w:themeColor="text2" w:themeShade="80"/>
          <w:szCs w:val="26"/>
          <w:lang w:val="cy-GB" w:bidi="cy-GB"/>
        </w:rPr>
        <w:t xml:space="preserve"> cronfeydd.</w:t>
      </w:r>
    </w:p>
    <w:p w14:paraId="34C933B5"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5D1744E" w14:textId="77777777"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Mae'r Pwyllgor Adnoddau yn gyfrifol am sicrhau bod holl gronfeydd ymddiriedolaeth y Brifysgol yn cael eu gweithredu o fewn unrhyw ddeddfwriaeth berthnasol a'r gofynion penodol ar gyfer pob ymddiriedolaeth.</w:t>
      </w:r>
    </w:p>
    <w:p w14:paraId="6F67AE19"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78EE625" w14:textId="53AAA4E9" w:rsidR="00EA161E" w:rsidRPr="00EA161E" w:rsidRDefault="00EA161E" w:rsidP="00675DAE">
      <w:pPr>
        <w:numPr>
          <w:ilvl w:val="1"/>
          <w:numId w:val="25"/>
        </w:numPr>
        <w:spacing w:before="160" w:after="120"/>
        <w:jc w:val="both"/>
        <w:outlineLvl w:val="1"/>
        <w:rPr>
          <w:rFonts w:eastAsiaTheme="majorEastAsia" w:cstheme="majorBidi"/>
          <w:color w:val="222A35" w:themeColor="text2" w:themeShade="80"/>
          <w:szCs w:val="26"/>
        </w:rPr>
        <w:sectPr w:rsidR="00EA161E" w:rsidRPr="00EA161E">
          <w:pgSz w:w="11910" w:h="16840"/>
          <w:pgMar w:top="1580" w:right="1160" w:bottom="1400" w:left="1680" w:header="0" w:footer="1211" w:gutter="0"/>
          <w:cols w:space="720"/>
        </w:sectPr>
      </w:pPr>
      <w:r w:rsidRPr="00EA161E">
        <w:rPr>
          <w:rFonts w:eastAsiaTheme="majorEastAsia" w:cstheme="majorBidi"/>
          <w:color w:val="222A35" w:themeColor="text2" w:themeShade="80"/>
          <w:szCs w:val="26"/>
          <w:lang w:val="cy-GB" w:bidi="cy-GB"/>
        </w:rPr>
        <w:t xml:space="preserve">Gellir derbyn arian at ddibenion a bennir gan roddwyr neu i fodloni amcanion codi arian sefydledig. O dan yr amgylchiadau hyn, caiff y cronfeydd eu trin fel “cronfeydd ymddiriedolaeth” mewnol a'u defnyddio at y dibenion a sefydlwyd yn unig (cyfeiriwch at </w:t>
      </w:r>
      <w:hyperlink w:anchor="_Gifts,_Benefactions_and" w:history="1">
        <w:r w:rsidRPr="00EA161E">
          <w:rPr>
            <w:rFonts w:eastAsiaTheme="majorEastAsia" w:cstheme="majorBidi"/>
            <w:color w:val="0563C1" w:themeColor="hyperlink"/>
            <w:szCs w:val="26"/>
            <w:u w:val="single"/>
            <w:lang w:val="cy-GB" w:bidi="cy-GB"/>
          </w:rPr>
          <w:t>adran 6.6</w:t>
        </w:r>
      </w:hyperlink>
      <w:r w:rsidRPr="00EA161E">
        <w:rPr>
          <w:rFonts w:eastAsiaTheme="majorEastAsia" w:cstheme="majorBidi"/>
          <w:color w:val="222A35" w:themeColor="text2" w:themeShade="80"/>
          <w:szCs w:val="26"/>
          <w:lang w:val="cy-GB" w:bidi="cy-GB"/>
        </w:rPr>
        <w:t>)</w:t>
      </w:r>
    </w:p>
    <w:p w14:paraId="40201D64" w14:textId="77777777" w:rsidR="00EA161E" w:rsidRPr="00EA161E" w:rsidRDefault="00EA161E" w:rsidP="00675DAE">
      <w:pPr>
        <w:numPr>
          <w:ilvl w:val="0"/>
          <w:numId w:val="25"/>
        </w:numPr>
        <w:spacing w:before="94" w:after="0"/>
        <w:ind w:right="637"/>
        <w:outlineLvl w:val="0"/>
        <w:rPr>
          <w:rFonts w:ascii="Altis Book" w:eastAsiaTheme="majorEastAsia" w:hAnsi="Altis Book" w:cstheme="majorBidi"/>
          <w:color w:val="415464"/>
          <w:sz w:val="28"/>
          <w:szCs w:val="32"/>
        </w:rPr>
      </w:pPr>
      <w:bookmarkStart w:id="41" w:name="_APPENDIX_1_-"/>
      <w:bookmarkStart w:id="42" w:name="_Toc138016174"/>
      <w:bookmarkEnd w:id="41"/>
      <w:r w:rsidRPr="00EA161E">
        <w:rPr>
          <w:rFonts w:ascii="Altis Book" w:eastAsiaTheme="majorEastAsia" w:hAnsi="Altis Book" w:cstheme="majorBidi"/>
          <w:color w:val="415464"/>
          <w:sz w:val="28"/>
          <w:szCs w:val="32"/>
          <w:lang w:val="cy-GB" w:bidi="cy-GB"/>
        </w:rPr>
        <w:lastRenderedPageBreak/>
        <w:t>ATODIAD 1 - RHEOLIADAU SY'N YMWNEUD Â DEILIAID CYLLIDEBAU</w:t>
      </w:r>
      <w:bookmarkEnd w:id="42"/>
    </w:p>
    <w:p w14:paraId="2B145A39" w14:textId="77777777" w:rsidR="00EA161E" w:rsidRPr="00EA161E" w:rsidRDefault="00EA161E" w:rsidP="00EA161E">
      <w:pPr>
        <w:widowControl w:val="0"/>
        <w:autoSpaceDE w:val="0"/>
        <w:autoSpaceDN w:val="0"/>
        <w:spacing w:after="0" w:line="240" w:lineRule="auto"/>
        <w:rPr>
          <w:rFonts w:eastAsia="Arial" w:cs="Arial"/>
          <w:color w:val="auto"/>
          <w:lang w:val="en-US" w:bidi="en-US"/>
        </w:rPr>
      </w:pPr>
    </w:p>
    <w:p w14:paraId="46D60ED4" w14:textId="77777777" w:rsidR="00EA161E" w:rsidRPr="00EA161E" w:rsidRDefault="00EA161E" w:rsidP="00EA161E">
      <w:pPr>
        <w:widowControl w:val="0"/>
        <w:autoSpaceDE w:val="0"/>
        <w:autoSpaceDN w:val="0"/>
        <w:spacing w:before="4" w:after="0" w:line="240" w:lineRule="auto"/>
        <w:rPr>
          <w:rFonts w:eastAsia="Arial" w:cs="Arial"/>
          <w:color w:val="auto"/>
          <w:sz w:val="20"/>
          <w:lang w:val="en-US" w:bidi="en-US"/>
        </w:rPr>
      </w:pPr>
    </w:p>
    <w:p w14:paraId="1D03B7DB" w14:textId="77777777" w:rsidR="00EA161E" w:rsidRPr="00EA161E" w:rsidRDefault="00EA161E" w:rsidP="00EA161E">
      <w:pPr>
        <w:widowControl w:val="0"/>
        <w:autoSpaceDE w:val="0"/>
        <w:autoSpaceDN w:val="0"/>
        <w:spacing w:after="0" w:line="240" w:lineRule="auto"/>
        <w:ind w:left="830"/>
        <w:rPr>
          <w:rFonts w:eastAsia="Arial" w:cs="Arial"/>
          <w:color w:val="auto"/>
          <w:sz w:val="22"/>
          <w:lang w:val="en-US" w:bidi="en-US"/>
        </w:rPr>
      </w:pPr>
      <w:r w:rsidRPr="00EA161E">
        <w:rPr>
          <w:rFonts w:eastAsia="Arial" w:cs="Arial"/>
          <w:color w:val="auto"/>
          <w:sz w:val="22"/>
          <w:u w:val="single"/>
          <w:lang w:val="cy-GB" w:bidi="cy-GB"/>
        </w:rPr>
        <w:t>Cyf</w:t>
      </w:r>
    </w:p>
    <w:p w14:paraId="32B1020F" w14:textId="1F9DDBC9" w:rsidR="00EA161E" w:rsidRDefault="00EA161E" w:rsidP="00EA161E">
      <w:pPr>
        <w:widowControl w:val="0"/>
        <w:autoSpaceDE w:val="0"/>
        <w:autoSpaceDN w:val="0"/>
        <w:spacing w:before="1" w:after="0" w:line="240" w:lineRule="auto"/>
        <w:rPr>
          <w:rFonts w:eastAsia="Arial" w:cs="Arial"/>
          <w:color w:val="auto"/>
          <w:sz w:val="14"/>
          <w:lang w:val="en-US" w:bidi="en-US"/>
        </w:rPr>
      </w:pPr>
    </w:p>
    <w:p w14:paraId="06056AA4" w14:textId="0EA74F08" w:rsidR="009D7CF2" w:rsidRPr="00EA161E" w:rsidRDefault="009D7CF2" w:rsidP="00EA161E">
      <w:pPr>
        <w:widowControl w:val="0"/>
        <w:autoSpaceDE w:val="0"/>
        <w:autoSpaceDN w:val="0"/>
        <w:spacing w:before="1" w:after="0" w:line="240" w:lineRule="auto"/>
        <w:rPr>
          <w:rFonts w:eastAsia="Arial" w:cs="Arial"/>
          <w:color w:val="auto"/>
          <w:sz w:val="14"/>
          <w:lang w:val="en-US" w:bidi="en-US"/>
        </w:rPr>
      </w:pPr>
      <w:r>
        <w:rPr>
          <w:rFonts w:eastAsia="Arial" w:cs="Arial"/>
          <w:color w:val="auto"/>
          <w:sz w:val="14"/>
          <w:lang w:val="cy-GB" w:bidi="cy-GB"/>
        </w:rPr>
        <w:tab/>
      </w:r>
      <w:r>
        <w:rPr>
          <w:rFonts w:eastAsia="Arial" w:cs="Arial"/>
          <w:color w:val="auto"/>
          <w:sz w:val="14"/>
          <w:lang w:val="cy-GB" w:bidi="cy-GB"/>
        </w:rPr>
        <w:tab/>
      </w:r>
    </w:p>
    <w:p w14:paraId="00B07684" w14:textId="49611F9E" w:rsidR="009D7CF2" w:rsidRDefault="009D7CF2" w:rsidP="00C31A37">
      <w:pPr>
        <w:widowControl w:val="0"/>
        <w:tabs>
          <w:tab w:val="left" w:pos="2280"/>
          <w:tab w:val="left" w:pos="3000"/>
        </w:tabs>
        <w:autoSpaceDE w:val="0"/>
        <w:autoSpaceDN w:val="0"/>
        <w:spacing w:before="94" w:after="0" w:line="240" w:lineRule="auto"/>
        <w:ind w:left="830"/>
        <w:rPr>
          <w:rFonts w:eastAsia="Arial" w:cs="Arial"/>
          <w:color w:val="auto"/>
          <w:sz w:val="22"/>
          <w:lang w:val="en-US" w:bidi="en-US"/>
        </w:rPr>
      </w:pPr>
      <w:r>
        <w:rPr>
          <w:rFonts w:eastAsia="Arial" w:cs="Arial"/>
          <w:color w:val="auto"/>
          <w:sz w:val="22"/>
          <w:lang w:val="cy-GB" w:bidi="cy-GB"/>
        </w:rPr>
        <w:t>1.4</w:t>
      </w:r>
      <w:r>
        <w:rPr>
          <w:rFonts w:eastAsia="Arial" w:cs="Arial"/>
          <w:color w:val="auto"/>
          <w:sz w:val="22"/>
          <w:lang w:val="cy-GB" w:bidi="cy-GB"/>
        </w:rPr>
        <w:tab/>
        <w:t>-</w:t>
      </w:r>
      <w:r>
        <w:rPr>
          <w:rFonts w:eastAsia="Arial" w:cs="Arial"/>
          <w:color w:val="auto"/>
          <w:sz w:val="22"/>
          <w:lang w:val="cy-GB" w:bidi="cy-GB"/>
        </w:rPr>
        <w:tab/>
        <w:t>Cyfleu'r rheoliadau hyn i staff</w:t>
      </w:r>
    </w:p>
    <w:p w14:paraId="4BA8C773" w14:textId="428197FC" w:rsidR="00EA161E" w:rsidRPr="00EA161E" w:rsidRDefault="00EA161E" w:rsidP="00C31A37">
      <w:pPr>
        <w:widowControl w:val="0"/>
        <w:tabs>
          <w:tab w:val="left" w:pos="2280"/>
          <w:tab w:val="left" w:pos="3000"/>
        </w:tabs>
        <w:autoSpaceDE w:val="0"/>
        <w:autoSpaceDN w:val="0"/>
        <w:spacing w:after="0" w:line="240" w:lineRule="auto"/>
        <w:ind w:left="830"/>
        <w:rPr>
          <w:rFonts w:eastAsia="Arial" w:cs="Arial"/>
          <w:color w:val="auto"/>
          <w:sz w:val="22"/>
          <w:lang w:val="en-US" w:bidi="en-US"/>
        </w:rPr>
      </w:pPr>
      <w:r w:rsidRPr="00EA161E">
        <w:rPr>
          <w:rFonts w:eastAsia="Arial" w:cs="Arial"/>
          <w:color w:val="auto"/>
          <w:sz w:val="22"/>
          <w:lang w:val="cy-GB" w:bidi="cy-GB"/>
        </w:rPr>
        <w:t>2.4</w:t>
      </w:r>
      <w:r w:rsidRPr="00EA161E">
        <w:rPr>
          <w:rFonts w:eastAsia="Arial" w:cs="Arial"/>
          <w:color w:val="auto"/>
          <w:sz w:val="22"/>
          <w:lang w:val="cy-GB" w:bidi="cy-GB"/>
        </w:rPr>
        <w:tab/>
        <w:t>-</w:t>
      </w:r>
      <w:r w:rsidRPr="00EA161E">
        <w:rPr>
          <w:rFonts w:eastAsia="Arial" w:cs="Arial"/>
          <w:color w:val="auto"/>
          <w:sz w:val="22"/>
          <w:lang w:val="cy-GB" w:bidi="cy-GB"/>
        </w:rPr>
        <w:tab/>
        <w:t>Cyfrifoldeb a phwerau cyffredinol</w:t>
      </w:r>
    </w:p>
    <w:p w14:paraId="24F863FD" w14:textId="77777777" w:rsidR="00EA161E" w:rsidRPr="00EA161E" w:rsidRDefault="00EA161E" w:rsidP="00675DAE">
      <w:pPr>
        <w:widowControl w:val="0"/>
        <w:numPr>
          <w:ilvl w:val="2"/>
          <w:numId w:val="14"/>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lang w:val="cy-GB" w:bidi="cy-GB"/>
        </w:rPr>
        <w:t>-</w:t>
      </w:r>
      <w:r w:rsidRPr="00EA161E">
        <w:rPr>
          <w:color w:val="222A35" w:themeColor="text2" w:themeShade="80"/>
          <w:lang w:val="cy-GB" w:bidi="cy-GB"/>
        </w:rPr>
        <w:tab/>
        <w:t>Cyfrifoldebau rheoli cyllidebol</w:t>
      </w:r>
    </w:p>
    <w:p w14:paraId="6820B940" w14:textId="77777777" w:rsidR="00EA161E" w:rsidRPr="00EA161E" w:rsidRDefault="00EA161E" w:rsidP="00675DAE">
      <w:pPr>
        <w:widowControl w:val="0"/>
        <w:numPr>
          <w:ilvl w:val="2"/>
          <w:numId w:val="14"/>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lang w:val="cy-GB" w:bidi="cy-GB"/>
        </w:rPr>
        <w:t>-</w:t>
      </w:r>
      <w:r w:rsidRPr="00EA161E">
        <w:rPr>
          <w:color w:val="222A35" w:themeColor="text2" w:themeShade="80"/>
          <w:lang w:val="cy-GB" w:bidi="cy-GB"/>
        </w:rPr>
        <w:tab/>
        <w:t>Codio incwm a gwariant</w:t>
      </w:r>
    </w:p>
    <w:p w14:paraId="4A6FAC02" w14:textId="77777777" w:rsidR="00EA161E" w:rsidRPr="00EA161E" w:rsidRDefault="00EA161E" w:rsidP="00EA161E">
      <w:pPr>
        <w:widowControl w:val="0"/>
        <w:tabs>
          <w:tab w:val="left" w:pos="2280"/>
          <w:tab w:val="left" w:pos="3000"/>
        </w:tabs>
        <w:autoSpaceDE w:val="0"/>
        <w:autoSpaceDN w:val="0"/>
        <w:spacing w:before="2" w:after="0" w:line="240" w:lineRule="auto"/>
        <w:ind w:left="831"/>
        <w:rPr>
          <w:rFonts w:eastAsia="Arial" w:cs="Arial"/>
          <w:color w:val="auto"/>
          <w:sz w:val="22"/>
          <w:lang w:val="en-US" w:bidi="en-US"/>
        </w:rPr>
      </w:pPr>
      <w:r w:rsidRPr="00EA161E">
        <w:rPr>
          <w:rFonts w:eastAsia="Arial" w:cs="Arial"/>
          <w:color w:val="auto"/>
          <w:sz w:val="22"/>
          <w:lang w:val="cy-GB" w:bidi="cy-GB"/>
        </w:rPr>
        <w:t>3.6.5</w:t>
      </w:r>
      <w:r w:rsidRPr="00EA161E">
        <w:rPr>
          <w:rFonts w:eastAsia="Arial" w:cs="Arial"/>
          <w:color w:val="auto"/>
          <w:sz w:val="22"/>
          <w:lang w:val="cy-GB" w:bidi="cy-GB"/>
        </w:rPr>
        <w:tab/>
        <w:t>-</w:t>
      </w:r>
      <w:r w:rsidRPr="00EA161E">
        <w:rPr>
          <w:rFonts w:eastAsia="Arial" w:cs="Arial"/>
          <w:color w:val="auto"/>
          <w:sz w:val="22"/>
          <w:lang w:val="cy-GB" w:bidi="cy-GB"/>
        </w:rPr>
        <w:tab/>
        <w:t>Cyfrifoldeb am roi gwybod am bryderon ariannol</w:t>
      </w:r>
    </w:p>
    <w:p w14:paraId="3926A7D0" w14:textId="77777777" w:rsidR="00EA161E" w:rsidRPr="00EA161E" w:rsidRDefault="00EA161E" w:rsidP="00EA161E">
      <w:pPr>
        <w:widowControl w:val="0"/>
        <w:tabs>
          <w:tab w:val="left" w:pos="2280"/>
          <w:tab w:val="left" w:pos="3000"/>
        </w:tabs>
        <w:autoSpaceDE w:val="0"/>
        <w:autoSpaceDN w:val="0"/>
        <w:spacing w:before="1" w:after="0" w:line="240" w:lineRule="auto"/>
        <w:ind w:left="831"/>
        <w:rPr>
          <w:rFonts w:eastAsia="Arial" w:cs="Arial"/>
          <w:color w:val="auto"/>
          <w:sz w:val="22"/>
          <w:lang w:val="en-US" w:bidi="en-US"/>
        </w:rPr>
      </w:pPr>
      <w:r w:rsidRPr="00EA161E">
        <w:rPr>
          <w:rFonts w:eastAsia="Arial" w:cs="Arial"/>
          <w:color w:val="auto"/>
          <w:sz w:val="22"/>
          <w:lang w:val="cy-GB" w:bidi="cy-GB"/>
        </w:rPr>
        <w:t>4.</w:t>
      </w:r>
      <w:r w:rsidRPr="00EA161E">
        <w:rPr>
          <w:rFonts w:eastAsia="Arial" w:cs="Arial"/>
          <w:color w:val="auto"/>
          <w:sz w:val="22"/>
          <w:lang w:val="cy-GB" w:bidi="cy-GB"/>
        </w:rPr>
        <w:tab/>
        <w:t>-</w:t>
      </w:r>
      <w:r w:rsidRPr="00EA161E">
        <w:rPr>
          <w:rFonts w:eastAsia="Arial" w:cs="Arial"/>
          <w:color w:val="auto"/>
          <w:sz w:val="22"/>
          <w:lang w:val="cy-GB" w:bidi="cy-GB"/>
        </w:rPr>
        <w:tab/>
        <w:t>Dim pwerau i drefnu bancio neu fenthyca</w:t>
      </w:r>
    </w:p>
    <w:p w14:paraId="1B009D4C" w14:textId="7CBE70B7" w:rsidR="00EA161E" w:rsidRPr="00EA161E" w:rsidRDefault="00EA161E" w:rsidP="00EA161E">
      <w:pPr>
        <w:widowControl w:val="0"/>
        <w:tabs>
          <w:tab w:val="left" w:pos="2281"/>
          <w:tab w:val="left" w:pos="3001"/>
        </w:tabs>
        <w:autoSpaceDE w:val="0"/>
        <w:autoSpaceDN w:val="0"/>
        <w:spacing w:before="2" w:after="0" w:line="240" w:lineRule="auto"/>
        <w:ind w:left="831"/>
        <w:rPr>
          <w:rFonts w:eastAsia="Arial" w:cs="Arial"/>
          <w:color w:val="auto"/>
          <w:sz w:val="22"/>
          <w:lang w:val="en-US" w:bidi="en-US"/>
        </w:rPr>
      </w:pPr>
      <w:r w:rsidRPr="00EA161E">
        <w:rPr>
          <w:rFonts w:eastAsia="Arial" w:cs="Arial"/>
          <w:color w:val="auto"/>
          <w:sz w:val="22"/>
          <w:lang w:val="cy-GB" w:bidi="cy-GB"/>
        </w:rPr>
        <w:t>5.3</w:t>
      </w:r>
      <w:r w:rsidRPr="00EA161E">
        <w:rPr>
          <w:rFonts w:eastAsia="Arial" w:cs="Arial"/>
          <w:color w:val="auto"/>
          <w:sz w:val="22"/>
          <w:lang w:val="cy-GB" w:bidi="cy-GB"/>
        </w:rPr>
        <w:tab/>
        <w:t>-</w:t>
      </w:r>
      <w:r w:rsidRPr="00EA161E">
        <w:rPr>
          <w:rFonts w:eastAsia="Arial" w:cs="Arial"/>
          <w:color w:val="auto"/>
          <w:sz w:val="22"/>
          <w:lang w:val="cy-GB" w:bidi="cy-GB"/>
        </w:rPr>
        <w:tab/>
        <w:t>Pwerau i gontractio wedi'u cyfyngu gan gynllun dirprwyo</w:t>
      </w:r>
    </w:p>
    <w:p w14:paraId="019F3212" w14:textId="2FB3A828" w:rsidR="00EA161E" w:rsidRPr="00EA161E" w:rsidRDefault="00EA161E" w:rsidP="00EA161E">
      <w:pPr>
        <w:widowControl w:val="0"/>
        <w:tabs>
          <w:tab w:val="left" w:pos="2281"/>
          <w:tab w:val="left" w:pos="3001"/>
        </w:tabs>
        <w:autoSpaceDE w:val="0"/>
        <w:autoSpaceDN w:val="0"/>
        <w:spacing w:before="1" w:after="0" w:line="240" w:lineRule="auto"/>
        <w:ind w:left="831" w:right="2609" w:hanging="1"/>
        <w:rPr>
          <w:rFonts w:eastAsia="Arial" w:cs="Arial"/>
          <w:color w:val="auto"/>
          <w:sz w:val="22"/>
          <w:lang w:val="en-US" w:bidi="en-US"/>
        </w:rPr>
      </w:pPr>
      <w:r w:rsidRPr="00EA161E">
        <w:rPr>
          <w:rFonts w:eastAsia="Arial" w:cs="Arial"/>
          <w:color w:val="auto"/>
          <w:sz w:val="22"/>
          <w:lang w:val="cy-GB" w:bidi="cy-GB"/>
        </w:rPr>
        <w:t>5.8</w:t>
      </w:r>
      <w:r w:rsidRPr="00EA161E">
        <w:rPr>
          <w:rFonts w:eastAsia="Arial" w:cs="Arial"/>
          <w:color w:val="auto"/>
          <w:sz w:val="22"/>
          <w:lang w:val="cy-GB" w:bidi="cy-GB"/>
        </w:rPr>
        <w:tab/>
        <w:t>-</w:t>
      </w:r>
      <w:r w:rsidRPr="00EA161E">
        <w:rPr>
          <w:rFonts w:eastAsia="Arial" w:cs="Arial"/>
          <w:color w:val="auto"/>
          <w:sz w:val="22"/>
          <w:lang w:val="cy-GB" w:bidi="cy-GB"/>
        </w:rPr>
        <w:tab/>
        <w:t>Contractau - datgan buddiannau 6.1.2/3/4</w:t>
      </w:r>
      <w:r w:rsidRPr="00EA161E">
        <w:rPr>
          <w:rFonts w:eastAsia="Arial" w:cs="Arial"/>
          <w:color w:val="auto"/>
          <w:sz w:val="22"/>
          <w:lang w:val="cy-GB" w:bidi="cy-GB"/>
        </w:rPr>
        <w:tab/>
        <w:t>-</w:t>
      </w:r>
      <w:r w:rsidRPr="00EA161E">
        <w:rPr>
          <w:rFonts w:eastAsia="Arial" w:cs="Arial"/>
          <w:color w:val="auto"/>
          <w:sz w:val="22"/>
          <w:lang w:val="cy-GB" w:bidi="cy-GB"/>
        </w:rPr>
        <w:tab/>
        <w:t>Codi anfonebau</w:t>
      </w:r>
    </w:p>
    <w:p w14:paraId="53509EA0" w14:textId="77777777" w:rsidR="00EA161E" w:rsidRPr="00EA161E" w:rsidRDefault="00EA161E" w:rsidP="00EA161E">
      <w:pPr>
        <w:widowControl w:val="0"/>
        <w:autoSpaceDE w:val="0"/>
        <w:autoSpaceDN w:val="0"/>
        <w:spacing w:before="3" w:after="0" w:line="240" w:lineRule="auto"/>
        <w:ind w:left="831"/>
        <w:rPr>
          <w:rFonts w:eastAsia="Arial" w:cs="Arial"/>
          <w:color w:val="auto"/>
          <w:sz w:val="22"/>
          <w:lang w:val="en-US" w:bidi="en-US"/>
        </w:rPr>
      </w:pPr>
      <w:r w:rsidRPr="00EA161E">
        <w:rPr>
          <w:rFonts w:eastAsia="Arial" w:cs="Arial"/>
          <w:color w:val="auto"/>
          <w:sz w:val="22"/>
          <w:lang w:val="cy-GB" w:bidi="cy-GB"/>
        </w:rPr>
        <w:t>&amp; 6.3.2</w:t>
      </w:r>
    </w:p>
    <w:p w14:paraId="56E241E8" w14:textId="77777777" w:rsidR="00EA161E" w:rsidRPr="00D575B0" w:rsidRDefault="00EA161E" w:rsidP="00675DAE">
      <w:pPr>
        <w:widowControl w:val="0"/>
        <w:numPr>
          <w:ilvl w:val="2"/>
          <w:numId w:val="13"/>
        </w:numPr>
        <w:tabs>
          <w:tab w:val="left" w:pos="2281"/>
          <w:tab w:val="left" w:pos="2282"/>
          <w:tab w:val="left" w:pos="3001"/>
        </w:tabs>
        <w:autoSpaceDE w:val="0"/>
        <w:autoSpaceDN w:val="0"/>
        <w:spacing w:before="1" w:after="0" w:line="240" w:lineRule="auto"/>
        <w:ind w:hanging="1451"/>
        <w:rPr>
          <w:color w:val="222A35" w:themeColor="text2" w:themeShade="80"/>
          <w:sz w:val="22"/>
        </w:rPr>
      </w:pPr>
      <w:r w:rsidRPr="00EA161E">
        <w:rPr>
          <w:color w:val="222A35" w:themeColor="text2" w:themeShade="80"/>
          <w:lang w:val="cy-GB" w:bidi="cy-GB"/>
        </w:rPr>
        <w:t>-</w:t>
      </w:r>
      <w:r w:rsidRPr="00EA161E">
        <w:rPr>
          <w:color w:val="222A35" w:themeColor="text2" w:themeShade="80"/>
          <w:lang w:val="cy-GB" w:bidi="cy-GB"/>
        </w:rPr>
        <w:tab/>
      </w:r>
      <w:r w:rsidRPr="00D575B0">
        <w:rPr>
          <w:color w:val="222A35" w:themeColor="text2" w:themeShade="80"/>
          <w:sz w:val="22"/>
          <w:lang w:val="cy-GB" w:bidi="cy-GB"/>
        </w:rPr>
        <w:t>Dim awdurdod i gytuno ar delerau credyd na thalu</w:t>
      </w:r>
    </w:p>
    <w:p w14:paraId="41074828" w14:textId="698D5D4B" w:rsidR="00EA161E" w:rsidRPr="00D575B0" w:rsidRDefault="00EA161E" w:rsidP="00675DAE">
      <w:pPr>
        <w:widowControl w:val="0"/>
        <w:numPr>
          <w:ilvl w:val="2"/>
          <w:numId w:val="13"/>
        </w:numPr>
        <w:tabs>
          <w:tab w:val="left" w:pos="2281"/>
          <w:tab w:val="left" w:pos="2282"/>
          <w:tab w:val="left" w:pos="3001"/>
        </w:tabs>
        <w:autoSpaceDE w:val="0"/>
        <w:autoSpaceDN w:val="0"/>
        <w:spacing w:before="1" w:after="0" w:line="240" w:lineRule="auto"/>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Yr holl ffioedd, taliadau, rhenti i'w gosod drwy</w:t>
      </w:r>
      <w:r w:rsidR="00D575B0">
        <w:rPr>
          <w:color w:val="222A35" w:themeColor="text2" w:themeShade="80"/>
          <w:sz w:val="22"/>
          <w:lang w:val="cy-GB" w:bidi="cy-GB"/>
        </w:rPr>
        <w:t>’r</w:t>
      </w:r>
      <w:r w:rsidRPr="00D575B0">
        <w:rPr>
          <w:color w:val="222A35" w:themeColor="text2" w:themeShade="80"/>
          <w:sz w:val="22"/>
          <w:lang w:val="cy-GB" w:bidi="cy-GB"/>
        </w:rPr>
        <w:t xml:space="preserve"> </w:t>
      </w:r>
      <w:r w:rsidR="00D575B0">
        <w:rPr>
          <w:color w:val="222A35" w:themeColor="text2" w:themeShade="80"/>
          <w:sz w:val="22"/>
          <w:lang w:val="cy-GB" w:bidi="cy-GB"/>
        </w:rPr>
        <w:t>C</w:t>
      </w:r>
      <w:r w:rsidRPr="00D575B0">
        <w:rPr>
          <w:color w:val="222A35" w:themeColor="text2" w:themeShade="80"/>
          <w:sz w:val="22"/>
          <w:lang w:val="cy-GB" w:bidi="cy-GB"/>
        </w:rPr>
        <w:t>yfarwyddwr</w:t>
      </w:r>
    </w:p>
    <w:p w14:paraId="4F680F6E" w14:textId="77777777" w:rsidR="00EA161E" w:rsidRPr="00D575B0" w:rsidRDefault="00EA161E" w:rsidP="00EA161E">
      <w:pPr>
        <w:widowControl w:val="0"/>
        <w:autoSpaceDE w:val="0"/>
        <w:autoSpaceDN w:val="0"/>
        <w:spacing w:before="2" w:after="0" w:line="240" w:lineRule="auto"/>
        <w:ind w:left="3002"/>
        <w:rPr>
          <w:rFonts w:eastAsia="Arial" w:cs="Arial"/>
          <w:color w:val="auto"/>
          <w:sz w:val="22"/>
          <w:lang w:val="en-US" w:bidi="en-US"/>
        </w:rPr>
      </w:pPr>
      <w:r w:rsidRPr="00D575B0">
        <w:rPr>
          <w:rFonts w:eastAsia="Arial" w:cs="Arial"/>
          <w:color w:val="auto"/>
          <w:sz w:val="22"/>
          <w:lang w:val="cy-GB" w:bidi="cy-GB"/>
        </w:rPr>
        <w:t>Cyllid</w:t>
      </w:r>
    </w:p>
    <w:p w14:paraId="0336AFAE" w14:textId="77777777" w:rsidR="00D575B0" w:rsidRPr="00D575B0" w:rsidRDefault="00EA161E" w:rsidP="00675DAE">
      <w:pPr>
        <w:widowControl w:val="0"/>
        <w:numPr>
          <w:ilvl w:val="1"/>
          <w:numId w:val="12"/>
        </w:numPr>
        <w:tabs>
          <w:tab w:val="left" w:pos="2248"/>
          <w:tab w:val="left" w:pos="2249"/>
          <w:tab w:val="left" w:pos="3002"/>
        </w:tabs>
        <w:autoSpaceDE w:val="0"/>
        <w:autoSpaceDN w:val="0"/>
        <w:spacing w:before="1" w:after="0" w:line="240" w:lineRule="auto"/>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 xml:space="preserve">Trosglwyddo nwyddau/gwasanaethau rhwng canolfannau </w:t>
      </w:r>
      <w:r w:rsidR="00D575B0">
        <w:rPr>
          <w:color w:val="222A35" w:themeColor="text2" w:themeShade="80"/>
          <w:sz w:val="22"/>
          <w:lang w:val="cy-GB" w:bidi="cy-GB"/>
        </w:rPr>
        <w:t xml:space="preserve">     </w:t>
      </w:r>
    </w:p>
    <w:p w14:paraId="6624D430" w14:textId="0555ECB2" w:rsidR="00EA161E" w:rsidRPr="00D575B0" w:rsidRDefault="00D575B0" w:rsidP="00D575B0">
      <w:pPr>
        <w:widowControl w:val="0"/>
        <w:tabs>
          <w:tab w:val="left" w:pos="2248"/>
          <w:tab w:val="left" w:pos="2249"/>
          <w:tab w:val="left" w:pos="3002"/>
        </w:tabs>
        <w:autoSpaceDE w:val="0"/>
        <w:autoSpaceDN w:val="0"/>
        <w:spacing w:before="1" w:after="0" w:line="240" w:lineRule="auto"/>
        <w:ind w:left="2248"/>
        <w:rPr>
          <w:color w:val="222A35" w:themeColor="text2" w:themeShade="80"/>
          <w:sz w:val="22"/>
        </w:rPr>
      </w:pPr>
      <w:r>
        <w:rPr>
          <w:color w:val="222A35" w:themeColor="text2" w:themeShade="80"/>
          <w:sz w:val="22"/>
          <w:lang w:val="cy-GB" w:bidi="cy-GB"/>
        </w:rPr>
        <w:t xml:space="preserve">             </w:t>
      </w:r>
      <w:r w:rsidR="00EA161E" w:rsidRPr="00D575B0">
        <w:rPr>
          <w:color w:val="222A35" w:themeColor="text2" w:themeShade="80"/>
          <w:sz w:val="22"/>
          <w:lang w:val="cy-GB" w:bidi="cy-GB"/>
        </w:rPr>
        <w:t>cyllideb</w:t>
      </w:r>
    </w:p>
    <w:p w14:paraId="2DED1E7D" w14:textId="77777777" w:rsidR="00EA161E" w:rsidRPr="00D575B0" w:rsidRDefault="00EA161E" w:rsidP="00675DAE">
      <w:pPr>
        <w:widowControl w:val="0"/>
        <w:numPr>
          <w:ilvl w:val="1"/>
          <w:numId w:val="12"/>
        </w:numPr>
        <w:tabs>
          <w:tab w:val="left" w:pos="2282"/>
          <w:tab w:val="left" w:pos="2283"/>
          <w:tab w:val="left" w:pos="3002"/>
        </w:tabs>
        <w:autoSpaceDE w:val="0"/>
        <w:autoSpaceDN w:val="0"/>
        <w:spacing w:before="2" w:after="0" w:line="240" w:lineRule="auto"/>
        <w:ind w:left="2282"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Rhoddion i'r Brifysgol</w:t>
      </w:r>
    </w:p>
    <w:p w14:paraId="7CB76E35" w14:textId="3740F70F" w:rsidR="00EA161E" w:rsidRPr="00D575B0" w:rsidRDefault="00EA161E" w:rsidP="00EA161E">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D575B0">
        <w:rPr>
          <w:rFonts w:eastAsia="Arial" w:cs="Arial"/>
          <w:color w:val="auto"/>
          <w:sz w:val="22"/>
          <w:lang w:val="cy-GB" w:bidi="cy-GB"/>
        </w:rPr>
        <w:t>7.2</w:t>
      </w:r>
      <w:r w:rsidRPr="00D575B0">
        <w:rPr>
          <w:rFonts w:eastAsia="Arial" w:cs="Arial"/>
          <w:color w:val="auto"/>
          <w:sz w:val="22"/>
          <w:lang w:val="cy-GB" w:bidi="cy-GB"/>
        </w:rPr>
        <w:tab/>
        <w:t>-</w:t>
      </w:r>
      <w:r w:rsidRPr="00D575B0">
        <w:rPr>
          <w:rFonts w:eastAsia="Arial" w:cs="Arial"/>
          <w:color w:val="auto"/>
          <w:sz w:val="22"/>
          <w:lang w:val="cy-GB" w:bidi="cy-GB"/>
        </w:rPr>
        <w:tab/>
        <w:t>Taliadau i staff</w:t>
      </w:r>
    </w:p>
    <w:p w14:paraId="5252C8E6" w14:textId="0673F073" w:rsidR="009D7CF2" w:rsidRPr="00D575B0" w:rsidRDefault="009D7CF2" w:rsidP="00EA161E">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D575B0">
        <w:rPr>
          <w:rFonts w:eastAsia="Arial" w:cs="Arial"/>
          <w:color w:val="auto"/>
          <w:sz w:val="22"/>
          <w:lang w:val="cy-GB" w:bidi="cy-GB"/>
        </w:rPr>
        <w:t>7.3/6.2.3</w:t>
      </w:r>
      <w:r w:rsidRPr="00D575B0">
        <w:rPr>
          <w:rFonts w:eastAsia="Arial" w:cs="Arial"/>
          <w:color w:val="auto"/>
          <w:sz w:val="22"/>
          <w:lang w:val="cy-GB" w:bidi="cy-GB"/>
        </w:rPr>
        <w:tab/>
        <w:t>-</w:t>
      </w:r>
      <w:r w:rsidRPr="00D575B0">
        <w:rPr>
          <w:rFonts w:eastAsia="Arial" w:cs="Arial"/>
          <w:color w:val="auto"/>
          <w:sz w:val="22"/>
          <w:lang w:val="cy-GB" w:bidi="cy-GB"/>
        </w:rPr>
        <w:tab/>
        <w:t>Taliadau i fyfyrwyr</w:t>
      </w:r>
    </w:p>
    <w:p w14:paraId="240BEE6D" w14:textId="77777777" w:rsidR="00EA161E" w:rsidRPr="00D575B0" w:rsidRDefault="00EA161E" w:rsidP="00EA161E">
      <w:pPr>
        <w:widowControl w:val="0"/>
        <w:tabs>
          <w:tab w:val="left" w:pos="2282"/>
          <w:tab w:val="left" w:pos="3002"/>
        </w:tabs>
        <w:autoSpaceDE w:val="0"/>
        <w:autoSpaceDN w:val="0"/>
        <w:spacing w:before="1" w:after="0" w:line="240" w:lineRule="auto"/>
        <w:ind w:left="833"/>
        <w:rPr>
          <w:rFonts w:eastAsia="Arial" w:cs="Arial"/>
          <w:color w:val="auto"/>
          <w:sz w:val="22"/>
          <w:lang w:val="en-US" w:bidi="en-US"/>
        </w:rPr>
      </w:pPr>
      <w:r w:rsidRPr="00D575B0">
        <w:rPr>
          <w:rFonts w:eastAsia="Arial" w:cs="Arial"/>
          <w:color w:val="auto"/>
          <w:sz w:val="22"/>
          <w:lang w:val="cy-GB" w:bidi="cy-GB"/>
        </w:rPr>
        <w:t>8.1.1</w:t>
      </w:r>
      <w:r w:rsidRPr="00D575B0">
        <w:rPr>
          <w:rFonts w:eastAsia="Arial" w:cs="Arial"/>
          <w:color w:val="auto"/>
          <w:sz w:val="22"/>
          <w:lang w:val="cy-GB" w:bidi="cy-GB"/>
        </w:rPr>
        <w:tab/>
        <w:t>-</w:t>
      </w:r>
      <w:r w:rsidRPr="00D575B0">
        <w:rPr>
          <w:rFonts w:eastAsia="Arial" w:cs="Arial"/>
          <w:color w:val="auto"/>
          <w:sz w:val="22"/>
          <w:lang w:val="cy-GB" w:bidi="cy-GB"/>
        </w:rPr>
        <w:tab/>
        <w:t>Awdurdodi Treuliau</w:t>
      </w:r>
    </w:p>
    <w:p w14:paraId="78C69925" w14:textId="77777777" w:rsidR="00EA161E" w:rsidRPr="00D575B0" w:rsidRDefault="00EA161E" w:rsidP="00EA161E">
      <w:pPr>
        <w:widowControl w:val="0"/>
        <w:tabs>
          <w:tab w:val="left" w:pos="2282"/>
          <w:tab w:val="left" w:pos="3002"/>
        </w:tabs>
        <w:autoSpaceDE w:val="0"/>
        <w:autoSpaceDN w:val="0"/>
        <w:spacing w:before="2" w:after="0" w:line="240" w:lineRule="auto"/>
        <w:ind w:left="833"/>
        <w:rPr>
          <w:rFonts w:eastAsia="Arial" w:cs="Arial"/>
          <w:color w:val="auto"/>
          <w:sz w:val="22"/>
          <w:lang w:val="en-US" w:bidi="en-US"/>
        </w:rPr>
      </w:pPr>
      <w:r w:rsidRPr="00D575B0">
        <w:rPr>
          <w:rFonts w:eastAsia="Arial" w:cs="Arial"/>
          <w:color w:val="auto"/>
          <w:sz w:val="22"/>
          <w:lang w:val="cy-GB" w:bidi="cy-GB"/>
        </w:rPr>
        <w:t>8.1.5</w:t>
      </w:r>
      <w:r w:rsidRPr="00D575B0">
        <w:rPr>
          <w:rFonts w:eastAsia="Arial" w:cs="Arial"/>
          <w:color w:val="auto"/>
          <w:sz w:val="22"/>
          <w:lang w:val="cy-GB" w:bidi="cy-GB"/>
        </w:rPr>
        <w:tab/>
        <w:t>-</w:t>
      </w:r>
      <w:r w:rsidRPr="00D575B0">
        <w:rPr>
          <w:rFonts w:eastAsia="Arial" w:cs="Arial"/>
          <w:color w:val="auto"/>
          <w:sz w:val="22"/>
          <w:lang w:val="cy-GB" w:bidi="cy-GB"/>
        </w:rPr>
        <w:tab/>
        <w:t>Dim awdurdod i awdurdodi gwariant ei hun</w:t>
      </w:r>
    </w:p>
    <w:p w14:paraId="75EE2091" w14:textId="1EF1B972" w:rsidR="00EA161E" w:rsidRPr="00D575B0" w:rsidRDefault="00EA161E" w:rsidP="00EA161E">
      <w:pPr>
        <w:widowControl w:val="0"/>
        <w:tabs>
          <w:tab w:val="left" w:pos="2279"/>
          <w:tab w:val="left" w:pos="2999"/>
        </w:tabs>
        <w:autoSpaceDE w:val="0"/>
        <w:autoSpaceDN w:val="0"/>
        <w:spacing w:before="2" w:after="0" w:line="240" w:lineRule="auto"/>
        <w:ind w:left="830"/>
        <w:rPr>
          <w:rFonts w:eastAsia="Arial" w:cs="Arial"/>
          <w:color w:val="auto"/>
          <w:sz w:val="22"/>
          <w:lang w:val="en-US" w:bidi="en-US"/>
        </w:rPr>
      </w:pPr>
      <w:r w:rsidRPr="00D575B0">
        <w:rPr>
          <w:rFonts w:eastAsia="Arial" w:cs="Arial"/>
          <w:color w:val="auto"/>
          <w:sz w:val="22"/>
          <w:lang w:val="cy-GB" w:bidi="cy-GB"/>
        </w:rPr>
        <w:t>8.1.9</w:t>
      </w:r>
      <w:r w:rsidRPr="00D575B0">
        <w:rPr>
          <w:rFonts w:eastAsia="Arial" w:cs="Arial"/>
          <w:color w:val="auto"/>
          <w:sz w:val="22"/>
          <w:lang w:val="cy-GB" w:bidi="cy-GB"/>
        </w:rPr>
        <w:tab/>
        <w:t>-</w:t>
      </w:r>
      <w:r w:rsidRPr="00D575B0">
        <w:rPr>
          <w:rFonts w:eastAsia="Arial" w:cs="Arial"/>
          <w:color w:val="auto"/>
          <w:sz w:val="22"/>
          <w:lang w:val="cy-GB" w:bidi="cy-GB"/>
        </w:rPr>
        <w:tab/>
        <w:t>Cymeradwyaeth teithio dramor</w:t>
      </w:r>
    </w:p>
    <w:p w14:paraId="4B644BE4" w14:textId="3A94321B" w:rsidR="00EA161E" w:rsidRPr="00D575B0" w:rsidRDefault="00EA161E" w:rsidP="00675DAE">
      <w:pPr>
        <w:widowControl w:val="0"/>
        <w:numPr>
          <w:ilvl w:val="2"/>
          <w:numId w:val="11"/>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Diddanu staff</w:t>
      </w:r>
    </w:p>
    <w:p w14:paraId="61C05559" w14:textId="5D2CFA01" w:rsidR="00EA161E" w:rsidRPr="00D575B0" w:rsidRDefault="00EA161E" w:rsidP="00675DAE">
      <w:pPr>
        <w:widowControl w:val="0"/>
        <w:numPr>
          <w:ilvl w:val="2"/>
          <w:numId w:val="11"/>
        </w:numPr>
        <w:tabs>
          <w:tab w:val="left" w:pos="2280"/>
          <w:tab w:val="left" w:pos="2281"/>
          <w:tab w:val="left" w:pos="3000"/>
        </w:tabs>
        <w:autoSpaceDE w:val="0"/>
        <w:autoSpaceDN w:val="0"/>
        <w:spacing w:before="2"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Diddanu unigolion allanol</w:t>
      </w:r>
    </w:p>
    <w:p w14:paraId="2A972A46"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Defnydd o arian traul</w:t>
      </w:r>
    </w:p>
    <w:p w14:paraId="043D8B56"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Cydymffurfiaeth Treth</w:t>
      </w:r>
    </w:p>
    <w:p w14:paraId="481715CB"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2"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Masnachol a rheoli Prosiectau</w:t>
      </w:r>
    </w:p>
    <w:p w14:paraId="38ABE563"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Cyfrifoldeb a pherchnogaeth asedau</w:t>
      </w:r>
    </w:p>
    <w:p w14:paraId="358BDC3C" w14:textId="77777777" w:rsidR="00EA161E" w:rsidRPr="00D575B0" w:rsidRDefault="00EA161E" w:rsidP="00EA161E">
      <w:pPr>
        <w:widowControl w:val="0"/>
        <w:tabs>
          <w:tab w:val="left" w:pos="2280"/>
          <w:tab w:val="left" w:pos="3000"/>
        </w:tabs>
        <w:autoSpaceDE w:val="0"/>
        <w:autoSpaceDN w:val="0"/>
        <w:spacing w:before="2" w:after="0" w:line="240" w:lineRule="auto"/>
        <w:ind w:left="830"/>
        <w:rPr>
          <w:rFonts w:eastAsia="Arial" w:cs="Arial"/>
          <w:color w:val="auto"/>
          <w:sz w:val="22"/>
          <w:lang w:val="en-US" w:bidi="en-US"/>
        </w:rPr>
      </w:pPr>
      <w:r w:rsidRPr="00D575B0">
        <w:rPr>
          <w:rFonts w:eastAsia="Arial" w:cs="Arial"/>
          <w:color w:val="auto"/>
          <w:sz w:val="22"/>
          <w:lang w:val="cy-GB" w:bidi="cy-GB"/>
        </w:rPr>
        <w:t>13.2</w:t>
      </w:r>
      <w:r w:rsidRPr="00D575B0">
        <w:rPr>
          <w:rFonts w:eastAsia="Arial" w:cs="Arial"/>
          <w:color w:val="auto"/>
          <w:sz w:val="22"/>
          <w:lang w:val="cy-GB" w:bidi="cy-GB"/>
        </w:rPr>
        <w:tab/>
        <w:t>-</w:t>
      </w:r>
      <w:r w:rsidRPr="00D575B0">
        <w:rPr>
          <w:rFonts w:eastAsia="Arial" w:cs="Arial"/>
          <w:color w:val="auto"/>
          <w:sz w:val="22"/>
          <w:lang w:val="cy-GB" w:bidi="cy-GB"/>
        </w:rPr>
        <w:tab/>
        <w:t>Adrodd Hawliadau Yswiriant</w:t>
      </w:r>
    </w:p>
    <w:p w14:paraId="518CB865" w14:textId="77777777" w:rsidR="00EA161E" w:rsidRPr="00EA161E" w:rsidRDefault="00EA161E" w:rsidP="00EA161E">
      <w:pPr>
        <w:rPr>
          <w:rFonts w:eastAsia="Arial" w:cs="Arial"/>
          <w:color w:val="auto"/>
          <w:sz w:val="22"/>
          <w:lang w:val="en-US" w:bidi="en-US"/>
        </w:rPr>
      </w:pPr>
      <w:r w:rsidRPr="00EA161E">
        <w:rPr>
          <w:color w:val="222A35" w:themeColor="text2" w:themeShade="80"/>
          <w:lang w:val="cy-GB" w:bidi="cy-GB"/>
        </w:rPr>
        <w:br w:type="page"/>
      </w:r>
    </w:p>
    <w:p w14:paraId="1E8AE94A" w14:textId="77777777"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43" w:name="_Toc138016175"/>
      <w:r w:rsidRPr="00EA161E">
        <w:rPr>
          <w:rFonts w:ascii="Altis Book" w:eastAsiaTheme="majorEastAsia" w:hAnsi="Altis Book" w:cstheme="majorBidi"/>
          <w:color w:val="415464"/>
          <w:sz w:val="28"/>
          <w:szCs w:val="32"/>
          <w:lang w:val="cy-GB" w:bidi="cy-GB"/>
        </w:rPr>
        <w:lastRenderedPageBreak/>
        <w:t>ATODIAD 2 - RHESTR O EITEMAU NAD OES ANGEN ARCHEBION ARNYNT</w:t>
      </w:r>
      <w:bookmarkEnd w:id="43"/>
    </w:p>
    <w:p w14:paraId="52247341" w14:textId="77777777" w:rsidR="00EA161E" w:rsidRPr="00EA161E" w:rsidRDefault="00EA161E" w:rsidP="00EA161E">
      <w:pPr>
        <w:widowControl w:val="0"/>
        <w:autoSpaceDE w:val="0"/>
        <w:autoSpaceDN w:val="0"/>
        <w:spacing w:after="0" w:line="240" w:lineRule="auto"/>
        <w:jc w:val="both"/>
        <w:rPr>
          <w:rFonts w:eastAsia="Arial" w:cs="Arial"/>
          <w:b/>
          <w:color w:val="auto"/>
          <w:lang w:val="en-US" w:bidi="en-US"/>
        </w:rPr>
      </w:pPr>
    </w:p>
    <w:p w14:paraId="5B66675E" w14:textId="77777777" w:rsidR="00EA161E" w:rsidRPr="00EA161E" w:rsidRDefault="00EA161E" w:rsidP="00EA161E">
      <w:pPr>
        <w:widowControl w:val="0"/>
        <w:autoSpaceDE w:val="0"/>
        <w:autoSpaceDN w:val="0"/>
        <w:spacing w:before="5" w:after="0" w:line="240" w:lineRule="auto"/>
        <w:jc w:val="both"/>
        <w:rPr>
          <w:rFonts w:eastAsia="Arial" w:cs="Arial"/>
          <w:b/>
          <w:color w:val="auto"/>
          <w:sz w:val="21"/>
          <w:lang w:val="en-US" w:bidi="en-US"/>
        </w:rPr>
      </w:pPr>
    </w:p>
    <w:p w14:paraId="02986A6D" w14:textId="77777777" w:rsidR="00EA161E" w:rsidRPr="00EA161E" w:rsidRDefault="00EA161E" w:rsidP="00EA161E">
      <w:pPr>
        <w:widowControl w:val="0"/>
        <w:autoSpaceDE w:val="0"/>
        <w:autoSpaceDN w:val="0"/>
        <w:spacing w:after="0" w:line="240" w:lineRule="auto"/>
        <w:ind w:left="119" w:right="755"/>
        <w:rPr>
          <w:rFonts w:eastAsia="Arial" w:cs="Arial"/>
          <w:color w:val="auto"/>
          <w:sz w:val="22"/>
          <w:lang w:val="en-US" w:bidi="en-US"/>
        </w:rPr>
      </w:pPr>
      <w:r w:rsidRPr="00EA161E">
        <w:rPr>
          <w:rFonts w:eastAsia="Arial" w:cs="Arial"/>
          <w:color w:val="auto"/>
          <w:sz w:val="22"/>
          <w:lang w:val="cy-GB" w:bidi="cy-GB"/>
        </w:rPr>
        <w:t>Nid oes angen gosod archebion unigol ar yr eitemau canlynol er mwyn hwyluso talu ond:</w:t>
      </w:r>
    </w:p>
    <w:p w14:paraId="2C3792F1" w14:textId="77777777" w:rsidR="00EA161E" w:rsidRPr="00EA161E" w:rsidRDefault="00EA161E" w:rsidP="00EA161E">
      <w:pPr>
        <w:widowControl w:val="0"/>
        <w:autoSpaceDE w:val="0"/>
        <w:autoSpaceDN w:val="0"/>
        <w:spacing w:before="4" w:after="0" w:line="240" w:lineRule="auto"/>
        <w:rPr>
          <w:rFonts w:eastAsia="Arial" w:cs="Arial"/>
          <w:color w:val="auto"/>
          <w:sz w:val="22"/>
          <w:lang w:val="en-US" w:bidi="en-US"/>
        </w:rPr>
      </w:pPr>
    </w:p>
    <w:p w14:paraId="6B0CFBFF" w14:textId="77777777" w:rsidR="00EA161E" w:rsidRPr="00EA161E" w:rsidRDefault="00EA161E" w:rsidP="00675DAE">
      <w:pPr>
        <w:widowControl w:val="0"/>
        <w:numPr>
          <w:ilvl w:val="0"/>
          <w:numId w:val="16"/>
        </w:numPr>
        <w:tabs>
          <w:tab w:val="left" w:pos="839"/>
          <w:tab w:val="left" w:pos="840"/>
        </w:tabs>
        <w:autoSpaceDE w:val="0"/>
        <w:autoSpaceDN w:val="0"/>
        <w:spacing w:after="0" w:line="240" w:lineRule="auto"/>
        <w:rPr>
          <w:color w:val="222A35" w:themeColor="text2" w:themeShade="80"/>
        </w:rPr>
      </w:pPr>
      <w:r w:rsidRPr="00EA161E">
        <w:rPr>
          <w:color w:val="222A35" w:themeColor="text2" w:themeShade="80"/>
          <w:lang w:val="cy-GB" w:bidi="cy-GB"/>
        </w:rPr>
        <w:t>Rhaid bod yn ddarostyngedig i gontract canolog a ddelir gan y Pennaeth Caffael.</w:t>
      </w:r>
    </w:p>
    <w:p w14:paraId="6C2C4B50"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7A5228A1" w14:textId="77777777" w:rsidR="00EA161E" w:rsidRPr="00EA161E" w:rsidRDefault="00EA161E" w:rsidP="00675DAE">
      <w:pPr>
        <w:widowControl w:val="0"/>
        <w:numPr>
          <w:ilvl w:val="0"/>
          <w:numId w:val="16"/>
        </w:numPr>
        <w:tabs>
          <w:tab w:val="left" w:pos="839"/>
          <w:tab w:val="left" w:pos="841"/>
        </w:tabs>
        <w:autoSpaceDE w:val="0"/>
        <w:autoSpaceDN w:val="0"/>
        <w:spacing w:after="0" w:line="240" w:lineRule="auto"/>
        <w:ind w:left="840" w:right="641"/>
        <w:rPr>
          <w:color w:val="222A35" w:themeColor="text2" w:themeShade="80"/>
        </w:rPr>
      </w:pPr>
      <w:r w:rsidRPr="00EA161E">
        <w:rPr>
          <w:color w:val="222A35" w:themeColor="text2" w:themeShade="80"/>
          <w:lang w:val="cy-GB" w:bidi="cy-GB"/>
        </w:rPr>
        <w:t>Rhaid awdurdodi'r anfonebau yn unol â lefelau'r awdurdod a nodir at ddibenion archebu yn 7.14.</w:t>
      </w:r>
    </w:p>
    <w:p w14:paraId="3CEDB055" w14:textId="77777777" w:rsidR="00EA161E" w:rsidRPr="00EA161E" w:rsidRDefault="00EA161E" w:rsidP="00EA161E">
      <w:pPr>
        <w:widowControl w:val="0"/>
        <w:autoSpaceDE w:val="0"/>
        <w:autoSpaceDN w:val="0"/>
        <w:spacing w:before="4" w:after="0" w:line="240" w:lineRule="auto"/>
        <w:rPr>
          <w:rFonts w:eastAsia="Arial" w:cs="Arial"/>
          <w:color w:val="auto"/>
          <w:sz w:val="22"/>
          <w:lang w:val="en-US" w:bidi="en-US"/>
        </w:rPr>
      </w:pPr>
    </w:p>
    <w:p w14:paraId="059292DC"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ind w:right="832"/>
        <w:rPr>
          <w:color w:val="222A35" w:themeColor="text2" w:themeShade="80"/>
        </w:rPr>
      </w:pPr>
      <w:r w:rsidRPr="00EA161E">
        <w:rPr>
          <w:color w:val="222A35" w:themeColor="text2" w:themeShade="80"/>
          <w:lang w:val="cy-GB" w:bidi="cy-GB"/>
        </w:rPr>
        <w:t>Adnewyddu rhentu/prydlesi a thalu taliadau gwasanaeth ar gyfer y canlynol: (Nid yw hyn yn benodol yn cynnwys cais am gyflenwadau newydd)</w:t>
      </w:r>
    </w:p>
    <w:p w14:paraId="6318BD90" w14:textId="61ADD5CF" w:rsidR="00EA161E" w:rsidRDefault="00EA161E" w:rsidP="00634FF7">
      <w:pPr>
        <w:widowControl w:val="0"/>
        <w:autoSpaceDE w:val="0"/>
        <w:autoSpaceDN w:val="0"/>
        <w:spacing w:before="4" w:after="0" w:line="240" w:lineRule="auto"/>
        <w:ind w:left="840"/>
        <w:rPr>
          <w:rFonts w:eastAsia="Arial" w:cs="Arial"/>
          <w:color w:val="auto"/>
          <w:sz w:val="22"/>
          <w:lang w:val="en-US" w:bidi="en-US"/>
        </w:rPr>
      </w:pPr>
    </w:p>
    <w:p w14:paraId="64F05DB5" w14:textId="1B3C7229"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Nwy</w:t>
      </w:r>
    </w:p>
    <w:p w14:paraId="5FE442E0" w14:textId="0DBFFA33"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Trydan</w:t>
      </w:r>
    </w:p>
    <w:p w14:paraId="0C4F331A" w14:textId="7966F6AD"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Dŵr/Carthffosiaeth</w:t>
      </w:r>
    </w:p>
    <w:p w14:paraId="7E12565C" w14:textId="6302A105"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Cyfraddau</w:t>
      </w:r>
    </w:p>
    <w:p w14:paraId="76E81B13" w14:textId="7E270E34" w:rsidR="00634FF7" w:rsidRP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Ffonau/ffacs</w:t>
      </w:r>
    </w:p>
    <w:p w14:paraId="45F09CB2" w14:textId="77777777" w:rsidR="00EA161E" w:rsidRPr="00634FF7" w:rsidRDefault="00EA161E" w:rsidP="00EA161E">
      <w:pPr>
        <w:widowControl w:val="0"/>
        <w:autoSpaceDE w:val="0"/>
        <w:autoSpaceDN w:val="0"/>
        <w:spacing w:before="7" w:after="0" w:line="240" w:lineRule="auto"/>
        <w:rPr>
          <w:color w:val="222A35" w:themeColor="text2" w:themeShade="80"/>
        </w:rPr>
      </w:pPr>
    </w:p>
    <w:p w14:paraId="3AB82431"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Tacsis</w:t>
      </w:r>
    </w:p>
    <w:p w14:paraId="4551493D"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5A73700B" w14:textId="77777777"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Cyllid a phrydlesi gweithredol (ac eithrio'r contract cychwynnol)</w:t>
      </w:r>
    </w:p>
    <w:p w14:paraId="199E2965"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63A6C189"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Rhentu Tir ac Eiddo sy'n ddarostyngedig i gytundebau tenantiaeth</w:t>
      </w:r>
    </w:p>
    <w:p w14:paraId="0F5B874E"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45626958"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Premiymau Yswiriant</w:t>
      </w:r>
    </w:p>
    <w:p w14:paraId="6B701CAC"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4708EC2B" w14:textId="72EBCCC0" w:rsidR="00EA161E" w:rsidRPr="00EA161E" w:rsidRDefault="00D575B0"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Pr>
          <w:color w:val="222A35" w:themeColor="text2" w:themeShade="80"/>
          <w:lang w:val="cy-GB" w:bidi="cy-GB"/>
        </w:rPr>
        <w:t>Prif danysgrifiadau</w:t>
      </w:r>
    </w:p>
    <w:p w14:paraId="3C5906DC"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3E690C93" w14:textId="78F49DC0"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T</w:t>
      </w:r>
      <w:r w:rsidR="00D575B0">
        <w:rPr>
          <w:color w:val="222A35" w:themeColor="text2" w:themeShade="80"/>
          <w:lang w:val="cy-GB" w:bidi="cy-GB"/>
        </w:rPr>
        <w:t>aliadau i Asiantau dramor</w:t>
      </w:r>
    </w:p>
    <w:p w14:paraId="3BBD2515"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62446DFE"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Ffioedd arholiadau</w:t>
      </w:r>
    </w:p>
    <w:p w14:paraId="763CA188"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0F0DCCB4"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Ffioedd dilysu</w:t>
      </w:r>
    </w:p>
    <w:p w14:paraId="1F72D741"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13B8A57E" w14:textId="77777777"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Ffioedd cofrestru</w:t>
      </w:r>
    </w:p>
    <w:p w14:paraId="2DB19430"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108EBEDF"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Postio</w:t>
      </w:r>
    </w:p>
    <w:p w14:paraId="4F3D24C9" w14:textId="77777777" w:rsidR="00EA161E" w:rsidRPr="00EA161E" w:rsidRDefault="00EA161E" w:rsidP="00C80359">
      <w:pPr>
        <w:ind w:left="720"/>
        <w:contextualSpacing/>
        <w:rPr>
          <w:color w:val="222A35" w:themeColor="text2" w:themeShade="80"/>
        </w:rPr>
      </w:pPr>
    </w:p>
    <w:p w14:paraId="77B92090" w14:textId="77777777" w:rsidR="00EA161E" w:rsidRPr="00D575B0"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Gwasanaethau cyfreithiol</w:t>
      </w:r>
    </w:p>
    <w:p w14:paraId="20DF12F4" w14:textId="77777777" w:rsidR="00D575B0" w:rsidRDefault="00D575B0" w:rsidP="00D575B0">
      <w:pPr>
        <w:pStyle w:val="ListParagraph"/>
        <w:rPr>
          <w:color w:val="222A35" w:themeColor="text2" w:themeShade="80"/>
        </w:rPr>
      </w:pPr>
    </w:p>
    <w:p w14:paraId="60BF2AF0" w14:textId="6E58968F" w:rsidR="00D575B0" w:rsidRPr="00EA161E" w:rsidRDefault="00D575B0"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proofErr w:type="spellStart"/>
      <w:r>
        <w:rPr>
          <w:color w:val="222A35" w:themeColor="text2" w:themeShade="80"/>
        </w:rPr>
        <w:t>Defnydd</w:t>
      </w:r>
      <w:proofErr w:type="spellEnd"/>
      <w:r>
        <w:rPr>
          <w:color w:val="222A35" w:themeColor="text2" w:themeShade="80"/>
        </w:rPr>
        <w:t xml:space="preserve"> o </w:t>
      </w:r>
      <w:proofErr w:type="spellStart"/>
      <w:r>
        <w:rPr>
          <w:color w:val="222A35" w:themeColor="text2" w:themeShade="80"/>
        </w:rPr>
        <w:t>Gwmni</w:t>
      </w:r>
      <w:proofErr w:type="spellEnd"/>
      <w:r>
        <w:rPr>
          <w:color w:val="222A35" w:themeColor="text2" w:themeShade="80"/>
        </w:rPr>
        <w:t xml:space="preserve"> </w:t>
      </w:r>
      <w:proofErr w:type="spellStart"/>
      <w:r>
        <w:rPr>
          <w:color w:val="222A35" w:themeColor="text2" w:themeShade="80"/>
        </w:rPr>
        <w:t>Datblygu</w:t>
      </w:r>
      <w:proofErr w:type="spellEnd"/>
      <w:r>
        <w:rPr>
          <w:color w:val="222A35" w:themeColor="text2" w:themeShade="80"/>
        </w:rPr>
        <w:t xml:space="preserve"> </w:t>
      </w:r>
      <w:proofErr w:type="spellStart"/>
      <w:r>
        <w:rPr>
          <w:color w:val="222A35" w:themeColor="text2" w:themeShade="80"/>
        </w:rPr>
        <w:t>Teithio</w:t>
      </w:r>
      <w:proofErr w:type="spellEnd"/>
      <w:r>
        <w:rPr>
          <w:color w:val="222A35" w:themeColor="text2" w:themeShade="80"/>
        </w:rPr>
        <w:t xml:space="preserve"> dan </w:t>
      </w:r>
      <w:proofErr w:type="spellStart"/>
      <w:r>
        <w:rPr>
          <w:color w:val="222A35" w:themeColor="text2" w:themeShade="80"/>
        </w:rPr>
        <w:t>gontract</w:t>
      </w:r>
      <w:proofErr w:type="spellEnd"/>
      <w:r>
        <w:rPr>
          <w:color w:val="222A35" w:themeColor="text2" w:themeShade="80"/>
        </w:rPr>
        <w:t xml:space="preserve"> y </w:t>
      </w:r>
      <w:proofErr w:type="spellStart"/>
      <w:r>
        <w:rPr>
          <w:color w:val="222A35" w:themeColor="text2" w:themeShade="80"/>
        </w:rPr>
        <w:t>Brifysgol</w:t>
      </w:r>
      <w:proofErr w:type="spellEnd"/>
    </w:p>
    <w:p w14:paraId="14232396" w14:textId="77777777" w:rsidR="00EA161E" w:rsidRPr="00EA161E" w:rsidRDefault="00EA161E" w:rsidP="00EA161E">
      <w:pPr>
        <w:rPr>
          <w:color w:val="222A35" w:themeColor="text2" w:themeShade="80"/>
        </w:rPr>
      </w:pPr>
      <w:r w:rsidRPr="00EA161E">
        <w:rPr>
          <w:color w:val="222A35" w:themeColor="text2" w:themeShade="80"/>
          <w:lang w:val="cy-GB" w:bidi="cy-GB"/>
        </w:rPr>
        <w:br w:type="page"/>
      </w:r>
    </w:p>
    <w:p w14:paraId="2318DAEE" w14:textId="77777777"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44" w:name="_ANNEX_3_-"/>
      <w:bookmarkStart w:id="45" w:name="_Toc138016176"/>
      <w:bookmarkEnd w:id="44"/>
      <w:r w:rsidRPr="00EA161E">
        <w:rPr>
          <w:rFonts w:ascii="Altis Book" w:eastAsiaTheme="majorEastAsia" w:hAnsi="Altis Book" w:cstheme="majorBidi"/>
          <w:color w:val="415464"/>
          <w:sz w:val="28"/>
          <w:szCs w:val="32"/>
          <w:lang w:val="cy-GB" w:bidi="cy-GB"/>
        </w:rPr>
        <w:lastRenderedPageBreak/>
        <w:t>ATODIAD 3 - NODIADAU CYFARWYDDYD YSWIRIANT</w:t>
      </w:r>
      <w:bookmarkEnd w:id="45"/>
    </w:p>
    <w:p w14:paraId="0B93A119"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3997FE3F"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17017947" w14:textId="77777777" w:rsidR="00EA161E" w:rsidRPr="00EA161E" w:rsidRDefault="00EA161E" w:rsidP="00EA161E">
      <w:pPr>
        <w:widowControl w:val="0"/>
        <w:autoSpaceDE w:val="0"/>
        <w:autoSpaceDN w:val="0"/>
        <w:spacing w:before="4" w:after="0" w:line="240" w:lineRule="auto"/>
        <w:jc w:val="both"/>
        <w:rPr>
          <w:rFonts w:eastAsia="Arial" w:cs="Arial"/>
          <w:b/>
          <w:color w:val="auto"/>
          <w:sz w:val="18"/>
          <w:lang w:val="en-US" w:bidi="en-US"/>
        </w:rPr>
      </w:pPr>
    </w:p>
    <w:p w14:paraId="2E9649B9" w14:textId="77777777" w:rsidR="00EA161E" w:rsidRPr="00EA161E" w:rsidRDefault="00EA161E" w:rsidP="00675DAE">
      <w:pPr>
        <w:widowControl w:val="0"/>
        <w:numPr>
          <w:ilvl w:val="0"/>
          <w:numId w:val="17"/>
        </w:numPr>
        <w:tabs>
          <w:tab w:val="left" w:pos="840"/>
        </w:tabs>
        <w:autoSpaceDE w:val="0"/>
        <w:autoSpaceDN w:val="0"/>
        <w:spacing w:before="94" w:after="0" w:line="242" w:lineRule="auto"/>
        <w:ind w:right="638"/>
        <w:jc w:val="both"/>
        <w:rPr>
          <w:rFonts w:cs="Arial"/>
          <w:color w:val="222A35" w:themeColor="text2" w:themeShade="80"/>
          <w:szCs w:val="24"/>
        </w:rPr>
      </w:pPr>
      <w:r w:rsidRPr="00D575B0">
        <w:rPr>
          <w:rFonts w:cs="Arial"/>
          <w:b/>
          <w:bCs/>
          <w:color w:val="222A35" w:themeColor="text2" w:themeShade="80"/>
          <w:szCs w:val="24"/>
          <w:lang w:val="cy-GB" w:bidi="cy-GB"/>
        </w:rPr>
        <w:t>DIFROD I</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EIDDO</w:t>
      </w:r>
      <w:r w:rsidRPr="00EA161E">
        <w:rPr>
          <w:rFonts w:cs="Arial"/>
          <w:color w:val="222A35" w:themeColor="text2" w:themeShade="80"/>
          <w:szCs w:val="24"/>
          <w:lang w:val="cy-GB" w:bidi="cy-GB"/>
        </w:rPr>
        <w:t xml:space="preserve"> - Mae “Eiddo” yn cynnwys adeiladau, sylfeini a'r holl offer. Mae'r clawr yn “pob risg” ond heb gynnwys lladrad, (ond gweler paragraffau 10 ac 11 isod).</w:t>
      </w:r>
    </w:p>
    <w:p w14:paraId="56970922"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B464FC4"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AMHARIAD AR FUSNES</w:t>
      </w:r>
      <w:r w:rsidRPr="00EA161E">
        <w:rPr>
          <w:rFonts w:cs="Arial"/>
          <w:color w:val="222A35" w:themeColor="text2" w:themeShade="80"/>
          <w:szCs w:val="24"/>
          <w:lang w:val="cy-GB" w:bidi="cy-GB"/>
        </w:rPr>
        <w:t xml:space="preserve"> - Yn ymwneud â cholli incwm a threuliau ychwanegol o ganlyniad i ddifrod i eiddo'r Brifysgol. Y gorchudd yw “pob risg”, ac eithrio lladrad, am uchafswm o 36 mis neu 12 mis ar gyfer ymyriadau cysylltiedig â TG</w:t>
      </w:r>
    </w:p>
    <w:p w14:paraId="536EFA0E"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637BBBA2"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7"/>
        <w:jc w:val="both"/>
        <w:rPr>
          <w:rFonts w:cs="Arial"/>
          <w:color w:val="222A35" w:themeColor="text2" w:themeShade="80"/>
          <w:szCs w:val="24"/>
        </w:rPr>
      </w:pPr>
      <w:r w:rsidRPr="00EA161E">
        <w:rPr>
          <w:rFonts w:cs="Arial"/>
          <w:b/>
          <w:color w:val="222A35" w:themeColor="text2" w:themeShade="80"/>
          <w:szCs w:val="24"/>
          <w:lang w:val="cy-GB" w:bidi="cy-GB"/>
        </w:rPr>
        <w:t>ATEBOLDEBWYDD CYHOEDDUS</w:t>
      </w:r>
      <w:r w:rsidRPr="00EA161E">
        <w:rPr>
          <w:rFonts w:cs="Arial"/>
          <w:color w:val="222A35" w:themeColor="text2" w:themeShade="80"/>
          <w:szCs w:val="24"/>
          <w:lang w:val="cy-GB" w:bidi="cy-GB"/>
        </w:rPr>
        <w:t xml:space="preserve"> - Yn ymwneud ag atebolrwydd cyfreithiol am ddamweiniau sy'n ymwneud ag anaf i drydydd partïon neu eu heiddo. Mae hyn yn cynnwys atebolrwydd cynnyrch. O dan y polisi hwn, ystyrir bod myfyrwyr yn drydydd parti.</w:t>
      </w:r>
    </w:p>
    <w:p w14:paraId="1CDA19CF"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761CD983"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ATEBOLRWYDD CYFLOGWYR</w:t>
      </w:r>
      <w:r w:rsidRPr="00EA161E">
        <w:rPr>
          <w:rFonts w:cs="Arial"/>
          <w:color w:val="222A35" w:themeColor="text2" w:themeShade="80"/>
          <w:szCs w:val="24"/>
          <w:lang w:val="cy-GB" w:bidi="cy-GB"/>
        </w:rPr>
        <w:t xml:space="preserve"> - Yn ymwneud ag atebolrwydd cyfreithiol yn unig ar gyfer damweiniau i weithwyr, sy'n codi yn ystod eu cyflogaeth, ond gweler paragraffau 14 a 15 isod.</w:t>
      </w:r>
    </w:p>
    <w:p w14:paraId="4BD16316"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3AD31D6E"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EULUSTOD PROFFESIYNOL</w:t>
      </w:r>
      <w:r w:rsidRPr="00EA161E">
        <w:rPr>
          <w:rFonts w:cs="Arial"/>
          <w:color w:val="222A35" w:themeColor="text2" w:themeShade="80"/>
          <w:szCs w:val="24"/>
          <w:lang w:val="cy-GB" w:bidi="cy-GB"/>
        </w:rPr>
        <w:t xml:space="preserve"> - Yn ymwneud ag atebolrwydd cyfreithiol am golled a gafwyd gan drydydd parti o ganlyniad i esgeulustod proffesiynol gan un o weithwyr y Brifysgol.</w:t>
      </w:r>
    </w:p>
    <w:p w14:paraId="501CE804"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7FFDC03C" w14:textId="77777777" w:rsidR="00EA161E" w:rsidRPr="00EA161E" w:rsidRDefault="00EA161E" w:rsidP="00EA161E">
      <w:pPr>
        <w:widowControl w:val="0"/>
        <w:autoSpaceDE w:val="0"/>
        <w:autoSpaceDN w:val="0"/>
        <w:spacing w:after="0" w:line="240" w:lineRule="auto"/>
        <w:ind w:left="1560" w:right="638" w:hanging="720"/>
        <w:jc w:val="both"/>
        <w:rPr>
          <w:rFonts w:eastAsia="Arial" w:cs="Arial"/>
          <w:color w:val="auto"/>
          <w:szCs w:val="24"/>
          <w:lang w:val="en-US" w:bidi="en-US"/>
        </w:rPr>
      </w:pPr>
      <w:r w:rsidRPr="00EA161E">
        <w:rPr>
          <w:rFonts w:eastAsia="Arial" w:cs="Arial"/>
          <w:color w:val="auto"/>
          <w:szCs w:val="24"/>
          <w:lang w:val="cy-GB" w:bidi="cy-GB"/>
        </w:rPr>
        <w:t xml:space="preserve">Nodyn: Mae hyn yn arbennig o berthnasol i waith ymchwil ac ymgynghori ac mae'n hanfodol bod pob cytundeb a chontract o'r fath yn cael ei hysbysu i'r Adran Gyllid, </w:t>
      </w:r>
      <w:r w:rsidRPr="00EA161E">
        <w:rPr>
          <w:rFonts w:eastAsia="Arial" w:cs="Arial"/>
          <w:color w:val="auto"/>
          <w:szCs w:val="24"/>
          <w:u w:val="single"/>
          <w:lang w:val="cy-GB" w:bidi="cy-GB"/>
        </w:rPr>
        <w:t>cyn</w:t>
      </w:r>
      <w:r w:rsidRPr="00EA161E">
        <w:rPr>
          <w:rFonts w:eastAsia="Arial" w:cs="Arial"/>
          <w:color w:val="auto"/>
          <w:szCs w:val="24"/>
          <w:lang w:val="cy-GB" w:bidi="cy-GB"/>
        </w:rPr>
        <w:t xml:space="preserve"> ymrwymo i ymrwymiad. Gallai methu â chydymffurfio arwain at </w:t>
      </w:r>
      <w:proofErr w:type="spellStart"/>
      <w:r w:rsidRPr="00EA161E">
        <w:rPr>
          <w:rFonts w:eastAsia="Arial" w:cs="Arial"/>
          <w:color w:val="auto"/>
          <w:szCs w:val="24"/>
          <w:lang w:val="cy-GB" w:bidi="cy-GB"/>
        </w:rPr>
        <w:t>gyflogeion</w:t>
      </w:r>
      <w:proofErr w:type="spellEnd"/>
      <w:r w:rsidRPr="00EA161E">
        <w:rPr>
          <w:rFonts w:eastAsia="Arial" w:cs="Arial"/>
          <w:color w:val="auto"/>
          <w:szCs w:val="24"/>
          <w:lang w:val="cy-GB" w:bidi="cy-GB"/>
        </w:rPr>
        <w:t xml:space="preserve"> yn cario risg yn bersonol.</w:t>
      </w:r>
    </w:p>
    <w:p w14:paraId="44C4B562"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496F468B" w14:textId="77777777" w:rsidR="00EA161E" w:rsidRPr="00EA161E" w:rsidRDefault="00EA161E" w:rsidP="00675DAE">
      <w:pPr>
        <w:widowControl w:val="0"/>
        <w:numPr>
          <w:ilvl w:val="0"/>
          <w:numId w:val="17"/>
        </w:numPr>
        <w:tabs>
          <w:tab w:val="left" w:pos="839"/>
          <w:tab w:val="left" w:pos="841"/>
        </w:tabs>
        <w:autoSpaceDE w:val="0"/>
        <w:autoSpaceDN w:val="0"/>
        <w:spacing w:after="0" w:line="240" w:lineRule="auto"/>
        <w:ind w:left="840"/>
        <w:jc w:val="both"/>
        <w:rPr>
          <w:rFonts w:cs="Arial"/>
          <w:color w:val="222A35" w:themeColor="text2" w:themeShade="80"/>
          <w:szCs w:val="24"/>
        </w:rPr>
      </w:pPr>
      <w:r w:rsidRPr="00EA161E">
        <w:rPr>
          <w:rFonts w:cs="Arial"/>
          <w:b/>
          <w:color w:val="222A35" w:themeColor="text2" w:themeShade="80"/>
          <w:szCs w:val="24"/>
          <w:lang w:val="cy-GB" w:bidi="cy-GB"/>
        </w:rPr>
        <w:t xml:space="preserve">ENLLIB </w:t>
      </w:r>
      <w:r w:rsidRPr="00EA161E">
        <w:rPr>
          <w:rFonts w:cs="Arial"/>
          <w:color w:val="222A35" w:themeColor="text2" w:themeShade="80"/>
          <w:szCs w:val="24"/>
          <w:lang w:val="cy-GB" w:bidi="cy-GB"/>
        </w:rPr>
        <w:t xml:space="preserve">AC </w:t>
      </w:r>
      <w:r w:rsidRPr="00EA161E">
        <w:rPr>
          <w:rFonts w:cs="Arial"/>
          <w:b/>
          <w:color w:val="222A35" w:themeColor="text2" w:themeShade="80"/>
          <w:spacing w:val="-3"/>
          <w:szCs w:val="24"/>
          <w:lang w:val="cy-GB" w:bidi="cy-GB"/>
        </w:rPr>
        <w:t>ATHROD</w:t>
      </w:r>
      <w:r w:rsidRPr="00EA161E">
        <w:rPr>
          <w:rFonts w:cs="Arial"/>
          <w:color w:val="222A35" w:themeColor="text2" w:themeShade="80"/>
          <w:szCs w:val="24"/>
          <w:lang w:val="cy-GB" w:bidi="cy-GB"/>
        </w:rPr>
        <w:t xml:space="preserve"> - Yn cwmpasu camweddau gan weithwyr neu lywodraethwyr.</w:t>
      </w:r>
    </w:p>
    <w:p w14:paraId="4CF22972"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012CEA49" w14:textId="77777777" w:rsidR="00EA161E" w:rsidRPr="00EA161E" w:rsidRDefault="00EA161E" w:rsidP="00675DAE">
      <w:pPr>
        <w:widowControl w:val="0"/>
        <w:numPr>
          <w:ilvl w:val="0"/>
          <w:numId w:val="17"/>
        </w:numPr>
        <w:tabs>
          <w:tab w:val="left" w:pos="841"/>
        </w:tabs>
        <w:autoSpaceDE w:val="0"/>
        <w:autoSpaceDN w:val="0"/>
        <w:spacing w:after="0" w:line="244" w:lineRule="auto"/>
        <w:ind w:left="840" w:right="639"/>
        <w:jc w:val="both"/>
        <w:rPr>
          <w:rFonts w:cs="Arial"/>
          <w:color w:val="222A35" w:themeColor="text2" w:themeShade="80"/>
          <w:szCs w:val="24"/>
        </w:rPr>
      </w:pPr>
      <w:r w:rsidRPr="00EA161E">
        <w:rPr>
          <w:rFonts w:cs="Arial"/>
          <w:b/>
          <w:color w:val="222A35" w:themeColor="text2" w:themeShade="80"/>
          <w:szCs w:val="24"/>
          <w:lang w:val="cy-GB" w:bidi="cy-GB"/>
        </w:rPr>
        <w:t>ATEBOLRWYDD LLYWODRAETHWYR</w:t>
      </w:r>
      <w:r w:rsidRPr="00EA161E">
        <w:rPr>
          <w:rFonts w:cs="Arial"/>
          <w:color w:val="222A35" w:themeColor="text2" w:themeShade="80"/>
          <w:szCs w:val="24"/>
          <w:lang w:val="cy-GB" w:bidi="cy-GB"/>
        </w:rPr>
        <w:t xml:space="preserve"> — Yn ymwneud ag atebolrwydd cyfreithiol am iawndal yn erbyn llywodraethwyr, cyfarwyddwyr a swyddogion sy'n deillio o'u dyletswyddau ar gyfer y Brifysgol.</w:t>
      </w:r>
    </w:p>
    <w:p w14:paraId="3324AD44"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2117CCC4" w14:textId="77777777" w:rsidR="00EA161E" w:rsidRPr="00EA161E" w:rsidRDefault="00EA161E" w:rsidP="00675DAE">
      <w:pPr>
        <w:widowControl w:val="0"/>
        <w:numPr>
          <w:ilvl w:val="0"/>
          <w:numId w:val="17"/>
        </w:numPr>
        <w:tabs>
          <w:tab w:val="left" w:pos="841"/>
        </w:tabs>
        <w:autoSpaceDE w:val="0"/>
        <w:autoSpaceDN w:val="0"/>
        <w:spacing w:after="0" w:line="244" w:lineRule="auto"/>
        <w:ind w:left="840" w:right="642"/>
        <w:jc w:val="both"/>
        <w:rPr>
          <w:rFonts w:cs="Arial"/>
          <w:color w:val="222A35" w:themeColor="text2" w:themeShade="80"/>
          <w:szCs w:val="24"/>
        </w:rPr>
      </w:pPr>
      <w:r w:rsidRPr="00EA161E">
        <w:rPr>
          <w:rFonts w:cs="Arial"/>
          <w:b/>
          <w:color w:val="222A35" w:themeColor="text2" w:themeShade="80"/>
          <w:szCs w:val="24"/>
          <w:lang w:val="cy-GB" w:bidi="cy-GB"/>
        </w:rPr>
        <w:t>CERBYDAU MODUR CYFFREDINOL</w:t>
      </w:r>
      <w:r w:rsidRPr="00EA161E">
        <w:rPr>
          <w:rFonts w:cs="Arial"/>
          <w:color w:val="222A35" w:themeColor="text2" w:themeShade="80"/>
          <w:szCs w:val="24"/>
          <w:lang w:val="cy-GB" w:bidi="cy-GB"/>
        </w:rPr>
        <w:t xml:space="preserve"> - Yn darparu gwasanaeth cynhwysfawr mewn perthynas â cherbydau </w:t>
      </w:r>
      <w:r w:rsidRPr="00EA161E">
        <w:rPr>
          <w:rFonts w:cs="Arial"/>
          <w:color w:val="222A35" w:themeColor="text2" w:themeShade="80"/>
          <w:szCs w:val="24"/>
          <w:u w:val="single"/>
          <w:lang w:val="cy-GB" w:bidi="cy-GB"/>
        </w:rPr>
        <w:t>penodol</w:t>
      </w:r>
      <w:r w:rsidRPr="00EA161E">
        <w:rPr>
          <w:rFonts w:cs="Arial"/>
          <w:color w:val="222A35" w:themeColor="text2" w:themeShade="80"/>
          <w:szCs w:val="24"/>
          <w:lang w:val="cy-GB" w:bidi="cy-GB"/>
        </w:rPr>
        <w:t xml:space="preserve"> sy'n perthyn, ar brydles neu ar hurio parhaol i'r Brifysgol.</w:t>
      </w:r>
    </w:p>
    <w:p w14:paraId="29174FFC"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E645165" w14:textId="77777777" w:rsidR="00EA161E" w:rsidRPr="00EA161E" w:rsidRDefault="00EA161E" w:rsidP="00EA161E">
      <w:pPr>
        <w:widowControl w:val="0"/>
        <w:autoSpaceDE w:val="0"/>
        <w:autoSpaceDN w:val="0"/>
        <w:spacing w:before="93" w:after="0" w:line="240" w:lineRule="auto"/>
        <w:ind w:left="1560" w:right="755" w:hanging="721"/>
        <w:jc w:val="both"/>
        <w:rPr>
          <w:rFonts w:eastAsia="Arial" w:cs="Arial"/>
          <w:color w:val="auto"/>
          <w:szCs w:val="24"/>
          <w:lang w:val="en-US" w:bidi="en-US"/>
        </w:rPr>
      </w:pPr>
      <w:r w:rsidRPr="00EA161E">
        <w:rPr>
          <w:rFonts w:eastAsia="Arial" w:cs="Arial"/>
          <w:color w:val="auto"/>
          <w:szCs w:val="24"/>
          <w:lang w:val="cy-GB" w:bidi="cy-GB"/>
        </w:rPr>
        <w:t xml:space="preserve">Nodyn 1: Mae'n bwysig rhoi gwybod i'r Adran Gyllid pan fydd cerbydau'n cael eu llogi </w:t>
      </w:r>
      <w:r w:rsidRPr="00EA161E">
        <w:rPr>
          <w:rFonts w:eastAsia="Arial" w:cs="Arial"/>
          <w:color w:val="auto"/>
          <w:szCs w:val="24"/>
          <w:u w:val="single"/>
          <w:lang w:val="cy-GB" w:bidi="cy-GB"/>
        </w:rPr>
        <w:t>heb</w:t>
      </w:r>
      <w:r w:rsidRPr="00EA161E">
        <w:rPr>
          <w:rFonts w:eastAsia="Arial" w:cs="Arial"/>
          <w:color w:val="auto"/>
          <w:szCs w:val="24"/>
          <w:lang w:val="cy-GB" w:bidi="cy-GB"/>
        </w:rPr>
        <w:t xml:space="preserve"> yswiriant.</w:t>
      </w:r>
    </w:p>
    <w:p w14:paraId="699385E3"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5B84572A" w14:textId="77777777" w:rsidR="00EA161E" w:rsidRPr="00EA161E" w:rsidRDefault="00EA161E" w:rsidP="00EA161E">
      <w:pPr>
        <w:widowControl w:val="0"/>
        <w:autoSpaceDE w:val="0"/>
        <w:autoSpaceDN w:val="0"/>
        <w:spacing w:before="94" w:after="0" w:line="240" w:lineRule="auto"/>
        <w:ind w:left="840"/>
        <w:jc w:val="both"/>
        <w:rPr>
          <w:rFonts w:eastAsia="Arial" w:cs="Arial"/>
          <w:color w:val="auto"/>
          <w:szCs w:val="24"/>
          <w:lang w:val="en-US" w:bidi="en-US"/>
        </w:rPr>
      </w:pPr>
      <w:r w:rsidRPr="00EA161E">
        <w:rPr>
          <w:rFonts w:eastAsia="Arial" w:cs="Arial"/>
          <w:color w:val="auto"/>
          <w:szCs w:val="24"/>
          <w:lang w:val="cy-GB" w:bidi="cy-GB"/>
        </w:rPr>
        <w:t>Nodyn 2: Dylid gofyn am gardiau gwyrdd gan yr Adran Gyllid.</w:t>
      </w:r>
    </w:p>
    <w:p w14:paraId="7F10D034" w14:textId="77777777" w:rsidR="00EA161E" w:rsidRPr="00EA161E" w:rsidRDefault="00EA161E" w:rsidP="00EA161E">
      <w:pPr>
        <w:widowControl w:val="0"/>
        <w:autoSpaceDE w:val="0"/>
        <w:autoSpaceDN w:val="0"/>
        <w:spacing w:before="10" w:after="0" w:line="240" w:lineRule="auto"/>
        <w:jc w:val="both"/>
        <w:rPr>
          <w:rFonts w:eastAsia="Arial" w:cs="Arial"/>
          <w:color w:val="auto"/>
          <w:szCs w:val="24"/>
          <w:lang w:val="en-US" w:bidi="en-US"/>
        </w:rPr>
      </w:pPr>
    </w:p>
    <w:p w14:paraId="431054F3"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7"/>
        <w:jc w:val="both"/>
        <w:rPr>
          <w:rFonts w:cs="Arial"/>
          <w:color w:val="222A35" w:themeColor="text2" w:themeShade="80"/>
          <w:szCs w:val="24"/>
        </w:rPr>
      </w:pPr>
      <w:r w:rsidRPr="00EA161E">
        <w:rPr>
          <w:rFonts w:cs="Arial"/>
          <w:b/>
          <w:color w:val="222A35" w:themeColor="text2" w:themeShade="80"/>
          <w:szCs w:val="24"/>
          <w:lang w:val="cy-GB" w:bidi="cy-GB"/>
        </w:rPr>
        <w:lastRenderedPageBreak/>
        <w:t>ATENBOLRWYDD MODUR</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DDIBYNNOL</w:t>
      </w:r>
      <w:r w:rsidRPr="00EA161E">
        <w:rPr>
          <w:rFonts w:cs="Arial"/>
          <w:color w:val="222A35" w:themeColor="text2" w:themeShade="80"/>
          <w:szCs w:val="24"/>
          <w:lang w:val="cy-GB" w:bidi="cy-GB"/>
        </w:rPr>
        <w:t xml:space="preserve"> - Yn cwmpasu atebolrwydd cyfreithiol amodol y Brifysgol am anaf i drydydd parti neu eu heiddo gan weithwyr y llywodraethwyr neu fyfyrwyr sy'n defnyddio eu cerbydau eu hunain ar fusnes y Brifysgol.</w:t>
      </w:r>
    </w:p>
    <w:p w14:paraId="6497C411"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2D49BF8E" w14:textId="77777777" w:rsidR="00EA161E" w:rsidRPr="00EA161E" w:rsidRDefault="00EA161E" w:rsidP="00EA161E">
      <w:pPr>
        <w:widowControl w:val="0"/>
        <w:autoSpaceDE w:val="0"/>
        <w:autoSpaceDN w:val="0"/>
        <w:spacing w:after="0" w:line="240" w:lineRule="auto"/>
        <w:ind w:left="1560" w:right="755" w:hanging="721"/>
        <w:jc w:val="both"/>
        <w:rPr>
          <w:rFonts w:eastAsia="Arial" w:cs="Arial"/>
          <w:color w:val="auto"/>
          <w:szCs w:val="24"/>
          <w:lang w:val="en-US" w:bidi="en-US"/>
        </w:rPr>
      </w:pPr>
      <w:r w:rsidRPr="00EA161E">
        <w:rPr>
          <w:rFonts w:eastAsia="Arial" w:cs="Arial"/>
          <w:color w:val="auto"/>
          <w:szCs w:val="24"/>
          <w:lang w:val="cy-GB" w:bidi="cy-GB"/>
        </w:rPr>
        <w:t>Nodyn: Nid yw hyn yn rhyddhau aelodau staff rhag cario “yswiriant busnes” priodol ar gyfer eu cerbydau eu hunain.</w:t>
      </w:r>
    </w:p>
    <w:p w14:paraId="01467C56"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081CA93E" w14:textId="77777777" w:rsidR="00EA161E" w:rsidRPr="00EA161E" w:rsidRDefault="00EA161E" w:rsidP="00EA161E">
      <w:pPr>
        <w:widowControl w:val="0"/>
        <w:autoSpaceDE w:val="0"/>
        <w:autoSpaceDN w:val="0"/>
        <w:spacing w:before="81" w:after="0" w:line="240" w:lineRule="auto"/>
        <w:ind w:left="840" w:right="755"/>
        <w:jc w:val="both"/>
        <w:rPr>
          <w:rFonts w:eastAsia="Arial" w:cs="Arial"/>
          <w:color w:val="auto"/>
          <w:szCs w:val="24"/>
          <w:lang w:val="en-US" w:bidi="en-US"/>
        </w:rPr>
      </w:pPr>
      <w:r w:rsidRPr="00EA161E">
        <w:rPr>
          <w:rFonts w:eastAsia="Arial" w:cs="Arial"/>
          <w:b/>
          <w:color w:val="auto"/>
          <w:szCs w:val="24"/>
          <w:lang w:val="cy-GB" w:bidi="cy-GB"/>
        </w:rPr>
        <w:t>CYFRIFIADUR</w:t>
      </w:r>
      <w:r w:rsidRPr="00EA161E">
        <w:rPr>
          <w:rFonts w:eastAsia="Arial" w:cs="Arial"/>
          <w:color w:val="auto"/>
          <w:szCs w:val="24"/>
          <w:lang w:val="cy-GB" w:bidi="cy-GB"/>
        </w:rPr>
        <w:t xml:space="preserve"> - Mae'n cwmpasu colli neu ddifrodi unrhyw offer cyfrifiadurol (gan gynnwys perifferolion, cyfrifiaduron personol ac offer arbenigol mewn ystafelloedd cyfrifiaduron), gan gynnwys torri i lawr, tra byddant wedi'u lleoli ar neu oddi ar safle'r Brifysgol. Costau ychwanegol o weithio hyd nes atgyweiriadau neu amnewid ac </w:t>
      </w:r>
      <w:proofErr w:type="spellStart"/>
      <w:r w:rsidRPr="00EA161E">
        <w:rPr>
          <w:rFonts w:eastAsia="Arial" w:cs="Arial"/>
          <w:color w:val="auto"/>
          <w:szCs w:val="24"/>
          <w:lang w:val="cy-GB" w:bidi="cy-GB"/>
        </w:rPr>
        <w:t>ailgrynhoi</w:t>
      </w:r>
      <w:proofErr w:type="spellEnd"/>
      <w:r w:rsidRPr="00EA161E">
        <w:rPr>
          <w:rFonts w:eastAsia="Arial" w:cs="Arial"/>
          <w:color w:val="auto"/>
          <w:szCs w:val="24"/>
          <w:lang w:val="cy-GB" w:bidi="cy-GB"/>
        </w:rPr>
        <w:t xml:space="preserve"> data hefyd yn cael eu cynnwys. Mae yswiriant ar gyfer torri </w:t>
      </w:r>
      <w:proofErr w:type="spellStart"/>
      <w:r w:rsidRPr="00EA161E">
        <w:rPr>
          <w:rFonts w:eastAsia="Arial" w:cs="Arial"/>
          <w:color w:val="auto"/>
          <w:szCs w:val="24"/>
          <w:lang w:val="cy-GB" w:bidi="cy-GB"/>
        </w:rPr>
        <w:t>seiberddiogelwch</w:t>
      </w:r>
      <w:proofErr w:type="spellEnd"/>
      <w:r w:rsidRPr="00EA161E">
        <w:rPr>
          <w:rFonts w:eastAsia="Arial" w:cs="Arial"/>
          <w:color w:val="auto"/>
          <w:szCs w:val="24"/>
          <w:lang w:val="cy-GB" w:bidi="cy-GB"/>
        </w:rPr>
        <w:t xml:space="preserve"> yn gyfyngedig.</w:t>
      </w:r>
    </w:p>
    <w:p w14:paraId="4E955344"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51A82F55" w14:textId="77777777" w:rsidR="00EA161E" w:rsidRPr="00EA161E" w:rsidRDefault="00EA161E" w:rsidP="00675DAE">
      <w:pPr>
        <w:widowControl w:val="0"/>
        <w:numPr>
          <w:ilvl w:val="0"/>
          <w:numId w:val="17"/>
        </w:numPr>
        <w:tabs>
          <w:tab w:val="left" w:pos="839"/>
          <w:tab w:val="left" w:pos="841"/>
        </w:tabs>
        <w:autoSpaceDE w:val="0"/>
        <w:autoSpaceDN w:val="0"/>
        <w:spacing w:after="0" w:line="244" w:lineRule="auto"/>
        <w:ind w:left="840" w:right="639"/>
        <w:jc w:val="both"/>
        <w:rPr>
          <w:rFonts w:cs="Arial"/>
          <w:color w:val="222A35" w:themeColor="text2" w:themeShade="80"/>
          <w:szCs w:val="24"/>
        </w:rPr>
      </w:pPr>
      <w:r w:rsidRPr="00EA161E">
        <w:rPr>
          <w:rFonts w:cs="Arial"/>
          <w:b/>
          <w:color w:val="222A35" w:themeColor="text2" w:themeShade="80"/>
          <w:szCs w:val="24"/>
          <w:lang w:val="cy-GB" w:bidi="cy-GB"/>
        </w:rPr>
        <w:t>LLADRAD</w:t>
      </w:r>
      <w:r w:rsidRPr="00EA161E">
        <w:rPr>
          <w:rFonts w:cs="Arial"/>
          <w:color w:val="222A35" w:themeColor="text2" w:themeShade="80"/>
          <w:szCs w:val="24"/>
          <w:lang w:val="cy-GB" w:bidi="cy-GB"/>
        </w:rPr>
        <w:t xml:space="preserve"> - Mae'n cwmpasu colled neu ddifrod i eiddo'r Brifysgol o ganlyniad i ladrad ac </w:t>
      </w:r>
      <w:r w:rsidRPr="00EA161E">
        <w:rPr>
          <w:rFonts w:cs="Arial"/>
          <w:color w:val="222A35" w:themeColor="text2" w:themeShade="80"/>
          <w:szCs w:val="24"/>
          <w:u w:val="single"/>
          <w:lang w:val="cy-GB" w:bidi="cy-GB"/>
        </w:rPr>
        <w:t>nid</w:t>
      </w:r>
      <w:r w:rsidRPr="00EA161E">
        <w:rPr>
          <w:rFonts w:cs="Arial"/>
          <w:color w:val="222A35" w:themeColor="text2" w:themeShade="80"/>
          <w:szCs w:val="24"/>
          <w:lang w:val="cy-GB" w:bidi="cy-GB"/>
        </w:rPr>
        <w:t xml:space="preserve"> yw'n gyfyngedig i fynediad treisgar.</w:t>
      </w:r>
    </w:p>
    <w:p w14:paraId="3C2CA6F2"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180D6E4E" w14:textId="77777777" w:rsidR="00EA161E" w:rsidRPr="00EA161E" w:rsidRDefault="00EA161E" w:rsidP="00EA161E">
      <w:pPr>
        <w:widowControl w:val="0"/>
        <w:autoSpaceDE w:val="0"/>
        <w:autoSpaceDN w:val="0"/>
        <w:spacing w:before="93" w:after="0" w:line="240" w:lineRule="auto"/>
        <w:ind w:left="840"/>
        <w:jc w:val="both"/>
        <w:rPr>
          <w:rFonts w:eastAsia="Arial" w:cs="Arial"/>
          <w:color w:val="auto"/>
          <w:szCs w:val="24"/>
          <w:lang w:val="en-US" w:bidi="en-US"/>
        </w:rPr>
      </w:pPr>
      <w:r w:rsidRPr="00EA161E">
        <w:rPr>
          <w:rFonts w:eastAsia="Arial" w:cs="Arial"/>
          <w:color w:val="auto"/>
          <w:szCs w:val="24"/>
          <w:lang w:val="cy-GB" w:bidi="cy-GB"/>
        </w:rPr>
        <w:t xml:space="preserve">Fodd bynnag, nid yw effeithiau personol gweithwyr a myfyrwyr yn </w:t>
      </w:r>
      <w:r w:rsidRPr="00EA161E">
        <w:rPr>
          <w:rFonts w:eastAsia="Arial" w:cs="Arial"/>
          <w:color w:val="auto"/>
          <w:szCs w:val="24"/>
          <w:u w:val="single"/>
          <w:lang w:val="cy-GB" w:bidi="cy-GB"/>
        </w:rPr>
        <w:t>cael</w:t>
      </w:r>
      <w:r w:rsidRPr="00EA161E">
        <w:rPr>
          <w:rFonts w:eastAsia="Arial" w:cs="Arial"/>
          <w:color w:val="auto"/>
          <w:szCs w:val="24"/>
          <w:lang w:val="cy-GB" w:bidi="cy-GB"/>
        </w:rPr>
        <w:t xml:space="preserve"> eu cynnwys.</w:t>
      </w:r>
    </w:p>
    <w:p w14:paraId="564D5863" w14:textId="77777777" w:rsidR="00EA161E" w:rsidRPr="00EA161E" w:rsidRDefault="00EA161E" w:rsidP="00EA161E">
      <w:pPr>
        <w:widowControl w:val="0"/>
        <w:autoSpaceDE w:val="0"/>
        <w:autoSpaceDN w:val="0"/>
        <w:spacing w:before="9" w:after="0" w:line="240" w:lineRule="auto"/>
        <w:jc w:val="both"/>
        <w:rPr>
          <w:rFonts w:eastAsia="Arial" w:cs="Arial"/>
          <w:color w:val="auto"/>
          <w:szCs w:val="24"/>
          <w:lang w:val="en-US" w:bidi="en-US"/>
        </w:rPr>
      </w:pPr>
    </w:p>
    <w:p w14:paraId="7044B4B0" w14:textId="77777777" w:rsidR="00EA161E" w:rsidRPr="00EA161E" w:rsidRDefault="00EA161E" w:rsidP="00675DAE">
      <w:pPr>
        <w:widowControl w:val="0"/>
        <w:numPr>
          <w:ilvl w:val="0"/>
          <w:numId w:val="17"/>
        </w:numPr>
        <w:tabs>
          <w:tab w:val="left" w:pos="841"/>
        </w:tabs>
        <w:autoSpaceDE w:val="0"/>
        <w:autoSpaceDN w:val="0"/>
        <w:spacing w:before="93" w:after="0" w:line="242" w:lineRule="auto"/>
        <w:ind w:left="840" w:right="636"/>
        <w:jc w:val="both"/>
        <w:rPr>
          <w:rFonts w:cs="Arial"/>
          <w:color w:val="222A35" w:themeColor="text2" w:themeShade="80"/>
          <w:szCs w:val="24"/>
        </w:rPr>
      </w:pPr>
      <w:r w:rsidRPr="00EA161E">
        <w:rPr>
          <w:rFonts w:cs="Arial"/>
          <w:b/>
          <w:color w:val="222A35" w:themeColor="text2" w:themeShade="80"/>
          <w:szCs w:val="24"/>
          <w:lang w:val="cy-GB" w:bidi="cy-GB"/>
        </w:rPr>
        <w:t>LLOGI</w:t>
      </w:r>
      <w:r w:rsidRPr="00EA161E">
        <w:rPr>
          <w:rFonts w:cs="Arial"/>
          <w:color w:val="222A35" w:themeColor="text2" w:themeShade="80"/>
          <w:szCs w:val="24"/>
          <w:lang w:val="cy-GB" w:bidi="cy-GB"/>
        </w:rPr>
        <w:t xml:space="preserve"> </w:t>
      </w:r>
      <w:r w:rsidRPr="00EA161E">
        <w:rPr>
          <w:rFonts w:cs="Arial"/>
          <w:b/>
          <w:color w:val="222A35" w:themeColor="text2" w:themeShade="80"/>
          <w:spacing w:val="-3"/>
          <w:szCs w:val="24"/>
          <w:lang w:val="cy-GB" w:bidi="cy-GB"/>
        </w:rPr>
        <w:t>PEIRIANNAU</w:t>
      </w:r>
      <w:r w:rsidRPr="00EA161E">
        <w:rPr>
          <w:rFonts w:cs="Arial"/>
          <w:color w:val="222A35" w:themeColor="text2" w:themeShade="80"/>
          <w:szCs w:val="24"/>
          <w:lang w:val="cy-GB" w:bidi="cy-GB"/>
        </w:rPr>
        <w:t xml:space="preserve"> - Yn cwmpasu atebolrwydd cyfreithiol o dan gytundebau llogi i dalu iawndal am golled neu ddifrod i'r ffatri o ganlyniad i daliadau llogi parhaus, anaf i drydydd parti a cholli neu ddifrod i'w heiddo.</w:t>
      </w:r>
    </w:p>
    <w:p w14:paraId="16D4C544"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7BA088F5" w14:textId="7A9C9920" w:rsidR="00EA161E" w:rsidRPr="00EA161E" w:rsidRDefault="00EA161E" w:rsidP="00675DAE">
      <w:pPr>
        <w:widowControl w:val="0"/>
        <w:numPr>
          <w:ilvl w:val="0"/>
          <w:numId w:val="17"/>
        </w:numPr>
        <w:tabs>
          <w:tab w:val="left" w:pos="841"/>
        </w:tabs>
        <w:autoSpaceDE w:val="0"/>
        <w:autoSpaceDN w:val="0"/>
        <w:spacing w:after="0" w:line="244" w:lineRule="auto"/>
        <w:ind w:right="640" w:hanging="720"/>
        <w:jc w:val="both"/>
        <w:rPr>
          <w:rFonts w:cs="Arial"/>
          <w:color w:val="222A35" w:themeColor="text2" w:themeShade="80"/>
          <w:szCs w:val="24"/>
        </w:rPr>
      </w:pPr>
      <w:r w:rsidRPr="00D575B0">
        <w:rPr>
          <w:rFonts w:cs="Arial"/>
          <w:b/>
          <w:bCs/>
          <w:color w:val="222A35" w:themeColor="text2" w:themeShade="80"/>
          <w:szCs w:val="24"/>
          <w:lang w:val="cy-GB" w:bidi="cy-GB"/>
        </w:rPr>
        <w:t>GWARANT</w:t>
      </w:r>
      <w:r w:rsidRPr="00EA161E">
        <w:rPr>
          <w:rFonts w:cs="Arial"/>
          <w:b/>
          <w:color w:val="222A35" w:themeColor="text2" w:themeShade="80"/>
          <w:szCs w:val="24"/>
          <w:lang w:val="cy-GB" w:bidi="cy-GB"/>
        </w:rPr>
        <w:t xml:space="preserve"> FFYDDLONDEB</w:t>
      </w:r>
      <w:r w:rsidRPr="00EA161E">
        <w:rPr>
          <w:rFonts w:cs="Arial"/>
          <w:color w:val="222A35" w:themeColor="text2" w:themeShade="80"/>
          <w:szCs w:val="24"/>
          <w:lang w:val="cy-GB" w:bidi="cy-GB"/>
        </w:rPr>
        <w:t xml:space="preserve"> - Yn cwmpasu colli stoc neu arian o ganlyniad i anonestrwydd gweithwyr.</w:t>
      </w:r>
    </w:p>
    <w:p w14:paraId="58B3153D"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6942B746" w14:textId="77777777" w:rsidR="00EA161E" w:rsidRPr="00EA161E" w:rsidRDefault="00EA161E" w:rsidP="00675DAE">
      <w:pPr>
        <w:widowControl w:val="0"/>
        <w:numPr>
          <w:ilvl w:val="0"/>
          <w:numId w:val="17"/>
        </w:numPr>
        <w:tabs>
          <w:tab w:val="left" w:pos="840"/>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zCs w:val="24"/>
          <w:lang w:val="cy-GB" w:bidi="cy-GB"/>
        </w:rPr>
        <w:t>ARIAN</w:t>
      </w:r>
      <w:r w:rsidRPr="00EA161E">
        <w:rPr>
          <w:rFonts w:cs="Arial"/>
          <w:color w:val="222A35" w:themeColor="text2" w:themeShade="80"/>
          <w:szCs w:val="24"/>
          <w:lang w:val="cy-GB" w:bidi="cy-GB"/>
        </w:rPr>
        <w:t xml:space="preserve"> - Yn cwmpasu colli sieciau'r Brifysgol neu arian ar y safle, mewn peiriannau, ym mhreswylfeydd y gweithwyr ac wrth eu cludo.</w:t>
      </w:r>
    </w:p>
    <w:p w14:paraId="3F7DEAC5"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5CA46872" w14:textId="77777777" w:rsidR="00EA161E" w:rsidRPr="00EA161E" w:rsidRDefault="00EA161E" w:rsidP="00EA161E">
      <w:pPr>
        <w:widowControl w:val="0"/>
        <w:tabs>
          <w:tab w:val="left" w:pos="2279"/>
        </w:tabs>
        <w:autoSpaceDE w:val="0"/>
        <w:autoSpaceDN w:val="0"/>
        <w:spacing w:after="0" w:line="240" w:lineRule="auto"/>
        <w:ind w:left="2279" w:right="639" w:hanging="1440"/>
        <w:jc w:val="both"/>
        <w:rPr>
          <w:rFonts w:eastAsia="Arial" w:cs="Arial"/>
          <w:color w:val="auto"/>
          <w:szCs w:val="24"/>
          <w:lang w:val="en-US" w:bidi="en-US"/>
        </w:rPr>
      </w:pPr>
      <w:r w:rsidRPr="00EA161E">
        <w:rPr>
          <w:rFonts w:eastAsia="Arial" w:cs="Arial"/>
          <w:color w:val="auto"/>
          <w:szCs w:val="24"/>
          <w:lang w:val="cy-GB" w:bidi="cy-GB"/>
        </w:rPr>
        <w:t>Nodyn:</w:t>
      </w:r>
      <w:r w:rsidRPr="00EA161E">
        <w:rPr>
          <w:rFonts w:eastAsia="Arial" w:cs="Arial"/>
          <w:color w:val="auto"/>
          <w:szCs w:val="24"/>
          <w:lang w:val="cy-GB" w:bidi="cy-GB"/>
        </w:rPr>
        <w:tab/>
        <w:t>Mae terfynau isel iawn yn berthnasol i hawliadau yn yr adran hon. Dim ond ychydig iawn o symiau o arian parod y dylid eu cadw yn unrhyw le heblaw mewn coffrau.</w:t>
      </w:r>
    </w:p>
    <w:p w14:paraId="2A47D84C"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2141B141" w14:textId="77777777" w:rsidR="00EA161E" w:rsidRPr="00EA161E" w:rsidRDefault="00EA161E" w:rsidP="00675DAE">
      <w:pPr>
        <w:widowControl w:val="0"/>
        <w:numPr>
          <w:ilvl w:val="0"/>
          <w:numId w:val="17"/>
        </w:numPr>
        <w:tabs>
          <w:tab w:val="left" w:pos="840"/>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pacing w:val="-3"/>
          <w:szCs w:val="24"/>
          <w:lang w:val="cy-GB" w:bidi="cy-GB"/>
        </w:rPr>
        <w:t>DAMWAIN</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BERSONOL</w:t>
      </w:r>
      <w:r w:rsidRPr="00EA161E">
        <w:rPr>
          <w:rFonts w:cs="Arial"/>
          <w:color w:val="222A35" w:themeColor="text2" w:themeShade="80"/>
          <w:szCs w:val="24"/>
          <w:lang w:val="cy-GB" w:bidi="cy-GB"/>
        </w:rPr>
        <w:t xml:space="preserve"> - Yn cwmpasu damweiniau galwedigaethol i bob gweithiwr a llywodraethwr waeth beth fo'r atebolrwydd cyfreithiol.</w:t>
      </w:r>
    </w:p>
    <w:p w14:paraId="7039D5B0"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5C7C149" w14:textId="77777777" w:rsidR="00EA161E" w:rsidRPr="00EA161E" w:rsidRDefault="00EA161E" w:rsidP="00EA161E">
      <w:pPr>
        <w:widowControl w:val="0"/>
        <w:tabs>
          <w:tab w:val="left" w:pos="2279"/>
        </w:tabs>
        <w:autoSpaceDE w:val="0"/>
        <w:autoSpaceDN w:val="0"/>
        <w:spacing w:before="1" w:after="0" w:line="240" w:lineRule="auto"/>
        <w:ind w:left="2279" w:right="639" w:hanging="1441"/>
        <w:jc w:val="both"/>
        <w:rPr>
          <w:rFonts w:eastAsia="Arial" w:cs="Arial"/>
          <w:color w:val="auto"/>
          <w:szCs w:val="24"/>
          <w:lang w:val="en-US" w:bidi="en-US"/>
        </w:rPr>
      </w:pPr>
      <w:r w:rsidRPr="00EA161E">
        <w:rPr>
          <w:rFonts w:eastAsia="Arial" w:cs="Arial"/>
          <w:color w:val="auto"/>
          <w:szCs w:val="24"/>
          <w:lang w:val="cy-GB" w:bidi="cy-GB"/>
        </w:rPr>
        <w:t>Nodyn:</w:t>
      </w:r>
      <w:r w:rsidRPr="00EA161E">
        <w:rPr>
          <w:rFonts w:eastAsia="Arial" w:cs="Arial"/>
          <w:color w:val="auto"/>
          <w:szCs w:val="24"/>
          <w:lang w:val="cy-GB" w:bidi="cy-GB"/>
        </w:rPr>
        <w:tab/>
        <w:t>Nid yw'r yswiriant hwn yn statudol ond mae'n adlewyrchu polisi'r Brifysgol o ran diogelu ei staff ei hun. Dylech nodi nad yw'r yswiriant yn ymwneud â myfyrwyr a pholisi'r Brifysgol yw bod yswiriant damweiniau personol i fyfyrwyr yn fater i'w barn eu hunain. Ni ddylech, felly, ofyn am yswiriant damweiniau i fyfyrwyr wrth drefnu ymarfer dysgu neu leoliadau. Fodd bynnag, gallwch gynghori myfyrwyr i gymryd yswiriant o'r fath ar eu traul eu hunain os dymunant. Fodd bynnag, gweler paragraffau 16 isod.</w:t>
      </w:r>
    </w:p>
    <w:p w14:paraId="0B4F1392" w14:textId="77777777" w:rsidR="00EA161E" w:rsidRPr="00EA161E" w:rsidRDefault="00EA161E" w:rsidP="00EA161E">
      <w:pPr>
        <w:widowControl w:val="0"/>
        <w:autoSpaceDE w:val="0"/>
        <w:autoSpaceDN w:val="0"/>
        <w:spacing w:before="9" w:after="0" w:line="240" w:lineRule="auto"/>
        <w:jc w:val="both"/>
        <w:rPr>
          <w:rFonts w:eastAsia="Arial" w:cs="Arial"/>
          <w:color w:val="auto"/>
          <w:szCs w:val="24"/>
          <w:lang w:val="en-US" w:bidi="en-US"/>
        </w:rPr>
      </w:pPr>
    </w:p>
    <w:p w14:paraId="73AE79DD" w14:textId="77777777" w:rsidR="00EA161E" w:rsidRPr="00EA161E" w:rsidRDefault="00EA161E" w:rsidP="00675DAE">
      <w:pPr>
        <w:widowControl w:val="0"/>
        <w:numPr>
          <w:ilvl w:val="0"/>
          <w:numId w:val="17"/>
        </w:numPr>
        <w:tabs>
          <w:tab w:val="left" w:pos="840"/>
        </w:tabs>
        <w:autoSpaceDE w:val="0"/>
        <w:autoSpaceDN w:val="0"/>
        <w:spacing w:after="0" w:line="242" w:lineRule="auto"/>
        <w:ind w:right="639"/>
        <w:jc w:val="both"/>
        <w:rPr>
          <w:rFonts w:cs="Arial"/>
          <w:color w:val="222A35" w:themeColor="text2" w:themeShade="80"/>
          <w:szCs w:val="24"/>
        </w:rPr>
      </w:pPr>
      <w:r w:rsidRPr="00EA161E">
        <w:rPr>
          <w:rFonts w:cs="Arial"/>
          <w:b/>
          <w:color w:val="222A35" w:themeColor="text2" w:themeShade="80"/>
          <w:spacing w:val="-3"/>
          <w:szCs w:val="24"/>
          <w:lang w:val="cy-GB" w:bidi="cy-GB"/>
        </w:rPr>
        <w:t>TEITHIO</w:t>
      </w:r>
      <w:r w:rsidRPr="00EA161E">
        <w:rPr>
          <w:rFonts w:cs="Arial"/>
          <w:color w:val="222A35" w:themeColor="text2" w:themeShade="80"/>
          <w:szCs w:val="24"/>
          <w:lang w:val="cy-GB" w:bidi="cy-GB"/>
        </w:rPr>
        <w:t xml:space="preserve"> - Mae yswiriant ar gyfer pob gweithiwr ar gyfer teithiau unrhyw le yn y byd ac mae'n ymwneud â threuliau meddygol a chysylltiedig, effeithiau personol, arian, atebolrwydd cyfreithiol a damweiniau personol.</w:t>
      </w:r>
    </w:p>
    <w:p w14:paraId="07860B79"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3C72E1EC" w14:textId="77777777" w:rsidR="00EA161E" w:rsidRPr="00EA161E" w:rsidRDefault="00EA161E" w:rsidP="00EA161E">
      <w:pPr>
        <w:widowControl w:val="0"/>
        <w:tabs>
          <w:tab w:val="left" w:pos="1919"/>
        </w:tabs>
        <w:autoSpaceDE w:val="0"/>
        <w:autoSpaceDN w:val="0"/>
        <w:spacing w:after="0" w:line="240" w:lineRule="auto"/>
        <w:ind w:left="1919" w:right="755" w:hanging="1080"/>
        <w:jc w:val="both"/>
        <w:rPr>
          <w:rFonts w:eastAsia="Arial" w:cs="Arial"/>
          <w:color w:val="auto"/>
          <w:szCs w:val="24"/>
          <w:lang w:val="en-US" w:bidi="en-US"/>
        </w:rPr>
      </w:pPr>
      <w:r w:rsidRPr="00EA161E">
        <w:rPr>
          <w:rFonts w:eastAsia="Arial" w:cs="Arial"/>
          <w:color w:val="auto"/>
          <w:szCs w:val="24"/>
          <w:lang w:val="cy-GB" w:bidi="cy-GB"/>
        </w:rPr>
        <w:t>Nodyn 1:</w:t>
      </w:r>
      <w:r w:rsidRPr="00EA161E">
        <w:rPr>
          <w:rFonts w:eastAsia="Arial" w:cs="Arial"/>
          <w:color w:val="auto"/>
          <w:szCs w:val="24"/>
          <w:lang w:val="cy-GB" w:bidi="cy-GB"/>
        </w:rPr>
        <w:tab/>
        <w:t xml:space="preserve">Polisi damweiniau personol a ddisgrifir ym mharagraffau 3.5.14 uchod - h.y., byddai'r </w:t>
      </w:r>
      <w:r w:rsidRPr="00EA161E">
        <w:rPr>
          <w:rFonts w:eastAsia="Arial" w:cs="Arial"/>
          <w:color w:val="auto"/>
          <w:szCs w:val="24"/>
          <w:u w:val="single"/>
          <w:lang w:val="cy-GB" w:bidi="cy-GB"/>
        </w:rPr>
        <w:t>ddau</w:t>
      </w:r>
      <w:r w:rsidRPr="00EA161E">
        <w:rPr>
          <w:rFonts w:eastAsia="Arial" w:cs="Arial"/>
          <w:color w:val="auto"/>
          <w:szCs w:val="24"/>
          <w:lang w:val="cy-GB" w:bidi="cy-GB"/>
        </w:rPr>
        <w:t xml:space="preserve"> swm yn daladwy.</w:t>
      </w:r>
    </w:p>
    <w:p w14:paraId="1E51E0B8"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4626BF58" w14:textId="77777777" w:rsidR="00EA161E" w:rsidRPr="00EA161E" w:rsidRDefault="00EA161E" w:rsidP="00EA161E">
      <w:pPr>
        <w:widowControl w:val="0"/>
        <w:autoSpaceDE w:val="0"/>
        <w:autoSpaceDN w:val="0"/>
        <w:spacing w:before="94" w:after="0" w:line="240" w:lineRule="auto"/>
        <w:ind w:left="1919" w:right="638" w:hanging="1080"/>
        <w:jc w:val="both"/>
        <w:rPr>
          <w:rFonts w:eastAsia="Arial" w:cs="Arial"/>
          <w:color w:val="auto"/>
          <w:szCs w:val="24"/>
          <w:lang w:val="en-US" w:bidi="en-US"/>
        </w:rPr>
      </w:pPr>
      <w:r w:rsidRPr="00EA161E">
        <w:rPr>
          <w:rFonts w:eastAsia="Arial" w:cs="Arial"/>
          <w:color w:val="auto"/>
          <w:szCs w:val="24"/>
          <w:lang w:val="cy-GB" w:bidi="cy-GB"/>
        </w:rPr>
        <w:t>Nodyn 2: Mae'r Brifysgol yn talu blaendal blynyddol am y polisi hwn ac yn hysbysu'r Yswirwyr o deithio gwirioneddol ar ddiwedd y flwyddyn. Rhaid i bob teithiwr neu drefnwr</w:t>
      </w:r>
      <w:r w:rsidRPr="00EA161E">
        <w:rPr>
          <w:rFonts w:eastAsia="Arial" w:cs="Arial"/>
          <w:color w:val="auto"/>
          <w:szCs w:val="24"/>
          <w:u w:val="single"/>
          <w:lang w:val="cy-GB" w:bidi="cy-GB"/>
        </w:rPr>
        <w:t xml:space="preserve"> roi gwybod</w:t>
      </w:r>
      <w:r w:rsidRPr="00EA161E">
        <w:rPr>
          <w:rFonts w:eastAsia="Arial" w:cs="Arial"/>
          <w:color w:val="auto"/>
          <w:szCs w:val="24"/>
          <w:lang w:val="cy-GB" w:bidi="cy-GB"/>
        </w:rPr>
        <w:t xml:space="preserve"> i'r Adran Gyllid am eu trefniadau fel nad yw'r yswiriant yn cael ei beryglu. </w:t>
      </w:r>
      <w:r w:rsidRPr="00EA161E">
        <w:rPr>
          <w:rFonts w:eastAsia="Arial" w:cs="Arial"/>
          <w:color w:val="auto"/>
          <w:szCs w:val="24"/>
          <w:u w:val="single"/>
          <w:lang w:val="cy-GB" w:bidi="cy-GB"/>
        </w:rPr>
        <w:t>Ni</w:t>
      </w:r>
      <w:r w:rsidRPr="00EA161E">
        <w:rPr>
          <w:rFonts w:eastAsia="Arial" w:cs="Arial"/>
          <w:color w:val="auto"/>
          <w:szCs w:val="24"/>
          <w:lang w:val="cy-GB" w:bidi="cy-GB"/>
        </w:rPr>
        <w:t xml:space="preserve"> ddylid hysbysu'r Yswirwyr yn uniongyrchol.</w:t>
      </w:r>
    </w:p>
    <w:p w14:paraId="57877E44" w14:textId="77777777" w:rsidR="00EA161E" w:rsidRPr="00EA161E" w:rsidRDefault="00EA161E" w:rsidP="00EA161E">
      <w:pPr>
        <w:widowControl w:val="0"/>
        <w:autoSpaceDE w:val="0"/>
        <w:autoSpaceDN w:val="0"/>
        <w:spacing w:before="2" w:after="0" w:line="240" w:lineRule="auto"/>
        <w:jc w:val="both"/>
        <w:rPr>
          <w:rFonts w:eastAsia="Arial" w:cs="Arial"/>
          <w:color w:val="auto"/>
          <w:szCs w:val="24"/>
          <w:lang w:val="en-US" w:bidi="en-US"/>
        </w:rPr>
      </w:pPr>
    </w:p>
    <w:p w14:paraId="0403D4BE" w14:textId="77777777" w:rsidR="00EA161E" w:rsidRPr="00EA161E" w:rsidRDefault="00EA161E" w:rsidP="00675DAE">
      <w:pPr>
        <w:widowControl w:val="0"/>
        <w:numPr>
          <w:ilvl w:val="0"/>
          <w:numId w:val="17"/>
        </w:numPr>
        <w:tabs>
          <w:tab w:val="left" w:pos="841"/>
        </w:tabs>
        <w:autoSpaceDE w:val="0"/>
        <w:autoSpaceDN w:val="0"/>
        <w:spacing w:before="94"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PEIRIANNEG</w:t>
      </w:r>
      <w:r w:rsidRPr="00EA161E">
        <w:rPr>
          <w:rFonts w:cs="Arial"/>
          <w:color w:val="222A35" w:themeColor="text2" w:themeShade="80"/>
          <w:szCs w:val="24"/>
          <w:lang w:val="cy-GB" w:bidi="cy-GB"/>
        </w:rPr>
        <w:t xml:space="preserve"> </w:t>
      </w:r>
      <w:r w:rsidRPr="00EA161E">
        <w:rPr>
          <w:rFonts w:cs="Arial"/>
          <w:b/>
          <w:color w:val="222A35" w:themeColor="text2" w:themeShade="80"/>
          <w:spacing w:val="-4"/>
          <w:szCs w:val="24"/>
          <w:lang w:val="cy-GB" w:bidi="cy-GB"/>
        </w:rPr>
        <w:t>A</w:t>
      </w:r>
      <w:r w:rsidRPr="00EA161E">
        <w:rPr>
          <w:rFonts w:cs="Arial"/>
          <w:color w:val="222A35" w:themeColor="text2" w:themeShade="80"/>
          <w:szCs w:val="24"/>
          <w:lang w:val="cy-GB" w:bidi="cy-GB"/>
        </w:rPr>
        <w:t xml:space="preserve"> </w:t>
      </w:r>
      <w:r w:rsidRPr="00EA161E">
        <w:rPr>
          <w:rFonts w:cs="Arial"/>
          <w:b/>
          <w:color w:val="222A35" w:themeColor="text2" w:themeShade="80"/>
          <w:spacing w:val="-3"/>
          <w:szCs w:val="24"/>
          <w:lang w:val="cy-GB" w:bidi="cy-GB"/>
        </w:rPr>
        <w:t>PHEIRIANNAU</w:t>
      </w:r>
      <w:r w:rsidRPr="00EA161E">
        <w:rPr>
          <w:rFonts w:cs="Arial"/>
          <w:color w:val="222A35" w:themeColor="text2" w:themeShade="80"/>
          <w:szCs w:val="24"/>
          <w:lang w:val="cy-GB" w:bidi="cy-GB"/>
        </w:rPr>
        <w:t xml:space="preserve"> - Mae hwn yn yswiriant statudol sy'n ymwneud â boeleri, peiriannau pwyso, lifftiau a pheiriannau codi trydanol a pheiriannau amrywiol. Mae'r clawr yn cynnwys archwiliad cyfnodol o'r ffatri a chyhoeddi adroddiadau i gydymffurfio â gofynion statudol. Mae'r risgiau yr yswirir yn eu herbyn yn cynnwys difrod sydyn ac annisgwyl, dadansoddiad a difrod effaith i eiddo'r Brifysgol.</w:t>
      </w:r>
    </w:p>
    <w:p w14:paraId="22052EEE" w14:textId="77777777" w:rsidR="00EA161E" w:rsidRPr="00EA161E" w:rsidRDefault="00EA161E" w:rsidP="00EA161E">
      <w:pPr>
        <w:widowControl w:val="0"/>
        <w:autoSpaceDE w:val="0"/>
        <w:autoSpaceDN w:val="0"/>
        <w:spacing w:before="81" w:after="0" w:line="240" w:lineRule="auto"/>
        <w:ind w:left="1701" w:right="640" w:hanging="862"/>
        <w:jc w:val="both"/>
        <w:rPr>
          <w:rFonts w:eastAsia="Arial" w:cs="Arial"/>
          <w:color w:val="auto"/>
          <w:szCs w:val="24"/>
          <w:lang w:val="en-US" w:bidi="en-US"/>
        </w:rPr>
      </w:pPr>
      <w:r w:rsidRPr="00EA161E">
        <w:rPr>
          <w:rFonts w:eastAsia="Arial" w:cs="Arial"/>
          <w:color w:val="auto"/>
          <w:szCs w:val="24"/>
          <w:lang w:val="cy-GB" w:bidi="cy-GB"/>
        </w:rPr>
        <w:t>Nodyn:     Nid yw'r gwasanaeth arolygu ac adrodd a ddarperir yn rhyddhau'r Brifysgol o'i chyfrifoldeb statudol i gadw cofrestr o'r holl offer a chyfarpar o'r fath, gan gynnwys yr holl ddyddiadau arolygu.</w:t>
      </w:r>
    </w:p>
    <w:p w14:paraId="3BE612E3"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046F71AD" w14:textId="77777777" w:rsidR="00EA161E" w:rsidRPr="00EA161E" w:rsidRDefault="00EA161E" w:rsidP="00EA161E">
      <w:pPr>
        <w:widowControl w:val="0"/>
        <w:autoSpaceDE w:val="0"/>
        <w:autoSpaceDN w:val="0"/>
        <w:spacing w:before="3" w:after="0" w:line="240" w:lineRule="auto"/>
        <w:jc w:val="both"/>
        <w:rPr>
          <w:rFonts w:eastAsia="Arial" w:cs="Arial"/>
          <w:color w:val="auto"/>
          <w:sz w:val="21"/>
          <w:lang w:val="en-US" w:bidi="en-US"/>
        </w:rPr>
      </w:pPr>
    </w:p>
    <w:p w14:paraId="426899D8" w14:textId="77777777" w:rsidR="00EA161E" w:rsidRPr="00EA161E" w:rsidRDefault="00EA161E" w:rsidP="00675DAE">
      <w:pPr>
        <w:widowControl w:val="0"/>
        <w:numPr>
          <w:ilvl w:val="0"/>
          <w:numId w:val="17"/>
        </w:numPr>
        <w:tabs>
          <w:tab w:val="left" w:pos="839"/>
          <w:tab w:val="left" w:pos="840"/>
        </w:tabs>
        <w:autoSpaceDE w:val="0"/>
        <w:autoSpaceDN w:val="0"/>
        <w:spacing w:after="0" w:line="244" w:lineRule="auto"/>
        <w:ind w:right="639" w:hanging="720"/>
        <w:jc w:val="both"/>
        <w:rPr>
          <w:color w:val="222A35" w:themeColor="text2" w:themeShade="80"/>
        </w:rPr>
      </w:pPr>
      <w:r w:rsidRPr="00EA161E">
        <w:rPr>
          <w:b/>
          <w:color w:val="222A35" w:themeColor="text2" w:themeShade="80"/>
          <w:lang w:val="cy-GB" w:bidi="cy-GB"/>
        </w:rPr>
        <w:t>TERFYSGAETH</w:t>
      </w:r>
      <w:r w:rsidRPr="00EA161E">
        <w:rPr>
          <w:color w:val="222A35" w:themeColor="text2" w:themeShade="80"/>
          <w:lang w:val="cy-GB" w:bidi="cy-GB"/>
        </w:rPr>
        <w:t xml:space="preserve"> — Yn cwmpasu gweithredoedd terfysgaeth at ddibenion gwleidyddol, crefyddol neu ideolegol.</w:t>
      </w:r>
    </w:p>
    <w:p w14:paraId="41E2BC73" w14:textId="77777777" w:rsidR="00EA161E" w:rsidRPr="00EA161E" w:rsidRDefault="00EA161E" w:rsidP="00EA161E">
      <w:pPr>
        <w:widowControl w:val="0"/>
        <w:autoSpaceDE w:val="0"/>
        <w:autoSpaceDN w:val="0"/>
        <w:spacing w:after="0" w:line="240" w:lineRule="auto"/>
        <w:jc w:val="both"/>
        <w:rPr>
          <w:rFonts w:eastAsia="Arial" w:cs="Arial"/>
          <w:color w:val="auto"/>
          <w:lang w:val="en-US" w:bidi="en-US"/>
        </w:rPr>
      </w:pPr>
    </w:p>
    <w:p w14:paraId="32645E78" w14:textId="77777777" w:rsidR="00EA161E" w:rsidRPr="00EA161E" w:rsidRDefault="00EA161E" w:rsidP="00EA161E">
      <w:pPr>
        <w:widowControl w:val="0"/>
        <w:autoSpaceDE w:val="0"/>
        <w:autoSpaceDN w:val="0"/>
        <w:spacing w:before="5" w:after="0" w:line="240" w:lineRule="auto"/>
        <w:jc w:val="both"/>
        <w:rPr>
          <w:rFonts w:eastAsia="Arial" w:cs="Arial"/>
          <w:color w:val="auto"/>
          <w:sz w:val="20"/>
          <w:lang w:val="en-US" w:bidi="en-US"/>
        </w:rPr>
      </w:pPr>
    </w:p>
    <w:p w14:paraId="4F890180" w14:textId="78EF5B7F" w:rsidR="00EA161E" w:rsidRPr="00EA161E" w:rsidRDefault="00D575B0" w:rsidP="00675DAE">
      <w:pPr>
        <w:widowControl w:val="0"/>
        <w:numPr>
          <w:ilvl w:val="0"/>
          <w:numId w:val="17"/>
        </w:numPr>
        <w:tabs>
          <w:tab w:val="left" w:pos="839"/>
          <w:tab w:val="left" w:pos="840"/>
        </w:tabs>
        <w:autoSpaceDE w:val="0"/>
        <w:autoSpaceDN w:val="0"/>
        <w:spacing w:after="0" w:line="240" w:lineRule="auto"/>
        <w:jc w:val="both"/>
        <w:rPr>
          <w:color w:val="222A35" w:themeColor="text2" w:themeShade="80"/>
        </w:rPr>
      </w:pPr>
      <w:r>
        <w:rPr>
          <w:b/>
          <w:color w:val="222A35" w:themeColor="text2" w:themeShade="80"/>
          <w:spacing w:val="-3"/>
          <w:lang w:val="cy-GB" w:bidi="cy-GB"/>
        </w:rPr>
        <w:t>HERWGIPIO</w:t>
      </w:r>
      <w:r w:rsidR="00EA161E" w:rsidRPr="00EA161E">
        <w:rPr>
          <w:color w:val="222A35" w:themeColor="text2" w:themeShade="80"/>
          <w:lang w:val="cy-GB" w:bidi="cy-GB"/>
        </w:rPr>
        <w:t xml:space="preserve"> </w:t>
      </w:r>
      <w:r w:rsidR="00EA161E" w:rsidRPr="00EA161E">
        <w:rPr>
          <w:b/>
          <w:color w:val="222A35" w:themeColor="text2" w:themeShade="80"/>
          <w:lang w:val="cy-GB" w:bidi="cy-GB"/>
        </w:rPr>
        <w:t>a</w:t>
      </w:r>
      <w:r w:rsidR="00EA161E" w:rsidRPr="00EA161E">
        <w:rPr>
          <w:color w:val="222A35" w:themeColor="text2" w:themeShade="80"/>
          <w:lang w:val="cy-GB" w:bidi="cy-GB"/>
        </w:rPr>
        <w:t xml:space="preserve"> </w:t>
      </w:r>
      <w:r w:rsidR="00EA161E" w:rsidRPr="00EA161E">
        <w:rPr>
          <w:b/>
          <w:color w:val="222A35" w:themeColor="text2" w:themeShade="80"/>
          <w:spacing w:val="-3"/>
          <w:lang w:val="cy-GB" w:bidi="cy-GB"/>
        </w:rPr>
        <w:t>PHRIDWERTH</w:t>
      </w:r>
      <w:r w:rsidR="00EA161E" w:rsidRPr="00EA161E">
        <w:rPr>
          <w:color w:val="222A35" w:themeColor="text2" w:themeShade="80"/>
          <w:lang w:val="cy-GB" w:bidi="cy-GB"/>
        </w:rPr>
        <w:t xml:space="preserve"> - Yn cwmpasu digwyddiadau o herwgipio a cribddeiliaeth.</w:t>
      </w:r>
    </w:p>
    <w:p w14:paraId="560B7885" w14:textId="77777777" w:rsidR="00EA161E" w:rsidRPr="00EA161E" w:rsidRDefault="00EA161E" w:rsidP="00EA161E">
      <w:pPr>
        <w:rPr>
          <w:color w:val="222A35" w:themeColor="text2" w:themeShade="80"/>
        </w:rPr>
      </w:pPr>
      <w:r w:rsidRPr="00EA161E">
        <w:rPr>
          <w:color w:val="222A35" w:themeColor="text2" w:themeShade="80"/>
          <w:lang w:val="cy-GB" w:bidi="cy-GB"/>
        </w:rPr>
        <w:br w:type="page"/>
      </w:r>
    </w:p>
    <w:p w14:paraId="111B6B2C" w14:textId="77777777" w:rsidR="00EA161E" w:rsidRPr="00EA161E" w:rsidRDefault="00EA161E" w:rsidP="00675DAE">
      <w:pPr>
        <w:numPr>
          <w:ilvl w:val="0"/>
          <w:numId w:val="25"/>
        </w:numPr>
        <w:spacing w:before="240" w:after="0"/>
        <w:outlineLvl w:val="0"/>
        <w:rPr>
          <w:rFonts w:ascii="Altis Book" w:eastAsiaTheme="majorEastAsia" w:hAnsi="Altis Book" w:cstheme="majorBidi"/>
          <w:color w:val="415464"/>
          <w:sz w:val="28"/>
          <w:szCs w:val="32"/>
        </w:rPr>
      </w:pPr>
      <w:bookmarkStart w:id="46" w:name="_ANNEX_4_-"/>
      <w:bookmarkStart w:id="47" w:name="_Toc138016177"/>
      <w:bookmarkEnd w:id="46"/>
      <w:r w:rsidRPr="00EA161E">
        <w:rPr>
          <w:rFonts w:ascii="Altis Book" w:eastAsiaTheme="majorEastAsia" w:hAnsi="Altis Book" w:cstheme="majorBidi"/>
          <w:color w:val="415464"/>
          <w:sz w:val="28"/>
          <w:szCs w:val="32"/>
          <w:lang w:val="cy-GB" w:bidi="cy-GB"/>
        </w:rPr>
        <w:lastRenderedPageBreak/>
        <w:t>ATODIAD 4 - CYNLLUN DIRPRWYO</w:t>
      </w:r>
      <w:bookmarkEnd w:id="47"/>
    </w:p>
    <w:p w14:paraId="63EB3D31"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52976235" w14:textId="77777777" w:rsidR="00EA161E" w:rsidRPr="00EA161E" w:rsidRDefault="00EA161E" w:rsidP="00EA161E">
      <w:pPr>
        <w:widowControl w:val="0"/>
        <w:autoSpaceDE w:val="0"/>
        <w:autoSpaceDN w:val="0"/>
        <w:spacing w:before="4" w:after="0" w:line="240" w:lineRule="auto"/>
        <w:jc w:val="both"/>
        <w:rPr>
          <w:rFonts w:eastAsia="Arial" w:cs="Arial"/>
          <w:b/>
          <w:color w:val="auto"/>
          <w:sz w:val="27"/>
          <w:lang w:val="en-US" w:bidi="en-US"/>
        </w:rPr>
      </w:pPr>
    </w:p>
    <w:tbl>
      <w:tblPr>
        <w:tblW w:w="0" w:type="auto"/>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2"/>
        <w:gridCol w:w="1089"/>
        <w:gridCol w:w="1089"/>
        <w:gridCol w:w="1089"/>
      </w:tblGrid>
      <w:tr w:rsidR="00EA161E" w:rsidRPr="00EA161E" w14:paraId="0CA3F1DD" w14:textId="77777777" w:rsidTr="00F40A27">
        <w:trPr>
          <w:trHeight w:val="610"/>
        </w:trPr>
        <w:tc>
          <w:tcPr>
            <w:tcW w:w="4222" w:type="dxa"/>
            <w:tcBorders>
              <w:top w:val="nil"/>
              <w:left w:val="nil"/>
            </w:tcBorders>
          </w:tcPr>
          <w:p w14:paraId="149F6A31"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2178" w:type="dxa"/>
            <w:gridSpan w:val="2"/>
            <w:tcBorders>
              <w:top w:val="nil"/>
            </w:tcBorders>
            <w:shd w:val="clear" w:color="auto" w:fill="203764"/>
          </w:tcPr>
          <w:p w14:paraId="42B99299" w14:textId="77777777" w:rsidR="00EA161E" w:rsidRPr="00EA161E" w:rsidRDefault="00EA161E" w:rsidP="00EA161E">
            <w:pPr>
              <w:widowControl w:val="0"/>
              <w:autoSpaceDE w:val="0"/>
              <w:autoSpaceDN w:val="0"/>
              <w:spacing w:before="7" w:after="0" w:line="240" w:lineRule="auto"/>
              <w:jc w:val="both"/>
              <w:rPr>
                <w:rFonts w:eastAsia="Calibri" w:hAnsi="Calibri" w:cs="Calibri"/>
                <w:b/>
                <w:color w:val="auto"/>
                <w:sz w:val="17"/>
                <w:lang w:val="en-US" w:bidi="en-US"/>
              </w:rPr>
            </w:pPr>
          </w:p>
          <w:p w14:paraId="6439C548" w14:textId="77777777" w:rsidR="00EA161E" w:rsidRPr="00EA161E" w:rsidRDefault="00EA161E" w:rsidP="00EA161E">
            <w:pPr>
              <w:widowControl w:val="0"/>
              <w:autoSpaceDE w:val="0"/>
              <w:autoSpaceDN w:val="0"/>
              <w:spacing w:after="0" w:line="240" w:lineRule="auto"/>
              <w:ind w:left="677"/>
              <w:jc w:val="both"/>
              <w:rPr>
                <w:rFonts w:ascii="Calibri" w:eastAsia="Calibri" w:hAnsi="Calibri" w:cs="Calibri"/>
                <w:b/>
                <w:color w:val="auto"/>
                <w:sz w:val="16"/>
                <w:lang w:val="en-US" w:bidi="en-US"/>
              </w:rPr>
            </w:pPr>
            <w:r w:rsidRPr="00EA161E">
              <w:rPr>
                <w:rFonts w:ascii="Calibri" w:eastAsia="Calibri" w:hAnsi="Calibri" w:cs="Calibri"/>
                <w:b/>
                <w:color w:val="FFFFFF"/>
                <w:sz w:val="16"/>
                <w:lang w:val="cy-GB" w:bidi="cy-GB"/>
              </w:rPr>
              <w:t>Gwariant</w:t>
            </w:r>
          </w:p>
        </w:tc>
        <w:tc>
          <w:tcPr>
            <w:tcW w:w="1089" w:type="dxa"/>
            <w:tcBorders>
              <w:top w:val="nil"/>
              <w:right w:val="nil"/>
            </w:tcBorders>
            <w:shd w:val="clear" w:color="auto" w:fill="203764"/>
          </w:tcPr>
          <w:p w14:paraId="3FC9FD79" w14:textId="77777777" w:rsidR="00D575B0" w:rsidRDefault="00D575B0" w:rsidP="00D575B0">
            <w:pPr>
              <w:widowControl w:val="0"/>
              <w:autoSpaceDE w:val="0"/>
              <w:autoSpaceDN w:val="0"/>
              <w:spacing w:before="6" w:after="0" w:line="256" w:lineRule="auto"/>
              <w:ind w:left="163" w:right="157"/>
              <w:jc w:val="both"/>
              <w:rPr>
                <w:rFonts w:ascii="Calibri" w:eastAsia="Calibri" w:hAnsi="Calibri" w:cs="Calibri"/>
                <w:b/>
                <w:color w:val="FFFFFF"/>
                <w:sz w:val="16"/>
                <w:lang w:val="cy-GB" w:bidi="cy-GB"/>
              </w:rPr>
            </w:pPr>
            <w:r>
              <w:rPr>
                <w:rFonts w:ascii="Calibri" w:eastAsia="Calibri" w:hAnsi="Calibri" w:cs="Calibri"/>
                <w:b/>
                <w:color w:val="FFFFFF"/>
                <w:sz w:val="16"/>
                <w:lang w:val="cy-GB" w:bidi="cy-GB"/>
              </w:rPr>
              <w:t>Contractau</w:t>
            </w:r>
          </w:p>
          <w:p w14:paraId="175242DC" w14:textId="4F1DA82F" w:rsidR="00EA161E" w:rsidRPr="00EA161E" w:rsidRDefault="00EA161E" w:rsidP="00D575B0">
            <w:pPr>
              <w:widowControl w:val="0"/>
              <w:autoSpaceDE w:val="0"/>
              <w:autoSpaceDN w:val="0"/>
              <w:spacing w:before="6" w:after="0" w:line="256" w:lineRule="auto"/>
              <w:ind w:left="163" w:right="157"/>
              <w:jc w:val="both"/>
              <w:rPr>
                <w:rFonts w:ascii="Calibri" w:eastAsia="Calibri" w:hAnsi="Calibri" w:cs="Calibri"/>
                <w:b/>
                <w:color w:val="auto"/>
                <w:sz w:val="16"/>
                <w:lang w:val="en-US" w:bidi="en-US"/>
              </w:rPr>
            </w:pPr>
            <w:r w:rsidRPr="00EA161E">
              <w:rPr>
                <w:rFonts w:ascii="Calibri" w:eastAsia="Calibri" w:hAnsi="Calibri" w:cs="Calibri"/>
                <w:b/>
                <w:color w:val="FFFFFF"/>
                <w:sz w:val="16"/>
                <w:lang w:val="cy-GB" w:bidi="cy-GB"/>
              </w:rPr>
              <w:t>Cynhyrchu Incwm</w:t>
            </w:r>
          </w:p>
          <w:p w14:paraId="49DBB462" w14:textId="6C398432" w:rsidR="00EA161E" w:rsidRPr="00EA161E" w:rsidRDefault="00EA161E" w:rsidP="00EA161E">
            <w:pPr>
              <w:widowControl w:val="0"/>
              <w:autoSpaceDE w:val="0"/>
              <w:autoSpaceDN w:val="0"/>
              <w:spacing w:after="0" w:line="166" w:lineRule="exact"/>
              <w:ind w:left="225"/>
              <w:jc w:val="both"/>
              <w:rPr>
                <w:rFonts w:ascii="Calibri" w:eastAsia="Calibri" w:hAnsi="Calibri" w:cs="Calibri"/>
                <w:b/>
                <w:color w:val="auto"/>
                <w:sz w:val="16"/>
                <w:lang w:val="en-US" w:bidi="en-US"/>
              </w:rPr>
            </w:pPr>
          </w:p>
        </w:tc>
      </w:tr>
      <w:tr w:rsidR="00EA161E" w:rsidRPr="00EA161E" w14:paraId="5E3E5178" w14:textId="77777777" w:rsidTr="00F40A27">
        <w:trPr>
          <w:trHeight w:val="633"/>
        </w:trPr>
        <w:tc>
          <w:tcPr>
            <w:tcW w:w="4222" w:type="dxa"/>
            <w:shd w:val="clear" w:color="auto" w:fill="203764"/>
          </w:tcPr>
          <w:p w14:paraId="08827219" w14:textId="77777777" w:rsidR="00EA161E" w:rsidRPr="00EA161E" w:rsidRDefault="00EA161E" w:rsidP="00EA161E">
            <w:pPr>
              <w:widowControl w:val="0"/>
              <w:autoSpaceDE w:val="0"/>
              <w:autoSpaceDN w:val="0"/>
              <w:spacing w:before="7" w:after="0" w:line="240" w:lineRule="auto"/>
              <w:jc w:val="both"/>
              <w:rPr>
                <w:rFonts w:eastAsia="Calibri" w:hAnsi="Calibri" w:cs="Calibri"/>
                <w:b/>
                <w:color w:val="auto"/>
                <w:sz w:val="19"/>
                <w:lang w:val="en-US" w:bidi="en-US"/>
              </w:rPr>
            </w:pPr>
          </w:p>
          <w:p w14:paraId="0F5FCF26" w14:textId="77777777" w:rsidR="00EA161E" w:rsidRPr="00EA161E" w:rsidRDefault="00EA161E" w:rsidP="00EA161E">
            <w:pPr>
              <w:widowControl w:val="0"/>
              <w:autoSpaceDE w:val="0"/>
              <w:autoSpaceDN w:val="0"/>
              <w:spacing w:after="0" w:line="240" w:lineRule="auto"/>
              <w:ind w:left="1818" w:right="1807"/>
              <w:jc w:val="both"/>
              <w:rPr>
                <w:rFonts w:ascii="Calibri" w:eastAsia="Calibri" w:hAnsi="Calibri" w:cs="Calibri"/>
                <w:b/>
                <w:color w:val="auto"/>
                <w:sz w:val="16"/>
                <w:lang w:val="en-US" w:bidi="en-US"/>
              </w:rPr>
            </w:pPr>
            <w:r w:rsidRPr="00EA161E">
              <w:rPr>
                <w:rFonts w:ascii="Calibri" w:eastAsia="Calibri" w:hAnsi="Calibri" w:cs="Calibri"/>
                <w:b/>
                <w:color w:val="FFFFFF"/>
                <w:sz w:val="16"/>
                <w:lang w:val="cy-GB" w:bidi="cy-GB"/>
              </w:rPr>
              <w:t>Swydd</w:t>
            </w:r>
          </w:p>
        </w:tc>
        <w:tc>
          <w:tcPr>
            <w:tcW w:w="1089" w:type="dxa"/>
            <w:shd w:val="clear" w:color="auto" w:fill="203764"/>
          </w:tcPr>
          <w:p w14:paraId="5810910F" w14:textId="77777777" w:rsidR="00D575B0" w:rsidRDefault="00EA161E" w:rsidP="00EA161E">
            <w:pPr>
              <w:widowControl w:val="0"/>
              <w:autoSpaceDE w:val="0"/>
              <w:autoSpaceDN w:val="0"/>
              <w:spacing w:before="115" w:after="0" w:line="256" w:lineRule="auto"/>
              <w:ind w:left="445" w:right="45" w:hanging="392"/>
              <w:jc w:val="both"/>
              <w:rPr>
                <w:rFonts w:ascii="Calibri" w:eastAsia="Calibri" w:hAnsi="Calibri" w:cs="Calibri"/>
                <w:b/>
                <w:color w:val="FFFFFF"/>
                <w:sz w:val="16"/>
                <w:lang w:val="cy-GB" w:bidi="cy-GB"/>
              </w:rPr>
            </w:pPr>
            <w:r w:rsidRPr="00EA161E">
              <w:rPr>
                <w:rFonts w:ascii="Calibri" w:eastAsia="Calibri" w:hAnsi="Calibri" w:cs="Calibri"/>
                <w:b/>
                <w:color w:val="FFFFFF"/>
                <w:sz w:val="16"/>
                <w:lang w:val="cy-GB" w:bidi="cy-GB"/>
              </w:rPr>
              <w:t xml:space="preserve">Terfyn Uchaf </w:t>
            </w:r>
          </w:p>
          <w:p w14:paraId="3D0B0E89" w14:textId="77777777" w:rsidR="00D575B0" w:rsidRDefault="00EA161E" w:rsidP="00EA161E">
            <w:pPr>
              <w:widowControl w:val="0"/>
              <w:autoSpaceDE w:val="0"/>
              <w:autoSpaceDN w:val="0"/>
              <w:spacing w:before="115" w:after="0" w:line="256" w:lineRule="auto"/>
              <w:ind w:left="445" w:right="45" w:hanging="392"/>
              <w:jc w:val="both"/>
              <w:rPr>
                <w:rFonts w:ascii="Calibri" w:eastAsia="Calibri" w:hAnsi="Calibri" w:cs="Calibri"/>
                <w:b/>
                <w:color w:val="FFFFFF"/>
                <w:sz w:val="16"/>
                <w:lang w:val="cy-GB" w:bidi="cy-GB"/>
              </w:rPr>
            </w:pPr>
            <w:r w:rsidRPr="00EA161E">
              <w:rPr>
                <w:rFonts w:ascii="Calibri" w:eastAsia="Calibri" w:hAnsi="Calibri" w:cs="Calibri"/>
                <w:b/>
                <w:color w:val="FFFFFF"/>
                <w:sz w:val="16"/>
                <w:lang w:val="cy-GB" w:bidi="cy-GB"/>
              </w:rPr>
              <w:t xml:space="preserve">Awdurdod </w:t>
            </w:r>
          </w:p>
          <w:p w14:paraId="699AA2C5" w14:textId="0E99CAF0" w:rsidR="00EA161E" w:rsidRPr="00EA161E" w:rsidRDefault="00EA161E" w:rsidP="00EA161E">
            <w:pPr>
              <w:widowControl w:val="0"/>
              <w:autoSpaceDE w:val="0"/>
              <w:autoSpaceDN w:val="0"/>
              <w:spacing w:before="115" w:after="0" w:line="256" w:lineRule="auto"/>
              <w:ind w:left="445" w:right="45" w:hanging="392"/>
              <w:jc w:val="both"/>
              <w:rPr>
                <w:rFonts w:ascii="Calibri" w:eastAsia="Calibri" w:hAnsi="Calibri" w:cs="Calibri"/>
                <w:b/>
                <w:color w:val="auto"/>
                <w:sz w:val="16"/>
                <w:lang w:val="en-US" w:bidi="en-US"/>
              </w:rPr>
            </w:pPr>
            <w:r w:rsidRPr="00EA161E">
              <w:rPr>
                <w:rFonts w:ascii="Calibri" w:eastAsia="Calibri" w:hAnsi="Calibri" w:cs="Calibri"/>
                <w:b/>
                <w:color w:val="FFFFFF"/>
                <w:sz w:val="16"/>
                <w:lang w:val="cy-GB" w:bidi="cy-GB"/>
              </w:rPr>
              <w:t>Unigol (£)</w:t>
            </w:r>
          </w:p>
        </w:tc>
        <w:tc>
          <w:tcPr>
            <w:tcW w:w="1089" w:type="dxa"/>
            <w:shd w:val="clear" w:color="auto" w:fill="203764"/>
          </w:tcPr>
          <w:p w14:paraId="7F666FFC" w14:textId="04623771" w:rsidR="00D575B0" w:rsidRDefault="00EA161E" w:rsidP="00EA161E">
            <w:pPr>
              <w:widowControl w:val="0"/>
              <w:autoSpaceDE w:val="0"/>
              <w:autoSpaceDN w:val="0"/>
              <w:spacing w:before="115" w:after="0" w:line="256" w:lineRule="auto"/>
              <w:ind w:left="457" w:right="22" w:hanging="404"/>
              <w:jc w:val="both"/>
              <w:rPr>
                <w:rFonts w:ascii="Calibri" w:eastAsia="Calibri" w:hAnsi="Calibri" w:cs="Calibri"/>
                <w:b/>
                <w:color w:val="FFFFFF"/>
                <w:sz w:val="16"/>
                <w:lang w:val="cy-GB" w:bidi="cy-GB"/>
              </w:rPr>
            </w:pPr>
            <w:r w:rsidRPr="00EA161E">
              <w:rPr>
                <w:rFonts w:ascii="Calibri" w:eastAsia="Calibri" w:hAnsi="Calibri" w:cs="Calibri"/>
                <w:b/>
                <w:color w:val="FFFFFF"/>
                <w:sz w:val="16"/>
                <w:lang w:val="cy-GB" w:bidi="cy-GB"/>
              </w:rPr>
              <w:t xml:space="preserve">Terfyn uchaf </w:t>
            </w:r>
          </w:p>
          <w:p w14:paraId="6C6341B8" w14:textId="49BA1FC9" w:rsidR="00EA161E" w:rsidRPr="00EA161E" w:rsidRDefault="00D575B0" w:rsidP="00D575B0">
            <w:pPr>
              <w:widowControl w:val="0"/>
              <w:autoSpaceDE w:val="0"/>
              <w:autoSpaceDN w:val="0"/>
              <w:spacing w:before="115" w:after="0" w:line="256" w:lineRule="auto"/>
              <w:ind w:left="53" w:right="22"/>
              <w:jc w:val="both"/>
              <w:rPr>
                <w:rFonts w:ascii="Calibri" w:eastAsia="Calibri" w:hAnsi="Calibri" w:cs="Calibri"/>
                <w:b/>
                <w:color w:val="auto"/>
                <w:sz w:val="16"/>
                <w:lang w:val="en-US" w:bidi="en-US"/>
              </w:rPr>
            </w:pPr>
            <w:r>
              <w:rPr>
                <w:rFonts w:ascii="Calibri" w:eastAsia="Calibri" w:hAnsi="Calibri" w:cs="Calibri"/>
                <w:b/>
                <w:color w:val="FFFFFF"/>
                <w:sz w:val="16"/>
                <w:lang w:val="cy-GB" w:bidi="cy-GB"/>
              </w:rPr>
              <w:t>A</w:t>
            </w:r>
            <w:r w:rsidR="00EA161E" w:rsidRPr="00EA161E">
              <w:rPr>
                <w:rFonts w:ascii="Calibri" w:eastAsia="Calibri" w:hAnsi="Calibri" w:cs="Calibri"/>
                <w:b/>
                <w:color w:val="FFFFFF"/>
                <w:sz w:val="16"/>
                <w:lang w:val="cy-GB" w:bidi="cy-GB"/>
              </w:rPr>
              <w:t>wdurdod Deuol (£)</w:t>
            </w:r>
          </w:p>
        </w:tc>
        <w:tc>
          <w:tcPr>
            <w:tcW w:w="1089" w:type="dxa"/>
            <w:shd w:val="clear" w:color="auto" w:fill="203764"/>
          </w:tcPr>
          <w:p w14:paraId="39A4E722" w14:textId="77777777" w:rsidR="00D575B0" w:rsidRDefault="00EA161E" w:rsidP="00EA161E">
            <w:pPr>
              <w:widowControl w:val="0"/>
              <w:autoSpaceDE w:val="0"/>
              <w:autoSpaceDN w:val="0"/>
              <w:spacing w:before="115" w:after="0" w:line="256" w:lineRule="auto"/>
              <w:ind w:left="445" w:right="45" w:hanging="392"/>
              <w:jc w:val="both"/>
              <w:rPr>
                <w:rFonts w:ascii="Calibri" w:eastAsia="Calibri" w:hAnsi="Calibri" w:cs="Calibri"/>
                <w:b/>
                <w:color w:val="FFFFFF"/>
                <w:sz w:val="16"/>
                <w:lang w:val="cy-GB" w:bidi="cy-GB"/>
              </w:rPr>
            </w:pPr>
            <w:r w:rsidRPr="00EA161E">
              <w:rPr>
                <w:rFonts w:ascii="Calibri" w:eastAsia="Calibri" w:hAnsi="Calibri" w:cs="Calibri"/>
                <w:b/>
                <w:color w:val="FFFFFF"/>
                <w:sz w:val="16"/>
                <w:lang w:val="cy-GB" w:bidi="cy-GB"/>
              </w:rPr>
              <w:t>Terfyn</w:t>
            </w:r>
            <w:r w:rsidR="00D575B0">
              <w:rPr>
                <w:rFonts w:ascii="Calibri" w:eastAsia="Calibri" w:hAnsi="Calibri" w:cs="Calibri"/>
                <w:b/>
                <w:color w:val="FFFFFF"/>
                <w:sz w:val="16"/>
                <w:lang w:val="cy-GB" w:bidi="cy-GB"/>
              </w:rPr>
              <w:t xml:space="preserve"> </w:t>
            </w:r>
            <w:r w:rsidRPr="00EA161E">
              <w:rPr>
                <w:rFonts w:ascii="Calibri" w:eastAsia="Calibri" w:hAnsi="Calibri" w:cs="Calibri"/>
                <w:b/>
                <w:color w:val="FFFFFF"/>
                <w:sz w:val="16"/>
                <w:lang w:val="cy-GB" w:bidi="cy-GB"/>
              </w:rPr>
              <w:t>Uchaf</w:t>
            </w:r>
          </w:p>
          <w:p w14:paraId="529A05AC" w14:textId="77777777" w:rsidR="00D575B0" w:rsidRDefault="00EA161E" w:rsidP="00EA161E">
            <w:pPr>
              <w:widowControl w:val="0"/>
              <w:autoSpaceDE w:val="0"/>
              <w:autoSpaceDN w:val="0"/>
              <w:spacing w:before="115" w:after="0" w:line="256" w:lineRule="auto"/>
              <w:ind w:left="445" w:right="45" w:hanging="392"/>
              <w:jc w:val="both"/>
              <w:rPr>
                <w:rFonts w:ascii="Calibri" w:eastAsia="Calibri" w:hAnsi="Calibri" w:cs="Calibri"/>
                <w:b/>
                <w:color w:val="FFFFFF"/>
                <w:sz w:val="16"/>
                <w:lang w:val="cy-GB" w:bidi="cy-GB"/>
              </w:rPr>
            </w:pPr>
            <w:r w:rsidRPr="00EA161E">
              <w:rPr>
                <w:rFonts w:ascii="Calibri" w:eastAsia="Calibri" w:hAnsi="Calibri" w:cs="Calibri"/>
                <w:b/>
                <w:color w:val="FFFFFF"/>
                <w:sz w:val="16"/>
                <w:lang w:val="cy-GB" w:bidi="cy-GB"/>
              </w:rPr>
              <w:t xml:space="preserve">Awdurdod </w:t>
            </w:r>
          </w:p>
          <w:p w14:paraId="36DD2E19" w14:textId="5A88F133" w:rsidR="00EA161E" w:rsidRPr="00EA161E" w:rsidRDefault="00EA161E" w:rsidP="00EA161E">
            <w:pPr>
              <w:widowControl w:val="0"/>
              <w:autoSpaceDE w:val="0"/>
              <w:autoSpaceDN w:val="0"/>
              <w:spacing w:before="115" w:after="0" w:line="256" w:lineRule="auto"/>
              <w:ind w:left="445" w:right="45" w:hanging="392"/>
              <w:jc w:val="both"/>
              <w:rPr>
                <w:rFonts w:ascii="Calibri" w:eastAsia="Calibri" w:hAnsi="Calibri" w:cs="Calibri"/>
                <w:b/>
                <w:color w:val="auto"/>
                <w:sz w:val="16"/>
                <w:lang w:val="en-US" w:bidi="en-US"/>
              </w:rPr>
            </w:pPr>
            <w:r w:rsidRPr="00EA161E">
              <w:rPr>
                <w:rFonts w:ascii="Calibri" w:eastAsia="Calibri" w:hAnsi="Calibri" w:cs="Calibri"/>
                <w:b/>
                <w:color w:val="FFFFFF"/>
                <w:sz w:val="16"/>
                <w:lang w:val="cy-GB" w:bidi="cy-GB"/>
              </w:rPr>
              <w:t>Unigol (£)</w:t>
            </w:r>
          </w:p>
        </w:tc>
      </w:tr>
      <w:tr w:rsidR="00EA161E" w:rsidRPr="00EA161E" w14:paraId="0D02F80E" w14:textId="77777777" w:rsidTr="00F40A27">
        <w:trPr>
          <w:trHeight w:val="229"/>
        </w:trPr>
        <w:tc>
          <w:tcPr>
            <w:tcW w:w="4222" w:type="dxa"/>
          </w:tcPr>
          <w:p w14:paraId="17C84103"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b/>
                <w:color w:val="auto"/>
                <w:sz w:val="16"/>
                <w:lang w:val="en-US" w:bidi="en-US"/>
              </w:rPr>
            </w:pPr>
            <w:r w:rsidRPr="00EA161E">
              <w:rPr>
                <w:rFonts w:ascii="Calibri" w:eastAsia="Calibri" w:hAnsi="Calibri" w:cs="Calibri"/>
                <w:b/>
                <w:color w:val="auto"/>
                <w:sz w:val="16"/>
                <w:lang w:val="cy-GB" w:bidi="cy-GB"/>
              </w:rPr>
              <w:t>Llywydd ac Is-Ganghellor</w:t>
            </w:r>
          </w:p>
        </w:tc>
        <w:tc>
          <w:tcPr>
            <w:tcW w:w="1089" w:type="dxa"/>
          </w:tcPr>
          <w:p w14:paraId="7872D073" w14:textId="4D9C7F04" w:rsidR="00EA161E" w:rsidRPr="00EA161E" w:rsidRDefault="00E25743" w:rsidP="00EA161E">
            <w:pPr>
              <w:widowControl w:val="0"/>
              <w:autoSpaceDE w:val="0"/>
              <w:autoSpaceDN w:val="0"/>
              <w:spacing w:before="42" w:after="0" w:line="168"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5,000</w:t>
            </w:r>
          </w:p>
        </w:tc>
        <w:tc>
          <w:tcPr>
            <w:tcW w:w="1089" w:type="dxa"/>
          </w:tcPr>
          <w:p w14:paraId="67B3CD1A" w14:textId="5F815284" w:rsidR="00EA161E" w:rsidRPr="00EA161E" w:rsidRDefault="00EA161E" w:rsidP="00EA161E">
            <w:pPr>
              <w:widowControl w:val="0"/>
              <w:autoSpaceDE w:val="0"/>
              <w:autoSpaceDN w:val="0"/>
              <w:spacing w:before="42" w:after="0" w:line="168" w:lineRule="exact"/>
              <w:ind w:left="273"/>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500,000</w:t>
            </w:r>
          </w:p>
        </w:tc>
        <w:tc>
          <w:tcPr>
            <w:tcW w:w="1089" w:type="dxa"/>
          </w:tcPr>
          <w:p w14:paraId="77D04C10" w14:textId="77777777" w:rsidR="00EA161E" w:rsidRPr="00EA161E" w:rsidRDefault="00EA161E" w:rsidP="00EA161E">
            <w:pPr>
              <w:widowControl w:val="0"/>
              <w:autoSpaceDE w:val="0"/>
              <w:autoSpaceDN w:val="0"/>
              <w:spacing w:before="42"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Unrhyw</w:t>
            </w:r>
          </w:p>
        </w:tc>
      </w:tr>
      <w:tr w:rsidR="00EA161E" w:rsidRPr="00EA161E" w14:paraId="7178AEE3" w14:textId="77777777" w:rsidTr="00F40A27">
        <w:trPr>
          <w:trHeight w:val="229"/>
        </w:trPr>
        <w:tc>
          <w:tcPr>
            <w:tcW w:w="4222" w:type="dxa"/>
            <w:shd w:val="clear" w:color="auto" w:fill="C0C0C0"/>
          </w:tcPr>
          <w:p w14:paraId="45F2D67A"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b/>
                <w:color w:val="auto"/>
                <w:sz w:val="16"/>
                <w:lang w:val="en-US" w:bidi="en-US"/>
              </w:rPr>
            </w:pPr>
            <w:r w:rsidRPr="00EA161E">
              <w:rPr>
                <w:rFonts w:ascii="Calibri" w:eastAsia="Calibri" w:hAnsi="Calibri" w:cs="Calibri"/>
                <w:b/>
                <w:color w:val="auto"/>
                <w:sz w:val="16"/>
                <w:lang w:val="cy-GB" w:bidi="cy-GB"/>
              </w:rPr>
              <w:t>Grŵp Gweithredol yr Is-Ganghellor (VCEG)</w:t>
            </w:r>
          </w:p>
        </w:tc>
        <w:tc>
          <w:tcPr>
            <w:tcW w:w="1089" w:type="dxa"/>
            <w:shd w:val="clear" w:color="auto" w:fill="C0C0C0"/>
          </w:tcPr>
          <w:p w14:paraId="101AD24D"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70028E7D"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2D214C4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r>
      <w:tr w:rsidR="00EA161E" w:rsidRPr="00EA161E" w14:paraId="0CD1A5C3" w14:textId="77777777" w:rsidTr="00F40A27">
        <w:trPr>
          <w:trHeight w:val="229"/>
        </w:trPr>
        <w:tc>
          <w:tcPr>
            <w:tcW w:w="4222" w:type="dxa"/>
          </w:tcPr>
          <w:p w14:paraId="3DDA2BE8"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Dirprwy Is-Ganghellor Academaidd</w:t>
            </w:r>
          </w:p>
        </w:tc>
        <w:tc>
          <w:tcPr>
            <w:tcW w:w="1089" w:type="dxa"/>
          </w:tcPr>
          <w:p w14:paraId="75D33D6B" w14:textId="77777777" w:rsidR="00EA161E" w:rsidRPr="00EA161E" w:rsidRDefault="00EA161E" w:rsidP="00EA161E">
            <w:pPr>
              <w:widowControl w:val="0"/>
              <w:autoSpaceDE w:val="0"/>
              <w:autoSpaceDN w:val="0"/>
              <w:spacing w:before="42"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43E81F6B" w14:textId="75315826" w:rsidR="00EA161E" w:rsidRPr="00EA161E" w:rsidRDefault="00E25743" w:rsidP="00EA161E">
            <w:pPr>
              <w:widowControl w:val="0"/>
              <w:autoSpaceDE w:val="0"/>
              <w:autoSpaceDN w:val="0"/>
              <w:spacing w:before="42" w:after="0" w:line="168" w:lineRule="exact"/>
              <w:ind w:left="273"/>
              <w:jc w:val="both"/>
              <w:rPr>
                <w:rFonts w:ascii="Calibri" w:eastAsia="Calibri" w:hAnsi="Calibri" w:cs="Calibri"/>
                <w:color w:val="auto"/>
                <w:sz w:val="16"/>
                <w:lang w:val="en-US" w:bidi="en-US"/>
              </w:rPr>
            </w:pPr>
            <w:r>
              <w:rPr>
                <w:rFonts w:ascii="Calibri" w:eastAsia="Calibri" w:hAnsi="Calibri" w:cs="Calibri"/>
                <w:color w:val="auto"/>
                <w:sz w:val="16"/>
                <w:lang w:val="cy-GB" w:bidi="cy-GB"/>
              </w:rPr>
              <w:t>25</w:t>
            </w:r>
            <w:r w:rsidR="00EA161E" w:rsidRPr="00EA161E">
              <w:rPr>
                <w:rFonts w:ascii="Calibri" w:eastAsia="Calibri" w:hAnsi="Calibri" w:cs="Calibri"/>
                <w:color w:val="auto"/>
                <w:sz w:val="16"/>
                <w:lang w:val="cy-GB" w:bidi="cy-GB"/>
              </w:rPr>
              <w:t>0,000</w:t>
            </w:r>
          </w:p>
        </w:tc>
        <w:tc>
          <w:tcPr>
            <w:tcW w:w="1089" w:type="dxa"/>
          </w:tcPr>
          <w:p w14:paraId="3B0A14ED" w14:textId="77777777" w:rsidR="00EA161E" w:rsidRPr="00EA161E" w:rsidRDefault="00EA161E" w:rsidP="00EA161E">
            <w:pPr>
              <w:widowControl w:val="0"/>
              <w:autoSpaceDE w:val="0"/>
              <w:autoSpaceDN w:val="0"/>
              <w:spacing w:before="42"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Unrhyw</w:t>
            </w:r>
          </w:p>
        </w:tc>
      </w:tr>
      <w:tr w:rsidR="00EA161E" w:rsidRPr="00EA161E" w14:paraId="1BDA746C" w14:textId="77777777" w:rsidTr="00F40A27">
        <w:trPr>
          <w:trHeight w:val="229"/>
        </w:trPr>
        <w:tc>
          <w:tcPr>
            <w:tcW w:w="4222" w:type="dxa"/>
          </w:tcPr>
          <w:p w14:paraId="61D0DF43"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Dirprwy Is-Ganghellor Ymchwil ac Arloesi</w:t>
            </w:r>
          </w:p>
        </w:tc>
        <w:tc>
          <w:tcPr>
            <w:tcW w:w="1089" w:type="dxa"/>
          </w:tcPr>
          <w:p w14:paraId="2511FABD" w14:textId="77777777" w:rsidR="00EA161E" w:rsidRPr="00EA161E" w:rsidRDefault="00EA161E" w:rsidP="00EA161E">
            <w:pPr>
              <w:widowControl w:val="0"/>
              <w:autoSpaceDE w:val="0"/>
              <w:autoSpaceDN w:val="0"/>
              <w:spacing w:before="42"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3DCCDFA1" w14:textId="495B7161" w:rsidR="00EA161E" w:rsidRPr="00EA161E" w:rsidRDefault="00E25743" w:rsidP="00EA161E">
            <w:pPr>
              <w:widowControl w:val="0"/>
              <w:autoSpaceDE w:val="0"/>
              <w:autoSpaceDN w:val="0"/>
              <w:spacing w:before="42" w:after="0" w:line="168" w:lineRule="exact"/>
              <w:ind w:left="273"/>
              <w:jc w:val="both"/>
              <w:rPr>
                <w:rFonts w:ascii="Calibri" w:eastAsia="Calibri" w:hAnsi="Calibri" w:cs="Calibri"/>
                <w:color w:val="auto"/>
                <w:sz w:val="16"/>
                <w:lang w:val="en-US" w:bidi="en-US"/>
              </w:rPr>
            </w:pPr>
            <w:r>
              <w:rPr>
                <w:rFonts w:ascii="Calibri" w:eastAsia="Calibri" w:hAnsi="Calibri" w:cs="Calibri"/>
                <w:color w:val="auto"/>
                <w:sz w:val="16"/>
                <w:lang w:val="cy-GB" w:bidi="cy-GB"/>
              </w:rPr>
              <w:t>25</w:t>
            </w:r>
            <w:r w:rsidR="00EA161E" w:rsidRPr="00EA161E">
              <w:rPr>
                <w:rFonts w:ascii="Calibri" w:eastAsia="Calibri" w:hAnsi="Calibri" w:cs="Calibri"/>
                <w:color w:val="auto"/>
                <w:sz w:val="16"/>
                <w:lang w:val="cy-GB" w:bidi="cy-GB"/>
              </w:rPr>
              <w:t>0,000</w:t>
            </w:r>
          </w:p>
        </w:tc>
        <w:tc>
          <w:tcPr>
            <w:tcW w:w="1089" w:type="dxa"/>
          </w:tcPr>
          <w:p w14:paraId="77ABFB73" w14:textId="77777777" w:rsidR="00EA161E" w:rsidRPr="00EA161E" w:rsidRDefault="00EA161E" w:rsidP="00EA161E">
            <w:pPr>
              <w:widowControl w:val="0"/>
              <w:autoSpaceDE w:val="0"/>
              <w:autoSpaceDN w:val="0"/>
              <w:spacing w:before="42"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Unrhyw</w:t>
            </w:r>
          </w:p>
        </w:tc>
      </w:tr>
      <w:tr w:rsidR="00EA161E" w:rsidRPr="00EA161E" w14:paraId="27B3F8D4" w14:textId="77777777" w:rsidTr="00F40A27">
        <w:trPr>
          <w:trHeight w:val="229"/>
        </w:trPr>
        <w:tc>
          <w:tcPr>
            <w:tcW w:w="4222" w:type="dxa"/>
          </w:tcPr>
          <w:p w14:paraId="26B120A3" w14:textId="77777777" w:rsidR="00EA161E" w:rsidRPr="00EA161E" w:rsidRDefault="00EA161E" w:rsidP="00EA161E">
            <w:pPr>
              <w:widowControl w:val="0"/>
              <w:autoSpaceDE w:val="0"/>
              <w:autoSpaceDN w:val="0"/>
              <w:spacing w:before="42"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Dirprwy Is-Ganghellor Ymgysylltu â Myfyrwyr</w:t>
            </w:r>
          </w:p>
        </w:tc>
        <w:tc>
          <w:tcPr>
            <w:tcW w:w="1089" w:type="dxa"/>
          </w:tcPr>
          <w:p w14:paraId="743DD90A" w14:textId="77777777" w:rsidR="00EA161E" w:rsidRPr="00EA161E" w:rsidRDefault="00EA161E" w:rsidP="00EA161E">
            <w:pPr>
              <w:widowControl w:val="0"/>
              <w:autoSpaceDE w:val="0"/>
              <w:autoSpaceDN w:val="0"/>
              <w:spacing w:before="42"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03BC4DF2" w14:textId="12D66A14" w:rsidR="00EA161E" w:rsidRPr="00EA161E" w:rsidRDefault="00E25743" w:rsidP="00EA161E">
            <w:pPr>
              <w:widowControl w:val="0"/>
              <w:autoSpaceDE w:val="0"/>
              <w:autoSpaceDN w:val="0"/>
              <w:spacing w:before="42" w:after="0" w:line="168" w:lineRule="exact"/>
              <w:ind w:left="273"/>
              <w:jc w:val="both"/>
              <w:rPr>
                <w:rFonts w:ascii="Calibri" w:eastAsia="Calibri" w:hAnsi="Calibri" w:cs="Calibri"/>
                <w:color w:val="auto"/>
                <w:sz w:val="16"/>
                <w:lang w:val="en-US" w:bidi="en-US"/>
              </w:rPr>
            </w:pPr>
            <w:r>
              <w:rPr>
                <w:rFonts w:ascii="Calibri" w:eastAsia="Calibri" w:hAnsi="Calibri" w:cs="Calibri"/>
                <w:color w:val="auto"/>
                <w:sz w:val="16"/>
                <w:lang w:val="cy-GB" w:bidi="cy-GB"/>
              </w:rPr>
              <w:t>25</w:t>
            </w:r>
            <w:r w:rsidR="00EA161E" w:rsidRPr="00EA161E">
              <w:rPr>
                <w:rFonts w:ascii="Calibri" w:eastAsia="Calibri" w:hAnsi="Calibri" w:cs="Calibri"/>
                <w:color w:val="auto"/>
                <w:sz w:val="16"/>
                <w:lang w:val="cy-GB" w:bidi="cy-GB"/>
              </w:rPr>
              <w:t>0,000</w:t>
            </w:r>
          </w:p>
        </w:tc>
        <w:tc>
          <w:tcPr>
            <w:tcW w:w="1089" w:type="dxa"/>
          </w:tcPr>
          <w:p w14:paraId="6A06F362" w14:textId="77777777" w:rsidR="00EA161E" w:rsidRPr="00EA161E" w:rsidRDefault="00EA161E" w:rsidP="00EA161E">
            <w:pPr>
              <w:widowControl w:val="0"/>
              <w:autoSpaceDE w:val="0"/>
              <w:autoSpaceDN w:val="0"/>
              <w:spacing w:before="42"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Unrhyw</w:t>
            </w:r>
          </w:p>
        </w:tc>
      </w:tr>
      <w:tr w:rsidR="00EA161E" w:rsidRPr="00EA161E" w14:paraId="7903C830" w14:textId="77777777" w:rsidTr="00F40A27">
        <w:trPr>
          <w:trHeight w:val="229"/>
        </w:trPr>
        <w:tc>
          <w:tcPr>
            <w:tcW w:w="4222" w:type="dxa"/>
          </w:tcPr>
          <w:p w14:paraId="3E5DAB04"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Dirprwy Is-Ganghellor Partneriaethau a Chysylltiadau Allanol</w:t>
            </w:r>
          </w:p>
        </w:tc>
        <w:tc>
          <w:tcPr>
            <w:tcW w:w="1089" w:type="dxa"/>
          </w:tcPr>
          <w:p w14:paraId="2A7695AA"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2258731A" w14:textId="434D5B2F" w:rsidR="00EA161E" w:rsidRPr="00EA161E" w:rsidRDefault="00E25743" w:rsidP="00EA161E">
            <w:pPr>
              <w:widowControl w:val="0"/>
              <w:autoSpaceDE w:val="0"/>
              <w:autoSpaceDN w:val="0"/>
              <w:spacing w:before="41" w:after="0" w:line="168" w:lineRule="exact"/>
              <w:ind w:left="273"/>
              <w:jc w:val="both"/>
              <w:rPr>
                <w:rFonts w:ascii="Calibri" w:eastAsia="Calibri" w:hAnsi="Calibri" w:cs="Calibri"/>
                <w:color w:val="auto"/>
                <w:sz w:val="16"/>
                <w:lang w:val="en-US" w:bidi="en-US"/>
              </w:rPr>
            </w:pPr>
            <w:r>
              <w:rPr>
                <w:rFonts w:ascii="Calibri" w:eastAsia="Calibri" w:hAnsi="Calibri" w:cs="Calibri"/>
                <w:color w:val="auto"/>
                <w:sz w:val="16"/>
                <w:lang w:val="cy-GB" w:bidi="cy-GB"/>
              </w:rPr>
              <w:t>25</w:t>
            </w:r>
            <w:r w:rsidR="00EA161E" w:rsidRPr="00EA161E">
              <w:rPr>
                <w:rFonts w:ascii="Calibri" w:eastAsia="Calibri" w:hAnsi="Calibri" w:cs="Calibri"/>
                <w:color w:val="auto"/>
                <w:sz w:val="16"/>
                <w:lang w:val="cy-GB" w:bidi="cy-GB"/>
              </w:rPr>
              <w:t>0,000</w:t>
            </w:r>
          </w:p>
        </w:tc>
        <w:tc>
          <w:tcPr>
            <w:tcW w:w="1089" w:type="dxa"/>
          </w:tcPr>
          <w:p w14:paraId="364465D7" w14:textId="77777777" w:rsidR="00EA161E" w:rsidRPr="00EA161E" w:rsidRDefault="00EA161E" w:rsidP="00EA161E">
            <w:pPr>
              <w:widowControl w:val="0"/>
              <w:autoSpaceDE w:val="0"/>
              <w:autoSpaceDN w:val="0"/>
              <w:spacing w:before="41"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Unrhyw</w:t>
            </w:r>
          </w:p>
        </w:tc>
      </w:tr>
      <w:tr w:rsidR="00EA161E" w:rsidRPr="00EA161E" w14:paraId="6779323C" w14:textId="77777777" w:rsidTr="00F40A27">
        <w:trPr>
          <w:trHeight w:val="229"/>
        </w:trPr>
        <w:tc>
          <w:tcPr>
            <w:tcW w:w="4222" w:type="dxa"/>
          </w:tcPr>
          <w:p w14:paraId="2123C689"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Ysgrifennydd y Brifysgol a Chlerc i Fwrdd y Llywodraethwyr</w:t>
            </w:r>
          </w:p>
        </w:tc>
        <w:tc>
          <w:tcPr>
            <w:tcW w:w="1089" w:type="dxa"/>
          </w:tcPr>
          <w:p w14:paraId="74843B3A"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0FE10886" w14:textId="332DD447" w:rsidR="00EA161E" w:rsidRPr="00EA161E" w:rsidRDefault="00EA161E" w:rsidP="00EA161E">
            <w:pPr>
              <w:widowControl w:val="0"/>
              <w:autoSpaceDE w:val="0"/>
              <w:autoSpaceDN w:val="0"/>
              <w:spacing w:before="41" w:after="0" w:line="168" w:lineRule="exact"/>
              <w:ind w:left="273"/>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500,000</w:t>
            </w:r>
          </w:p>
        </w:tc>
        <w:tc>
          <w:tcPr>
            <w:tcW w:w="1089" w:type="dxa"/>
          </w:tcPr>
          <w:p w14:paraId="4710B83F" w14:textId="77777777" w:rsidR="00EA161E" w:rsidRPr="00EA161E" w:rsidRDefault="00EA161E" w:rsidP="00EA161E">
            <w:pPr>
              <w:widowControl w:val="0"/>
              <w:autoSpaceDE w:val="0"/>
              <w:autoSpaceDN w:val="0"/>
              <w:spacing w:before="41" w:after="0" w:line="168" w:lineRule="exact"/>
              <w:ind w:left="254"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Unrhyw</w:t>
            </w:r>
          </w:p>
        </w:tc>
      </w:tr>
      <w:tr w:rsidR="00EA161E" w:rsidRPr="00EA161E" w14:paraId="7D1DCCD5" w14:textId="77777777" w:rsidTr="00F40A27">
        <w:trPr>
          <w:trHeight w:val="229"/>
        </w:trPr>
        <w:tc>
          <w:tcPr>
            <w:tcW w:w="4222" w:type="dxa"/>
          </w:tcPr>
          <w:p w14:paraId="2F891079"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r w:rsidRPr="00EA161E">
              <w:rPr>
                <w:rFonts w:ascii="Times New Roman" w:eastAsia="Calibri" w:hAnsi="Calibri" w:cs="Calibri"/>
                <w:color w:val="auto"/>
                <w:sz w:val="16"/>
                <w:lang w:val="cy-GB" w:bidi="cy-GB"/>
              </w:rPr>
              <w:t>Prif Swyddog (Adnoddau)</w:t>
            </w:r>
          </w:p>
        </w:tc>
        <w:tc>
          <w:tcPr>
            <w:tcW w:w="1089" w:type="dxa"/>
          </w:tcPr>
          <w:p w14:paraId="3849C248"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00AF1336" w14:textId="0035684F"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500,000</w:t>
            </w:r>
          </w:p>
        </w:tc>
        <w:tc>
          <w:tcPr>
            <w:tcW w:w="1089" w:type="dxa"/>
          </w:tcPr>
          <w:p w14:paraId="5780A3EE"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Unrhyw</w:t>
            </w:r>
          </w:p>
        </w:tc>
      </w:tr>
      <w:tr w:rsidR="00EA161E" w:rsidRPr="00EA161E" w14:paraId="77F180F2" w14:textId="77777777" w:rsidTr="00F40A27">
        <w:trPr>
          <w:trHeight w:val="229"/>
        </w:trPr>
        <w:tc>
          <w:tcPr>
            <w:tcW w:w="4222" w:type="dxa"/>
            <w:shd w:val="clear" w:color="auto" w:fill="C0C0C0"/>
          </w:tcPr>
          <w:p w14:paraId="7B47F7D8"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b/>
                <w:color w:val="auto"/>
                <w:sz w:val="16"/>
                <w:lang w:val="en-US" w:bidi="en-US"/>
              </w:rPr>
            </w:pPr>
            <w:r w:rsidRPr="00EA161E">
              <w:rPr>
                <w:rFonts w:ascii="Calibri" w:eastAsia="Calibri" w:hAnsi="Calibri" w:cs="Calibri"/>
                <w:b/>
                <w:color w:val="auto"/>
                <w:sz w:val="16"/>
                <w:lang w:val="cy-GB" w:bidi="cy-GB"/>
              </w:rPr>
              <w:t>Ysgolion</w:t>
            </w:r>
          </w:p>
        </w:tc>
        <w:tc>
          <w:tcPr>
            <w:tcW w:w="1089" w:type="dxa"/>
            <w:shd w:val="clear" w:color="auto" w:fill="C0C0C0"/>
          </w:tcPr>
          <w:p w14:paraId="12FC0C0A"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6A6684C4"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7A0048B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r>
      <w:tr w:rsidR="00EA161E" w:rsidRPr="00EA161E" w14:paraId="57FD7EF6" w14:textId="77777777" w:rsidTr="00F40A27">
        <w:trPr>
          <w:trHeight w:val="229"/>
        </w:trPr>
        <w:tc>
          <w:tcPr>
            <w:tcW w:w="4222" w:type="dxa"/>
          </w:tcPr>
          <w:p w14:paraId="06ECAB3E"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Deon yr Ysgol Gelf a Dylunio</w:t>
            </w:r>
          </w:p>
        </w:tc>
        <w:tc>
          <w:tcPr>
            <w:tcW w:w="1089" w:type="dxa"/>
          </w:tcPr>
          <w:p w14:paraId="40722F95"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77983A99"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60CE6C3" w14:textId="1BEF613D"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 xml:space="preserve"> 50,000</w:t>
            </w:r>
          </w:p>
        </w:tc>
      </w:tr>
      <w:tr w:rsidR="00EA161E" w:rsidRPr="00EA161E" w14:paraId="1E14339B" w14:textId="77777777" w:rsidTr="00F40A27">
        <w:trPr>
          <w:trHeight w:val="229"/>
        </w:trPr>
        <w:tc>
          <w:tcPr>
            <w:tcW w:w="4222" w:type="dxa"/>
          </w:tcPr>
          <w:p w14:paraId="32FC7F15"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Deon yr Ysgol Addysg a Pholisi Cymdeithasol</w:t>
            </w:r>
          </w:p>
        </w:tc>
        <w:tc>
          <w:tcPr>
            <w:tcW w:w="1089" w:type="dxa"/>
          </w:tcPr>
          <w:p w14:paraId="1BA408B2"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7EEE53C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180FEAB5" w14:textId="4972200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p>
          <w:p w14:paraId="35ABE245" w14:textId="7777777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50,000</w:t>
            </w:r>
          </w:p>
        </w:tc>
      </w:tr>
      <w:tr w:rsidR="00EA161E" w:rsidRPr="00EA161E" w14:paraId="5CFD68DD" w14:textId="77777777" w:rsidTr="00F40A27">
        <w:trPr>
          <w:trHeight w:val="229"/>
        </w:trPr>
        <w:tc>
          <w:tcPr>
            <w:tcW w:w="4222" w:type="dxa"/>
          </w:tcPr>
          <w:p w14:paraId="080C802D"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Deon yr Ysgol Chwaraeon a Gwyddorau Iechyd</w:t>
            </w:r>
          </w:p>
        </w:tc>
        <w:tc>
          <w:tcPr>
            <w:tcW w:w="1089" w:type="dxa"/>
          </w:tcPr>
          <w:p w14:paraId="629E0108"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629A8312"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5CA32A58" w14:textId="3A437D9E"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p>
          <w:p w14:paraId="7A9C65E1" w14:textId="7777777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50,000</w:t>
            </w:r>
          </w:p>
        </w:tc>
      </w:tr>
      <w:tr w:rsidR="00EA161E" w:rsidRPr="00EA161E" w14:paraId="688A534B" w14:textId="77777777" w:rsidTr="00F40A27">
        <w:trPr>
          <w:trHeight w:val="229"/>
        </w:trPr>
        <w:tc>
          <w:tcPr>
            <w:tcW w:w="4222" w:type="dxa"/>
          </w:tcPr>
          <w:p w14:paraId="00ACD782"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 xml:space="preserve">Deon yr Ysgol Reoli </w:t>
            </w:r>
          </w:p>
        </w:tc>
        <w:tc>
          <w:tcPr>
            <w:tcW w:w="1089" w:type="dxa"/>
          </w:tcPr>
          <w:p w14:paraId="01D434F4"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450013E3"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F07C6FD" w14:textId="4A36DE6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p>
          <w:p w14:paraId="5869A922" w14:textId="7777777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50,000</w:t>
            </w:r>
          </w:p>
        </w:tc>
      </w:tr>
      <w:tr w:rsidR="00EA161E" w:rsidRPr="00EA161E" w14:paraId="206E33DF" w14:textId="77777777" w:rsidTr="00F40A27">
        <w:trPr>
          <w:trHeight w:val="229"/>
        </w:trPr>
        <w:tc>
          <w:tcPr>
            <w:tcW w:w="4222" w:type="dxa"/>
          </w:tcPr>
          <w:p w14:paraId="1DAA4B33"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Deon yr Ysgol Dechnolegau</w:t>
            </w:r>
          </w:p>
        </w:tc>
        <w:tc>
          <w:tcPr>
            <w:tcW w:w="1089" w:type="dxa"/>
          </w:tcPr>
          <w:p w14:paraId="2913AD09" w14:textId="77777777" w:rsidR="00EA161E" w:rsidRPr="00EA161E" w:rsidRDefault="00EA161E" w:rsidP="00EA161E">
            <w:pPr>
              <w:widowControl w:val="0"/>
              <w:autoSpaceDE w:val="0"/>
              <w:autoSpaceDN w:val="0"/>
              <w:spacing w:before="41" w:after="0" w:line="168"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72E1ED03"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604E7583" w14:textId="35FF049D"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p>
          <w:p w14:paraId="3CFF124F" w14:textId="77777777" w:rsidR="00EA161E" w:rsidRPr="00EA161E" w:rsidRDefault="00EA161E" w:rsidP="00EA161E">
            <w:pPr>
              <w:widowControl w:val="0"/>
              <w:autoSpaceDE w:val="0"/>
              <w:autoSpaceDN w:val="0"/>
              <w:spacing w:before="41" w:after="0" w:line="168"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50,000</w:t>
            </w:r>
          </w:p>
        </w:tc>
      </w:tr>
      <w:tr w:rsidR="00EA161E" w:rsidRPr="00EA161E" w14:paraId="7EA43C16" w14:textId="77777777" w:rsidTr="00F40A27">
        <w:trPr>
          <w:trHeight w:val="229"/>
        </w:trPr>
        <w:tc>
          <w:tcPr>
            <w:tcW w:w="4222" w:type="dxa"/>
            <w:shd w:val="clear" w:color="auto" w:fill="C0C0C0"/>
          </w:tcPr>
          <w:p w14:paraId="3EC8BD51" w14:textId="77777777" w:rsidR="00EA161E" w:rsidRPr="00EA161E" w:rsidRDefault="00EA161E" w:rsidP="00EA161E">
            <w:pPr>
              <w:widowControl w:val="0"/>
              <w:autoSpaceDE w:val="0"/>
              <w:autoSpaceDN w:val="0"/>
              <w:spacing w:before="41" w:after="0" w:line="168" w:lineRule="exact"/>
              <w:ind w:left="29"/>
              <w:jc w:val="both"/>
              <w:rPr>
                <w:rFonts w:ascii="Calibri" w:eastAsia="Calibri" w:hAnsi="Calibri" w:cs="Calibri"/>
                <w:b/>
                <w:color w:val="auto"/>
                <w:sz w:val="16"/>
                <w:lang w:val="en-US" w:bidi="en-US"/>
              </w:rPr>
            </w:pPr>
            <w:r w:rsidRPr="00EA161E">
              <w:rPr>
                <w:rFonts w:ascii="Calibri" w:eastAsia="Calibri" w:hAnsi="Calibri" w:cs="Calibri"/>
                <w:b/>
                <w:color w:val="auto"/>
                <w:sz w:val="16"/>
                <w:lang w:val="cy-GB" w:bidi="cy-GB"/>
              </w:rPr>
              <w:t>Gwasanaethau Proffesiynol</w:t>
            </w:r>
          </w:p>
        </w:tc>
        <w:tc>
          <w:tcPr>
            <w:tcW w:w="1089" w:type="dxa"/>
            <w:shd w:val="clear" w:color="auto" w:fill="C0C0C0"/>
          </w:tcPr>
          <w:p w14:paraId="361394F5"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28464E4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shd w:val="clear" w:color="auto" w:fill="C0C0C0"/>
          </w:tcPr>
          <w:p w14:paraId="2C34BF86"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r>
      <w:tr w:rsidR="00EA161E" w:rsidRPr="00EA161E" w14:paraId="00C6C3F0" w14:textId="77777777" w:rsidTr="00F40A27">
        <w:trPr>
          <w:trHeight w:val="229"/>
        </w:trPr>
        <w:tc>
          <w:tcPr>
            <w:tcW w:w="4222" w:type="dxa"/>
          </w:tcPr>
          <w:p w14:paraId="7DA211F9" w14:textId="3FA5B8BD" w:rsidR="00EA161E" w:rsidRPr="00EA161E" w:rsidRDefault="00E25743"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25743">
              <w:rPr>
                <w:rFonts w:ascii="Calibri" w:eastAsia="Calibri" w:hAnsi="Calibri" w:cs="Calibri"/>
                <w:color w:val="auto"/>
                <w:sz w:val="16"/>
                <w:lang w:val="cy-GB" w:bidi="cy-GB"/>
              </w:rPr>
              <w:t>Arweinydd Gweithredol ar gyfer Trawsnewid Campws Cynaliadwy</w:t>
            </w:r>
          </w:p>
        </w:tc>
        <w:tc>
          <w:tcPr>
            <w:tcW w:w="1089" w:type="dxa"/>
          </w:tcPr>
          <w:p w14:paraId="4D987292" w14:textId="7EF4B891" w:rsidR="00EA161E" w:rsidRPr="00EA161E" w:rsidRDefault="00E25743"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25</w:t>
            </w:r>
            <w:r w:rsidR="00EA161E" w:rsidRPr="00EA161E">
              <w:rPr>
                <w:rFonts w:ascii="Calibri" w:eastAsia="Calibri" w:hAnsi="Calibri" w:cs="Calibri"/>
                <w:color w:val="auto"/>
                <w:sz w:val="16"/>
                <w:lang w:val="cy-GB" w:bidi="cy-GB"/>
              </w:rPr>
              <w:t>,000</w:t>
            </w:r>
          </w:p>
        </w:tc>
        <w:tc>
          <w:tcPr>
            <w:tcW w:w="1089" w:type="dxa"/>
          </w:tcPr>
          <w:p w14:paraId="6C702147"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4B9A39F" w14:textId="4149E222" w:rsidR="00EA161E" w:rsidRPr="00EA161E" w:rsidRDefault="00E25743"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3</w:t>
            </w:r>
            <w:r w:rsidR="00EA161E" w:rsidRPr="00EA161E">
              <w:rPr>
                <w:rFonts w:ascii="Calibri" w:eastAsia="Calibri" w:hAnsi="Calibri" w:cs="Calibri"/>
                <w:color w:val="auto"/>
                <w:sz w:val="16"/>
                <w:lang w:val="cy-GB" w:bidi="cy-GB"/>
              </w:rPr>
              <w:t>0,000</w:t>
            </w:r>
          </w:p>
        </w:tc>
      </w:tr>
      <w:tr w:rsidR="00EA161E" w:rsidRPr="00EA161E" w14:paraId="39F605A4" w14:textId="77777777" w:rsidTr="00F40A27">
        <w:trPr>
          <w:trHeight w:val="229"/>
        </w:trPr>
        <w:tc>
          <w:tcPr>
            <w:tcW w:w="4222" w:type="dxa"/>
          </w:tcPr>
          <w:p w14:paraId="64577200"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Arloesi</w:t>
            </w:r>
          </w:p>
        </w:tc>
        <w:tc>
          <w:tcPr>
            <w:tcW w:w="1089" w:type="dxa"/>
          </w:tcPr>
          <w:p w14:paraId="09BD6377" w14:textId="329BD595" w:rsidR="00EA161E" w:rsidRPr="00EA161E" w:rsidRDefault="00E25743"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419D75A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50B7E5C1" w14:textId="2CA2B57E" w:rsidR="00EA161E" w:rsidRPr="00EA161E" w:rsidRDefault="002F23E5"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0,000</w:t>
            </w:r>
          </w:p>
        </w:tc>
      </w:tr>
      <w:tr w:rsidR="00EA161E" w:rsidRPr="00EA161E" w14:paraId="638FFE8E" w14:textId="77777777" w:rsidTr="00F40A27">
        <w:trPr>
          <w:trHeight w:val="229"/>
        </w:trPr>
        <w:tc>
          <w:tcPr>
            <w:tcW w:w="4222" w:type="dxa"/>
          </w:tcPr>
          <w:p w14:paraId="2E4326F7"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Gwasanaethau Masnachol</w:t>
            </w:r>
          </w:p>
        </w:tc>
        <w:tc>
          <w:tcPr>
            <w:tcW w:w="1089" w:type="dxa"/>
          </w:tcPr>
          <w:p w14:paraId="613AA905" w14:textId="0127288C" w:rsidR="00EA161E" w:rsidRPr="00EA161E" w:rsidRDefault="00E25743" w:rsidP="00EA161E">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2273161C"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3423FC3A" w14:textId="08A9FD24" w:rsidR="00EA161E" w:rsidRPr="00EA161E" w:rsidRDefault="00E25743" w:rsidP="00E25743">
            <w:pPr>
              <w:widowControl w:val="0"/>
              <w:autoSpaceDE w:val="0"/>
              <w:autoSpaceDN w:val="0"/>
              <w:spacing w:before="41" w:after="0" w:line="169" w:lineRule="exact"/>
              <w:ind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 xml:space="preserve">       3</w:t>
            </w:r>
            <w:r w:rsidR="00EA161E" w:rsidRPr="00EA161E">
              <w:rPr>
                <w:rFonts w:ascii="Calibri" w:eastAsia="Calibri" w:hAnsi="Calibri" w:cs="Calibri"/>
                <w:color w:val="auto"/>
                <w:sz w:val="16"/>
                <w:lang w:val="cy-GB" w:bidi="cy-GB"/>
              </w:rPr>
              <w:t>0,000</w:t>
            </w:r>
          </w:p>
        </w:tc>
      </w:tr>
      <w:tr w:rsidR="00EA161E" w:rsidRPr="00EA161E" w14:paraId="2C1F5645" w14:textId="77777777" w:rsidTr="00F40A27">
        <w:trPr>
          <w:trHeight w:val="229"/>
        </w:trPr>
        <w:tc>
          <w:tcPr>
            <w:tcW w:w="4222" w:type="dxa"/>
          </w:tcPr>
          <w:p w14:paraId="26258459"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Marchnata a Chysylltiadau Allanol</w:t>
            </w:r>
          </w:p>
        </w:tc>
        <w:tc>
          <w:tcPr>
            <w:tcW w:w="1089" w:type="dxa"/>
          </w:tcPr>
          <w:p w14:paraId="0853205A" w14:textId="3E360E76" w:rsidR="00EA161E" w:rsidRPr="00EA161E" w:rsidRDefault="00E25743"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780CE44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19D5700" w14:textId="31882A9F" w:rsidR="00EA161E" w:rsidRPr="00EA161E" w:rsidRDefault="00E25743"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0,000</w:t>
            </w:r>
          </w:p>
        </w:tc>
      </w:tr>
      <w:tr w:rsidR="00EA161E" w:rsidRPr="00EA161E" w14:paraId="6E706238" w14:textId="77777777" w:rsidTr="00F40A27">
        <w:trPr>
          <w:trHeight w:val="229"/>
        </w:trPr>
        <w:tc>
          <w:tcPr>
            <w:tcW w:w="4222" w:type="dxa"/>
          </w:tcPr>
          <w:p w14:paraId="493D628B"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Gwasanaethau'r Gofrestrfa</w:t>
            </w:r>
          </w:p>
        </w:tc>
        <w:tc>
          <w:tcPr>
            <w:tcW w:w="1089" w:type="dxa"/>
          </w:tcPr>
          <w:p w14:paraId="52FA414B" w14:textId="6EE7A9AB" w:rsidR="00EA161E" w:rsidRPr="00EA161E" w:rsidRDefault="00E25743"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65A7A912"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6C0DF4AC" w14:textId="262765A0" w:rsidR="00EA161E" w:rsidRPr="00EA161E" w:rsidRDefault="00E25743"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0,000</w:t>
            </w:r>
          </w:p>
        </w:tc>
      </w:tr>
      <w:tr w:rsidR="00EA161E" w:rsidRPr="00EA161E" w14:paraId="78D27074" w14:textId="77777777" w:rsidTr="00F40A27">
        <w:trPr>
          <w:trHeight w:val="229"/>
        </w:trPr>
        <w:tc>
          <w:tcPr>
            <w:tcW w:w="4222" w:type="dxa"/>
          </w:tcPr>
          <w:p w14:paraId="6874E25F"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Gwella Dysgu</w:t>
            </w:r>
          </w:p>
        </w:tc>
        <w:tc>
          <w:tcPr>
            <w:tcW w:w="1089" w:type="dxa"/>
          </w:tcPr>
          <w:p w14:paraId="671D433B" w14:textId="39559E87" w:rsidR="00EA161E" w:rsidRPr="00EA161E" w:rsidRDefault="00E25743"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68A91DC6"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3AE831FC" w14:textId="50C6330B" w:rsidR="00EA161E" w:rsidRPr="00EA161E" w:rsidRDefault="00E25743"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0,000</w:t>
            </w:r>
          </w:p>
        </w:tc>
      </w:tr>
      <w:tr w:rsidR="00EA161E" w:rsidRPr="00EA161E" w14:paraId="1C3AA25C" w14:textId="77777777" w:rsidTr="00F40A27">
        <w:trPr>
          <w:trHeight w:val="229"/>
        </w:trPr>
        <w:tc>
          <w:tcPr>
            <w:tcW w:w="4222" w:type="dxa"/>
          </w:tcPr>
          <w:p w14:paraId="3C30FF29"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Gwasanaethau Myfyrwyr</w:t>
            </w:r>
          </w:p>
        </w:tc>
        <w:tc>
          <w:tcPr>
            <w:tcW w:w="1089" w:type="dxa"/>
          </w:tcPr>
          <w:p w14:paraId="3EB9ACD3" w14:textId="210F245C" w:rsidR="00EA161E" w:rsidRPr="00EA161E" w:rsidRDefault="00E25743"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7427E7D3"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39F58D4D" w14:textId="65E2EB22" w:rsidR="00EA161E" w:rsidRPr="00EA161E" w:rsidRDefault="00E25743"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0,000</w:t>
            </w:r>
          </w:p>
        </w:tc>
      </w:tr>
      <w:tr w:rsidR="00EA161E" w:rsidRPr="00EA161E" w14:paraId="5DB738A4" w14:textId="77777777" w:rsidTr="00F40A27">
        <w:trPr>
          <w:trHeight w:val="229"/>
        </w:trPr>
        <w:tc>
          <w:tcPr>
            <w:tcW w:w="4222" w:type="dxa"/>
          </w:tcPr>
          <w:p w14:paraId="10735FAB" w14:textId="77777777" w:rsidR="00EA161E" w:rsidRPr="00EA161E" w:rsidRDefault="00EA161E" w:rsidP="00EA161E">
            <w:pPr>
              <w:widowControl w:val="0"/>
              <w:autoSpaceDE w:val="0"/>
              <w:autoSpaceDN w:val="0"/>
              <w:spacing w:before="41"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Ymgysylltu Byd-eang</w:t>
            </w:r>
          </w:p>
        </w:tc>
        <w:tc>
          <w:tcPr>
            <w:tcW w:w="1089" w:type="dxa"/>
          </w:tcPr>
          <w:p w14:paraId="3529D819" w14:textId="1CCEB331" w:rsidR="00EA161E" w:rsidRPr="00EA161E" w:rsidRDefault="00E25743" w:rsidP="00EA161E">
            <w:pPr>
              <w:widowControl w:val="0"/>
              <w:autoSpaceDE w:val="0"/>
              <w:autoSpaceDN w:val="0"/>
              <w:spacing w:before="41"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2153FAA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DC445D1" w14:textId="774849CC" w:rsidR="00EA161E" w:rsidRPr="00EA161E" w:rsidRDefault="00E25743" w:rsidP="00EA161E">
            <w:pPr>
              <w:widowControl w:val="0"/>
              <w:autoSpaceDE w:val="0"/>
              <w:autoSpaceDN w:val="0"/>
              <w:spacing w:before="41"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0,000</w:t>
            </w:r>
          </w:p>
        </w:tc>
      </w:tr>
      <w:tr w:rsidR="00EA161E" w:rsidRPr="00EA161E" w14:paraId="33DEC69B" w14:textId="77777777" w:rsidTr="00F40A27">
        <w:trPr>
          <w:trHeight w:val="229"/>
        </w:trPr>
        <w:tc>
          <w:tcPr>
            <w:tcW w:w="4222" w:type="dxa"/>
          </w:tcPr>
          <w:p w14:paraId="5904E3FD" w14:textId="3F7E773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 xml:space="preserve">Cyfarwyddwr </w:t>
            </w:r>
            <w:r w:rsidR="00E25743">
              <w:rPr>
                <w:rFonts w:ascii="Calibri" w:eastAsia="Calibri" w:hAnsi="Calibri" w:cs="Calibri"/>
                <w:color w:val="auto"/>
                <w:sz w:val="16"/>
                <w:lang w:val="cy-GB" w:bidi="cy-GB"/>
              </w:rPr>
              <w:t>Pobl a Diwylliant*</w:t>
            </w:r>
          </w:p>
        </w:tc>
        <w:tc>
          <w:tcPr>
            <w:tcW w:w="1089" w:type="dxa"/>
          </w:tcPr>
          <w:p w14:paraId="2BAB36C8" w14:textId="77777777" w:rsidR="00EA161E" w:rsidRPr="00EA161E" w:rsidRDefault="00EA161E"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25,000</w:t>
            </w:r>
          </w:p>
        </w:tc>
        <w:tc>
          <w:tcPr>
            <w:tcW w:w="1089" w:type="dxa"/>
          </w:tcPr>
          <w:p w14:paraId="62615046"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4A51816B" w14:textId="77777777" w:rsidR="00EA161E" w:rsidRPr="00EA161E" w:rsidRDefault="00EA161E"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30,000</w:t>
            </w:r>
          </w:p>
        </w:tc>
      </w:tr>
      <w:tr w:rsidR="00E25743" w:rsidRPr="00EA161E" w14:paraId="54297995" w14:textId="77777777" w:rsidTr="00F40A27">
        <w:trPr>
          <w:trHeight w:val="229"/>
        </w:trPr>
        <w:tc>
          <w:tcPr>
            <w:tcW w:w="4222" w:type="dxa"/>
          </w:tcPr>
          <w:p w14:paraId="5E081024" w14:textId="28F37F7B" w:rsidR="00E25743" w:rsidRPr="00EA161E" w:rsidRDefault="00E25743" w:rsidP="00EA161E">
            <w:pPr>
              <w:widowControl w:val="0"/>
              <w:autoSpaceDE w:val="0"/>
              <w:autoSpaceDN w:val="0"/>
              <w:spacing w:before="40" w:after="0" w:line="169" w:lineRule="exact"/>
              <w:ind w:left="29"/>
              <w:jc w:val="both"/>
              <w:rPr>
                <w:rFonts w:ascii="Calibri" w:eastAsia="Calibri" w:hAnsi="Calibri" w:cs="Calibri"/>
                <w:color w:val="auto"/>
                <w:sz w:val="16"/>
                <w:lang w:val="cy-GB" w:bidi="cy-GB"/>
              </w:rPr>
            </w:pPr>
            <w:r w:rsidRPr="00EA161E">
              <w:rPr>
                <w:rFonts w:ascii="Calibri" w:eastAsia="Calibri" w:hAnsi="Calibri" w:cs="Calibri"/>
                <w:color w:val="auto"/>
                <w:sz w:val="16"/>
                <w:lang w:val="cy-GB" w:bidi="cy-GB"/>
              </w:rPr>
              <w:t xml:space="preserve">Cyfarwyddwr </w:t>
            </w:r>
            <w:r>
              <w:rPr>
                <w:rFonts w:ascii="Calibri" w:eastAsia="Calibri" w:hAnsi="Calibri" w:cs="Calibri"/>
                <w:color w:val="auto"/>
                <w:sz w:val="16"/>
                <w:lang w:val="cy-GB" w:bidi="cy-GB"/>
              </w:rPr>
              <w:t>Pobl a Diwylliant ar gyfer taliadau diswyddo’n unig</w:t>
            </w:r>
          </w:p>
        </w:tc>
        <w:tc>
          <w:tcPr>
            <w:tcW w:w="1089" w:type="dxa"/>
          </w:tcPr>
          <w:p w14:paraId="766030C8" w14:textId="5EEE6B7D" w:rsidR="00E25743" w:rsidRPr="00EA161E" w:rsidRDefault="00E25743" w:rsidP="00EA161E">
            <w:pPr>
              <w:widowControl w:val="0"/>
              <w:autoSpaceDE w:val="0"/>
              <w:autoSpaceDN w:val="0"/>
              <w:spacing w:before="40" w:after="0" w:line="169" w:lineRule="exact"/>
              <w:ind w:left="250" w:right="244"/>
              <w:jc w:val="both"/>
              <w:rPr>
                <w:rFonts w:ascii="Calibri" w:eastAsia="Calibri" w:hAnsi="Calibri" w:cs="Calibri"/>
                <w:color w:val="auto"/>
                <w:sz w:val="16"/>
                <w:lang w:val="cy-GB" w:bidi="cy-GB"/>
              </w:rPr>
            </w:pPr>
            <w:r>
              <w:rPr>
                <w:rFonts w:ascii="Calibri" w:eastAsia="Calibri" w:hAnsi="Calibri" w:cs="Calibri"/>
                <w:color w:val="auto"/>
                <w:sz w:val="16"/>
                <w:lang w:val="cy-GB" w:bidi="cy-GB"/>
              </w:rPr>
              <w:t>50,000</w:t>
            </w:r>
          </w:p>
        </w:tc>
        <w:tc>
          <w:tcPr>
            <w:tcW w:w="1089" w:type="dxa"/>
          </w:tcPr>
          <w:p w14:paraId="633C6496" w14:textId="77777777" w:rsidR="00E25743" w:rsidRPr="00EA161E" w:rsidRDefault="00E25743"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1EEBB91E" w14:textId="77777777" w:rsidR="00E25743" w:rsidRPr="00EA161E" w:rsidRDefault="00E25743" w:rsidP="00EA161E">
            <w:pPr>
              <w:widowControl w:val="0"/>
              <w:autoSpaceDE w:val="0"/>
              <w:autoSpaceDN w:val="0"/>
              <w:spacing w:before="40" w:after="0" w:line="169" w:lineRule="exact"/>
              <w:ind w:left="251" w:right="244"/>
              <w:jc w:val="both"/>
              <w:rPr>
                <w:rFonts w:ascii="Calibri" w:eastAsia="Calibri" w:hAnsi="Calibri" w:cs="Calibri"/>
                <w:color w:val="auto"/>
                <w:sz w:val="16"/>
                <w:lang w:val="cy-GB" w:bidi="cy-GB"/>
              </w:rPr>
            </w:pPr>
          </w:p>
        </w:tc>
      </w:tr>
      <w:tr w:rsidR="00EA161E" w:rsidRPr="00EA161E" w14:paraId="7FD123E3" w14:textId="77777777" w:rsidTr="00F40A27">
        <w:trPr>
          <w:trHeight w:val="229"/>
        </w:trPr>
        <w:tc>
          <w:tcPr>
            <w:tcW w:w="4222" w:type="dxa"/>
          </w:tcPr>
          <w:p w14:paraId="0475EEE5" w14:textId="77777777" w:rsidR="00EA161E" w:rsidRPr="00EA161E" w:rsidDel="002572A4"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Academïau Byd-eang</w:t>
            </w:r>
          </w:p>
        </w:tc>
        <w:tc>
          <w:tcPr>
            <w:tcW w:w="1089" w:type="dxa"/>
          </w:tcPr>
          <w:p w14:paraId="3B5A7EB7" w14:textId="1500EB53" w:rsidR="00EA161E" w:rsidRPr="00EA161E" w:rsidRDefault="00E25743"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19BBFCD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5BDE723B" w14:textId="48E7F057" w:rsidR="00EA161E" w:rsidRPr="00EA161E" w:rsidRDefault="00E25743"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r>
      <w:tr w:rsidR="00EA161E" w:rsidRPr="00EA161E" w14:paraId="51BB9B15" w14:textId="77777777" w:rsidTr="00F40A27">
        <w:trPr>
          <w:trHeight w:val="229"/>
        </w:trPr>
        <w:tc>
          <w:tcPr>
            <w:tcW w:w="4222" w:type="dxa"/>
          </w:tcPr>
          <w:p w14:paraId="155AAF3B"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Ymchwil</w:t>
            </w:r>
          </w:p>
        </w:tc>
        <w:tc>
          <w:tcPr>
            <w:tcW w:w="1089" w:type="dxa"/>
          </w:tcPr>
          <w:p w14:paraId="53013656" w14:textId="073B39C5" w:rsidR="00EA161E" w:rsidRPr="00EA161E" w:rsidRDefault="00E25743"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708E5B27"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1AC9FB55" w14:textId="38D8FFDC" w:rsidR="00EA161E" w:rsidRPr="00EA161E" w:rsidRDefault="00E25743" w:rsidP="00886472">
            <w:pPr>
              <w:widowControl w:val="0"/>
              <w:autoSpaceDE w:val="0"/>
              <w:autoSpaceDN w:val="0"/>
              <w:spacing w:before="41" w:after="0" w:line="169" w:lineRule="exact"/>
              <w:ind w:left="263"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3</w:t>
            </w:r>
            <w:r w:rsidR="00EA161E" w:rsidRPr="00EA161E">
              <w:rPr>
                <w:rFonts w:ascii="Calibri" w:eastAsia="Calibri" w:hAnsi="Calibri" w:cs="Calibri"/>
                <w:color w:val="auto"/>
                <w:sz w:val="16"/>
                <w:lang w:val="cy-GB" w:bidi="cy-GB"/>
              </w:rPr>
              <w:t>0,000</w:t>
            </w:r>
          </w:p>
        </w:tc>
      </w:tr>
      <w:tr w:rsidR="00EA161E" w:rsidRPr="00EA161E" w14:paraId="1D2A6A96" w14:textId="77777777" w:rsidTr="00F40A27">
        <w:trPr>
          <w:trHeight w:val="229"/>
        </w:trPr>
        <w:tc>
          <w:tcPr>
            <w:tcW w:w="4222" w:type="dxa"/>
          </w:tcPr>
          <w:p w14:paraId="25395F1B"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PDR</w:t>
            </w:r>
          </w:p>
        </w:tc>
        <w:tc>
          <w:tcPr>
            <w:tcW w:w="1089" w:type="dxa"/>
          </w:tcPr>
          <w:p w14:paraId="2502468F" w14:textId="5354ABE3" w:rsidR="00EA161E" w:rsidRPr="00EA161E" w:rsidRDefault="00E25743"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635994D1"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7EAF10F4" w14:textId="24EAB193" w:rsidR="00EA161E" w:rsidRPr="00EA161E" w:rsidRDefault="00E25743"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0,000</w:t>
            </w:r>
          </w:p>
        </w:tc>
      </w:tr>
      <w:tr w:rsidR="00EA161E" w:rsidRPr="00EA161E" w14:paraId="7217EE0C" w14:textId="77777777" w:rsidTr="00F40A27">
        <w:trPr>
          <w:trHeight w:val="229"/>
        </w:trPr>
        <w:tc>
          <w:tcPr>
            <w:tcW w:w="4222" w:type="dxa"/>
          </w:tcPr>
          <w:p w14:paraId="7F47BF66"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Chwaraeon</w:t>
            </w:r>
          </w:p>
        </w:tc>
        <w:tc>
          <w:tcPr>
            <w:tcW w:w="1089" w:type="dxa"/>
          </w:tcPr>
          <w:p w14:paraId="7E86B41F" w14:textId="7D28F7E4" w:rsidR="00EA161E" w:rsidRPr="00EA161E" w:rsidRDefault="00E25743"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10B90413"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24DDF54A" w14:textId="6F822716" w:rsidR="00EA161E" w:rsidRPr="00EA161E" w:rsidRDefault="00E25743"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0,000</w:t>
            </w:r>
          </w:p>
        </w:tc>
      </w:tr>
      <w:tr w:rsidR="00EA161E" w:rsidRPr="00EA161E" w14:paraId="7F821B0F" w14:textId="77777777" w:rsidTr="00F40A27">
        <w:trPr>
          <w:trHeight w:val="229"/>
        </w:trPr>
        <w:tc>
          <w:tcPr>
            <w:tcW w:w="4222" w:type="dxa"/>
          </w:tcPr>
          <w:p w14:paraId="1B143E38"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Cyfarwyddwr y Llyfrgell a Gwasanaethau Gwybodaeth</w:t>
            </w:r>
          </w:p>
        </w:tc>
        <w:tc>
          <w:tcPr>
            <w:tcW w:w="1089" w:type="dxa"/>
          </w:tcPr>
          <w:p w14:paraId="72A3A78F" w14:textId="77BAADEC" w:rsidR="00EA161E" w:rsidRPr="00EA161E" w:rsidRDefault="00E25743"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0B600227"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7D3F468A" w14:textId="17D36FE2" w:rsidR="00EA161E" w:rsidRPr="00EA161E" w:rsidRDefault="00E25743"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w:t>
            </w:r>
            <w:r w:rsidR="00EA161E" w:rsidRPr="00EA161E">
              <w:rPr>
                <w:rFonts w:ascii="Calibri" w:eastAsia="Calibri" w:hAnsi="Calibri" w:cs="Calibri"/>
                <w:color w:val="auto"/>
                <w:sz w:val="16"/>
                <w:lang w:val="cy-GB" w:bidi="cy-GB"/>
              </w:rPr>
              <w:t>0,000</w:t>
            </w:r>
          </w:p>
        </w:tc>
      </w:tr>
      <w:tr w:rsidR="00EA161E" w:rsidRPr="00EA161E" w14:paraId="4FD6F1A7" w14:textId="77777777" w:rsidTr="00F40A27">
        <w:trPr>
          <w:trHeight w:val="229"/>
        </w:trPr>
        <w:tc>
          <w:tcPr>
            <w:tcW w:w="4222" w:type="dxa"/>
          </w:tcPr>
          <w:p w14:paraId="3D550343" w14:textId="77777777" w:rsidR="00EA161E" w:rsidRPr="00EA161E" w:rsidRDefault="00EA161E" w:rsidP="00EA161E">
            <w:pPr>
              <w:widowControl w:val="0"/>
              <w:autoSpaceDE w:val="0"/>
              <w:autoSpaceDN w:val="0"/>
              <w:spacing w:before="40" w:after="0" w:line="169" w:lineRule="exact"/>
              <w:ind w:left="29"/>
              <w:jc w:val="both"/>
              <w:rPr>
                <w:rFonts w:ascii="Calibri" w:eastAsia="Calibri" w:hAnsi="Calibri" w:cs="Calibri"/>
                <w:color w:val="auto"/>
                <w:sz w:val="16"/>
                <w:lang w:val="en-US" w:bidi="en-US"/>
              </w:rPr>
            </w:pPr>
            <w:r w:rsidRPr="00EA161E">
              <w:rPr>
                <w:rFonts w:ascii="Calibri" w:eastAsia="Calibri" w:hAnsi="Calibri" w:cs="Calibri"/>
                <w:color w:val="auto"/>
                <w:sz w:val="16"/>
                <w:lang w:val="cy-GB" w:bidi="cy-GB"/>
              </w:rPr>
              <w:t>Dirprwy Gyfarwyddwr Cyllid</w:t>
            </w:r>
          </w:p>
        </w:tc>
        <w:tc>
          <w:tcPr>
            <w:tcW w:w="1089" w:type="dxa"/>
          </w:tcPr>
          <w:p w14:paraId="016B0214" w14:textId="77B4014A" w:rsidR="00EA161E" w:rsidRPr="00EA161E" w:rsidRDefault="00E25743" w:rsidP="00EA161E">
            <w:pPr>
              <w:widowControl w:val="0"/>
              <w:autoSpaceDE w:val="0"/>
              <w:autoSpaceDN w:val="0"/>
              <w:spacing w:before="40" w:after="0" w:line="169" w:lineRule="exact"/>
              <w:ind w:left="250"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c>
          <w:tcPr>
            <w:tcW w:w="1089" w:type="dxa"/>
          </w:tcPr>
          <w:p w14:paraId="013B597D"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6"/>
                <w:lang w:val="en-US" w:bidi="en-US"/>
              </w:rPr>
            </w:pPr>
          </w:p>
        </w:tc>
        <w:tc>
          <w:tcPr>
            <w:tcW w:w="1089" w:type="dxa"/>
          </w:tcPr>
          <w:p w14:paraId="5CE4C7EF" w14:textId="0E8F4D6B" w:rsidR="00EA161E" w:rsidRPr="00EA161E" w:rsidRDefault="00E25743" w:rsidP="00EA161E">
            <w:pPr>
              <w:widowControl w:val="0"/>
              <w:autoSpaceDE w:val="0"/>
              <w:autoSpaceDN w:val="0"/>
              <w:spacing w:before="40" w:after="0" w:line="169" w:lineRule="exact"/>
              <w:ind w:left="251" w:right="244"/>
              <w:jc w:val="both"/>
              <w:rPr>
                <w:rFonts w:ascii="Calibri" w:eastAsia="Calibri" w:hAnsi="Calibri" w:cs="Calibri"/>
                <w:color w:val="auto"/>
                <w:sz w:val="16"/>
                <w:lang w:val="en-US" w:bidi="en-US"/>
              </w:rPr>
            </w:pPr>
            <w:r>
              <w:rPr>
                <w:rFonts w:ascii="Calibri" w:eastAsia="Calibri" w:hAnsi="Calibri" w:cs="Calibri"/>
                <w:color w:val="auto"/>
                <w:sz w:val="16"/>
                <w:lang w:val="cy-GB" w:bidi="cy-GB"/>
              </w:rPr>
              <w:t>10</w:t>
            </w:r>
            <w:r w:rsidR="00EA161E" w:rsidRPr="00EA161E">
              <w:rPr>
                <w:rFonts w:ascii="Calibri" w:eastAsia="Calibri" w:hAnsi="Calibri" w:cs="Calibri"/>
                <w:color w:val="auto"/>
                <w:sz w:val="16"/>
                <w:lang w:val="cy-GB" w:bidi="cy-GB"/>
              </w:rPr>
              <w:t>,000</w:t>
            </w:r>
          </w:p>
        </w:tc>
      </w:tr>
    </w:tbl>
    <w:p w14:paraId="04016C63" w14:textId="77777777" w:rsidR="00EA161E" w:rsidRDefault="00EA161E" w:rsidP="00EA161E">
      <w:pPr>
        <w:widowControl w:val="0"/>
        <w:autoSpaceDE w:val="0"/>
        <w:autoSpaceDN w:val="0"/>
        <w:spacing w:before="1" w:after="0" w:line="240" w:lineRule="auto"/>
        <w:jc w:val="both"/>
        <w:rPr>
          <w:rFonts w:eastAsia="Arial" w:cs="Arial"/>
          <w:b/>
          <w:color w:val="auto"/>
          <w:sz w:val="17"/>
          <w:lang w:val="en-US" w:bidi="en-US"/>
        </w:rPr>
      </w:pPr>
    </w:p>
    <w:p w14:paraId="4EC5EF96" w14:textId="77777777" w:rsidR="003C3D70" w:rsidRPr="003C3D70" w:rsidRDefault="003C3D70" w:rsidP="00EA161E">
      <w:pPr>
        <w:widowControl w:val="0"/>
        <w:autoSpaceDE w:val="0"/>
        <w:autoSpaceDN w:val="0"/>
        <w:spacing w:before="1" w:after="0" w:line="240" w:lineRule="auto"/>
        <w:jc w:val="both"/>
        <w:rPr>
          <w:rFonts w:asciiTheme="minorHAnsi" w:eastAsia="Arial" w:hAnsiTheme="minorHAnsi" w:cstheme="minorHAnsi"/>
          <w:bCs/>
          <w:color w:val="auto"/>
          <w:sz w:val="16"/>
          <w:szCs w:val="16"/>
          <w:lang w:val="en-US" w:bidi="en-US"/>
        </w:rPr>
      </w:pPr>
    </w:p>
    <w:p w14:paraId="689C9B6B" w14:textId="4070256E" w:rsidR="003C3D70" w:rsidRPr="003C3D70" w:rsidRDefault="003C3D70" w:rsidP="003C3D70">
      <w:pPr>
        <w:widowControl w:val="0"/>
        <w:autoSpaceDE w:val="0"/>
        <w:autoSpaceDN w:val="0"/>
        <w:spacing w:before="1" w:after="0" w:line="240" w:lineRule="auto"/>
        <w:ind w:left="720" w:firstLine="720"/>
        <w:jc w:val="both"/>
        <w:rPr>
          <w:rFonts w:asciiTheme="minorHAnsi" w:eastAsia="Arial" w:hAnsiTheme="minorHAnsi" w:cstheme="minorHAnsi"/>
          <w:bCs/>
          <w:color w:val="auto"/>
          <w:sz w:val="16"/>
          <w:szCs w:val="16"/>
          <w:lang w:bidi="en-US"/>
        </w:rPr>
      </w:pPr>
      <w:r w:rsidRPr="003C3D70">
        <w:rPr>
          <w:rFonts w:asciiTheme="minorHAnsi" w:eastAsia="Arial" w:hAnsiTheme="minorHAnsi" w:cstheme="minorHAnsi"/>
          <w:bCs/>
          <w:color w:val="auto"/>
          <w:sz w:val="16"/>
          <w:szCs w:val="16"/>
          <w:lang w:bidi="en-US"/>
        </w:rPr>
        <w:t>*</w:t>
      </w:r>
      <w:proofErr w:type="spellStart"/>
      <w:r w:rsidRPr="003C3D70">
        <w:rPr>
          <w:rFonts w:asciiTheme="minorHAnsi" w:eastAsia="Arial" w:hAnsiTheme="minorHAnsi" w:cstheme="minorHAnsi"/>
          <w:bCs/>
          <w:color w:val="auto"/>
          <w:sz w:val="16"/>
          <w:szCs w:val="16"/>
          <w:lang w:bidi="en-US"/>
        </w:rPr>
        <w:t>Bydd</w:t>
      </w:r>
      <w:proofErr w:type="spellEnd"/>
      <w:r w:rsidRPr="003C3D70">
        <w:rPr>
          <w:rFonts w:asciiTheme="minorHAnsi" w:eastAsia="Arial" w:hAnsiTheme="minorHAnsi" w:cstheme="minorHAnsi"/>
          <w:bCs/>
          <w:color w:val="auto"/>
          <w:sz w:val="16"/>
          <w:szCs w:val="16"/>
          <w:lang w:bidi="en-US"/>
        </w:rPr>
        <w:t xml:space="preserve"> y </w:t>
      </w:r>
      <w:proofErr w:type="spellStart"/>
      <w:r w:rsidRPr="003C3D70">
        <w:rPr>
          <w:rFonts w:asciiTheme="minorHAnsi" w:eastAsia="Arial" w:hAnsiTheme="minorHAnsi" w:cstheme="minorHAnsi"/>
          <w:bCs/>
          <w:color w:val="auto"/>
          <w:sz w:val="16"/>
          <w:szCs w:val="16"/>
          <w:lang w:bidi="en-US"/>
        </w:rPr>
        <w:t>terfyn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awdurdod</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deuol</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ar</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gyfer</w:t>
      </w:r>
      <w:proofErr w:type="spellEnd"/>
      <w:r w:rsidRPr="003C3D70">
        <w:rPr>
          <w:rFonts w:asciiTheme="minorHAnsi" w:eastAsia="Arial" w:hAnsiTheme="minorHAnsi" w:cstheme="minorHAnsi"/>
          <w:bCs/>
          <w:color w:val="auto"/>
          <w:sz w:val="16"/>
          <w:szCs w:val="16"/>
          <w:lang w:bidi="en-US"/>
        </w:rPr>
        <w:t xml:space="preserve"> y </w:t>
      </w:r>
      <w:proofErr w:type="spellStart"/>
      <w:r w:rsidRPr="003C3D70">
        <w:rPr>
          <w:rFonts w:asciiTheme="minorHAnsi" w:eastAsia="Arial" w:hAnsiTheme="minorHAnsi" w:cstheme="minorHAnsi"/>
          <w:bCs/>
          <w:color w:val="auto"/>
          <w:sz w:val="16"/>
          <w:szCs w:val="16"/>
          <w:lang w:bidi="en-US"/>
        </w:rPr>
        <w:t>Prif</w:t>
      </w:r>
      <w:proofErr w:type="spellEnd"/>
      <w:r w:rsidRPr="003C3D70">
        <w:rPr>
          <w:rFonts w:asciiTheme="minorHAnsi" w:eastAsia="Arial" w:hAnsiTheme="minorHAnsi" w:cstheme="minorHAnsi"/>
          <w:bCs/>
          <w:color w:val="auto"/>
          <w:sz w:val="16"/>
          <w:szCs w:val="16"/>
          <w:lang w:bidi="en-US"/>
        </w:rPr>
        <w:t xml:space="preserve"> Swyddog </w:t>
      </w:r>
      <w:proofErr w:type="spellStart"/>
      <w:r w:rsidRPr="003C3D70">
        <w:rPr>
          <w:rFonts w:asciiTheme="minorHAnsi" w:eastAsia="Arial" w:hAnsiTheme="minorHAnsi" w:cstheme="minorHAnsi"/>
          <w:bCs/>
          <w:color w:val="auto"/>
          <w:sz w:val="16"/>
          <w:szCs w:val="16"/>
          <w:lang w:bidi="en-US"/>
        </w:rPr>
        <w:t>Adnoddau</w:t>
      </w:r>
      <w:proofErr w:type="spellEnd"/>
      <w:r w:rsidRPr="003C3D70">
        <w:rPr>
          <w:rFonts w:asciiTheme="minorHAnsi" w:eastAsia="Arial" w:hAnsiTheme="minorHAnsi" w:cstheme="minorHAnsi"/>
          <w:bCs/>
          <w:color w:val="auto"/>
          <w:sz w:val="16"/>
          <w:szCs w:val="16"/>
          <w:lang w:bidi="en-US"/>
        </w:rPr>
        <w:t xml:space="preserve"> ac </w:t>
      </w:r>
      <w:proofErr w:type="spellStart"/>
      <w:r w:rsidRPr="003C3D70">
        <w:rPr>
          <w:rFonts w:asciiTheme="minorHAnsi" w:eastAsia="Arial" w:hAnsiTheme="minorHAnsi" w:cstheme="minorHAnsi"/>
          <w:bCs/>
          <w:color w:val="auto"/>
          <w:sz w:val="16"/>
          <w:szCs w:val="16"/>
          <w:lang w:bidi="en-US"/>
        </w:rPr>
        <w:t>Ysgrifennydd</w:t>
      </w:r>
      <w:proofErr w:type="spellEnd"/>
      <w:r w:rsidRPr="003C3D70">
        <w:rPr>
          <w:rFonts w:asciiTheme="minorHAnsi" w:eastAsia="Arial" w:hAnsiTheme="minorHAnsi" w:cstheme="minorHAnsi"/>
          <w:bCs/>
          <w:color w:val="auto"/>
          <w:sz w:val="16"/>
          <w:szCs w:val="16"/>
          <w:lang w:bidi="en-US"/>
        </w:rPr>
        <w:t xml:space="preserve"> y </w:t>
      </w:r>
      <w:proofErr w:type="spellStart"/>
      <w:r w:rsidRPr="003C3D70">
        <w:rPr>
          <w:rFonts w:asciiTheme="minorHAnsi" w:eastAsia="Arial" w:hAnsiTheme="minorHAnsi" w:cstheme="minorHAnsi"/>
          <w:bCs/>
          <w:color w:val="auto"/>
          <w:sz w:val="16"/>
          <w:szCs w:val="16"/>
          <w:lang w:bidi="en-US"/>
        </w:rPr>
        <w:t>Brifysgol</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a’r</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Prif</w:t>
      </w:r>
      <w:proofErr w:type="spellEnd"/>
      <w:r w:rsidRPr="003C3D70">
        <w:rPr>
          <w:rFonts w:asciiTheme="minorHAnsi" w:eastAsia="Arial" w:hAnsiTheme="minorHAnsi" w:cstheme="minorHAnsi"/>
          <w:bCs/>
          <w:color w:val="auto"/>
          <w:sz w:val="16"/>
          <w:szCs w:val="16"/>
          <w:lang w:bidi="en-US"/>
        </w:rPr>
        <w:t xml:space="preserve"> Swyddog </w:t>
      </w:r>
      <w:proofErr w:type="spellStart"/>
      <w:r w:rsidRPr="003C3D70">
        <w:rPr>
          <w:rFonts w:asciiTheme="minorHAnsi" w:eastAsia="Arial" w:hAnsiTheme="minorHAnsi" w:cstheme="minorHAnsi"/>
          <w:bCs/>
          <w:color w:val="auto"/>
          <w:sz w:val="16"/>
          <w:szCs w:val="16"/>
          <w:lang w:bidi="en-US"/>
        </w:rPr>
        <w:t>Gweithredu</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yn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parhau</w:t>
      </w:r>
      <w:proofErr w:type="spellEnd"/>
      <w:r w:rsidRPr="003C3D70">
        <w:rPr>
          <w:rFonts w:asciiTheme="minorHAnsi" w:eastAsia="Arial" w:hAnsiTheme="minorHAnsi" w:cstheme="minorHAnsi"/>
          <w:bCs/>
          <w:color w:val="auto"/>
          <w:sz w:val="16"/>
          <w:szCs w:val="16"/>
          <w:lang w:bidi="en-US"/>
        </w:rPr>
        <w:t xml:space="preserve"> i </w:t>
      </w:r>
      <w:proofErr w:type="spellStart"/>
      <w:r w:rsidRPr="003C3D70">
        <w:rPr>
          <w:rFonts w:asciiTheme="minorHAnsi" w:eastAsia="Arial" w:hAnsiTheme="minorHAnsi" w:cstheme="minorHAnsi"/>
          <w:bCs/>
          <w:color w:val="auto"/>
          <w:sz w:val="16"/>
          <w:szCs w:val="16"/>
          <w:lang w:bidi="en-US"/>
        </w:rPr>
        <w:t>fod</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yn</w:t>
      </w:r>
      <w:proofErr w:type="spellEnd"/>
      <w:r w:rsidRPr="003C3D70">
        <w:rPr>
          <w:rFonts w:asciiTheme="minorHAnsi" w:eastAsia="Arial" w:hAnsiTheme="minorHAnsi" w:cstheme="minorHAnsi"/>
          <w:bCs/>
          <w:color w:val="auto"/>
          <w:sz w:val="16"/>
          <w:szCs w:val="16"/>
          <w:lang w:bidi="en-US"/>
        </w:rPr>
        <w:t xml:space="preserve"> £500</w:t>
      </w:r>
      <w:r>
        <w:rPr>
          <w:rFonts w:asciiTheme="minorHAnsi" w:eastAsia="Arial" w:hAnsiTheme="minorHAnsi" w:cstheme="minorHAnsi"/>
          <w:bCs/>
          <w:color w:val="auto"/>
          <w:sz w:val="16"/>
          <w:szCs w:val="16"/>
          <w:lang w:bidi="en-US"/>
        </w:rPr>
        <w:t>,000</w:t>
      </w:r>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mewn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achosion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lle</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mae</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angen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awdurdod</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deuol</w:t>
      </w:r>
      <w:proofErr w:type="spellEnd"/>
      <w:r w:rsidRPr="003C3D70">
        <w:rPr>
          <w:rFonts w:asciiTheme="minorHAnsi" w:eastAsia="Arial" w:hAnsiTheme="minorHAnsi" w:cstheme="minorHAnsi"/>
          <w:bCs/>
          <w:color w:val="auto"/>
          <w:sz w:val="16"/>
          <w:szCs w:val="16"/>
          <w:lang w:bidi="en-US"/>
        </w:rPr>
        <w:t xml:space="preserve"> a phan </w:t>
      </w:r>
      <w:proofErr w:type="spellStart"/>
      <w:r w:rsidRPr="003C3D70">
        <w:rPr>
          <w:rFonts w:asciiTheme="minorHAnsi" w:eastAsia="Arial" w:hAnsiTheme="minorHAnsi" w:cstheme="minorHAnsi"/>
          <w:bCs/>
          <w:color w:val="auto"/>
          <w:sz w:val="16"/>
          <w:szCs w:val="16"/>
          <w:lang w:bidi="en-US"/>
        </w:rPr>
        <w:t>na</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fydd</w:t>
      </w:r>
      <w:proofErr w:type="spellEnd"/>
      <w:r w:rsidRPr="003C3D70">
        <w:rPr>
          <w:rFonts w:asciiTheme="minorHAnsi" w:eastAsia="Arial" w:hAnsiTheme="minorHAnsi" w:cstheme="minorHAnsi"/>
          <w:bCs/>
          <w:color w:val="auto"/>
          <w:sz w:val="16"/>
          <w:szCs w:val="16"/>
          <w:lang w:bidi="en-US"/>
        </w:rPr>
        <w:t xml:space="preserve"> yr Is-</w:t>
      </w:r>
      <w:proofErr w:type="spellStart"/>
      <w:r w:rsidRPr="003C3D70">
        <w:rPr>
          <w:rFonts w:asciiTheme="minorHAnsi" w:eastAsia="Arial" w:hAnsiTheme="minorHAnsi" w:cstheme="minorHAnsi"/>
          <w:bCs/>
          <w:color w:val="auto"/>
          <w:sz w:val="16"/>
          <w:szCs w:val="16"/>
          <w:lang w:bidi="en-US"/>
        </w:rPr>
        <w:t>Ganghellor</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yn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gallu</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gweithredu</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neu’n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absennol</w:t>
      </w:r>
      <w:proofErr w:type="spellEnd"/>
      <w:r w:rsidRPr="003C3D70">
        <w:rPr>
          <w:rFonts w:asciiTheme="minorHAnsi" w:eastAsia="Arial" w:hAnsiTheme="minorHAnsi" w:cstheme="minorHAnsi"/>
          <w:bCs/>
          <w:color w:val="auto"/>
          <w:sz w:val="16"/>
          <w:szCs w:val="16"/>
          <w:lang w:bidi="en-US"/>
        </w:rPr>
        <w:t xml:space="preserve"> am </w:t>
      </w:r>
      <w:proofErr w:type="spellStart"/>
      <w:r w:rsidRPr="003C3D70">
        <w:rPr>
          <w:rFonts w:asciiTheme="minorHAnsi" w:eastAsia="Arial" w:hAnsiTheme="minorHAnsi" w:cstheme="minorHAnsi"/>
          <w:bCs/>
          <w:color w:val="auto"/>
          <w:sz w:val="16"/>
          <w:szCs w:val="16"/>
          <w:lang w:bidi="en-US"/>
        </w:rPr>
        <w:t>gyfnod</w:t>
      </w:r>
      <w:proofErr w:type="spellEnd"/>
      <w:r w:rsidRPr="003C3D70">
        <w:rPr>
          <w:rFonts w:asciiTheme="minorHAnsi" w:eastAsia="Arial" w:hAnsiTheme="minorHAnsi" w:cstheme="minorHAnsi"/>
          <w:bCs/>
          <w:color w:val="auto"/>
          <w:sz w:val="16"/>
          <w:szCs w:val="16"/>
          <w:lang w:bidi="en-US"/>
        </w:rPr>
        <w:t xml:space="preserve"> hir. </w:t>
      </w:r>
    </w:p>
    <w:p w14:paraId="7FE6E932" w14:textId="0440C01D" w:rsidR="003C3D70" w:rsidRPr="003C3D70" w:rsidRDefault="003C3D70" w:rsidP="003C3D70">
      <w:pPr>
        <w:widowControl w:val="0"/>
        <w:autoSpaceDE w:val="0"/>
        <w:autoSpaceDN w:val="0"/>
        <w:spacing w:before="1" w:after="0" w:line="240" w:lineRule="auto"/>
        <w:ind w:left="720"/>
        <w:jc w:val="both"/>
        <w:rPr>
          <w:rFonts w:asciiTheme="minorHAnsi" w:eastAsia="Arial" w:hAnsiTheme="minorHAnsi" w:cstheme="minorHAnsi"/>
          <w:bCs/>
          <w:color w:val="auto"/>
          <w:sz w:val="16"/>
          <w:szCs w:val="16"/>
          <w:lang w:val="en-US" w:bidi="en-US"/>
        </w:rPr>
      </w:pPr>
      <w:r w:rsidRPr="003C3D70">
        <w:rPr>
          <w:rFonts w:asciiTheme="minorHAnsi" w:eastAsia="Arial" w:hAnsiTheme="minorHAnsi" w:cstheme="minorHAnsi"/>
          <w:bCs/>
          <w:color w:val="auto"/>
          <w:sz w:val="16"/>
          <w:szCs w:val="16"/>
          <w:lang w:bidi="en-US"/>
        </w:rPr>
        <w:t xml:space="preserve">*Y </w:t>
      </w:r>
      <w:proofErr w:type="spellStart"/>
      <w:r w:rsidRPr="003C3D70">
        <w:rPr>
          <w:rFonts w:asciiTheme="minorHAnsi" w:eastAsia="Arial" w:hAnsiTheme="minorHAnsi" w:cstheme="minorHAnsi"/>
          <w:bCs/>
          <w:color w:val="auto"/>
          <w:sz w:val="16"/>
          <w:szCs w:val="16"/>
          <w:lang w:bidi="en-US"/>
        </w:rPr>
        <w:t>terfyn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awdurdod</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sengl</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ar</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gyfer</w:t>
      </w:r>
      <w:proofErr w:type="spellEnd"/>
      <w:r w:rsidRPr="003C3D70">
        <w:rPr>
          <w:rFonts w:asciiTheme="minorHAnsi" w:eastAsia="Arial" w:hAnsiTheme="minorHAnsi" w:cstheme="minorHAnsi"/>
          <w:bCs/>
          <w:color w:val="auto"/>
          <w:sz w:val="16"/>
          <w:szCs w:val="16"/>
          <w:lang w:bidi="en-US"/>
        </w:rPr>
        <w:t xml:space="preserve"> y </w:t>
      </w:r>
      <w:proofErr w:type="spellStart"/>
      <w:r w:rsidRPr="003C3D70">
        <w:rPr>
          <w:rFonts w:asciiTheme="minorHAnsi" w:eastAsia="Arial" w:hAnsiTheme="minorHAnsi" w:cstheme="minorHAnsi"/>
          <w:bCs/>
          <w:color w:val="auto"/>
          <w:sz w:val="16"/>
          <w:szCs w:val="16"/>
          <w:lang w:bidi="en-US"/>
        </w:rPr>
        <w:t>Cyfarwyddwr</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Pobl</w:t>
      </w:r>
      <w:proofErr w:type="spellEnd"/>
      <w:r w:rsidRPr="003C3D70">
        <w:rPr>
          <w:rFonts w:asciiTheme="minorHAnsi" w:eastAsia="Arial" w:hAnsiTheme="minorHAnsi" w:cstheme="minorHAnsi"/>
          <w:bCs/>
          <w:color w:val="auto"/>
          <w:sz w:val="16"/>
          <w:szCs w:val="16"/>
          <w:lang w:bidi="en-US"/>
        </w:rPr>
        <w:t xml:space="preserve"> a </w:t>
      </w:r>
      <w:proofErr w:type="spellStart"/>
      <w:r w:rsidRPr="003C3D70">
        <w:rPr>
          <w:rFonts w:asciiTheme="minorHAnsi" w:eastAsia="Arial" w:hAnsiTheme="minorHAnsi" w:cstheme="minorHAnsi"/>
          <w:bCs/>
          <w:color w:val="auto"/>
          <w:sz w:val="16"/>
          <w:szCs w:val="16"/>
          <w:lang w:bidi="en-US"/>
        </w:rPr>
        <w:t>Diwylliant</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yw</w:t>
      </w:r>
      <w:proofErr w:type="spellEnd"/>
      <w:r w:rsidRPr="003C3D70">
        <w:rPr>
          <w:rFonts w:asciiTheme="minorHAnsi" w:eastAsia="Arial" w:hAnsiTheme="minorHAnsi" w:cstheme="minorHAnsi"/>
          <w:bCs/>
          <w:color w:val="auto"/>
          <w:sz w:val="16"/>
          <w:szCs w:val="16"/>
          <w:lang w:bidi="en-US"/>
        </w:rPr>
        <w:t xml:space="preserve"> £10</w:t>
      </w:r>
      <w:r>
        <w:rPr>
          <w:rFonts w:asciiTheme="minorHAnsi" w:eastAsia="Arial" w:hAnsiTheme="minorHAnsi" w:cstheme="minorHAnsi"/>
          <w:bCs/>
          <w:color w:val="auto"/>
          <w:sz w:val="16"/>
          <w:szCs w:val="16"/>
          <w:lang w:bidi="en-US"/>
        </w:rPr>
        <w:t xml:space="preserve">,000 </w:t>
      </w:r>
      <w:proofErr w:type="spellStart"/>
      <w:r w:rsidRPr="003C3D70">
        <w:rPr>
          <w:rFonts w:asciiTheme="minorHAnsi" w:eastAsia="Arial" w:hAnsiTheme="minorHAnsi" w:cstheme="minorHAnsi"/>
          <w:bCs/>
          <w:color w:val="auto"/>
          <w:sz w:val="16"/>
          <w:szCs w:val="16"/>
          <w:lang w:bidi="en-US"/>
        </w:rPr>
        <w:t>ond</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bydd</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yn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cynyddu</w:t>
      </w:r>
      <w:proofErr w:type="spellEnd"/>
      <w:r w:rsidRPr="003C3D70">
        <w:rPr>
          <w:rFonts w:asciiTheme="minorHAnsi" w:eastAsia="Arial" w:hAnsiTheme="minorHAnsi" w:cstheme="minorHAnsi"/>
          <w:bCs/>
          <w:color w:val="auto"/>
          <w:sz w:val="16"/>
          <w:szCs w:val="16"/>
          <w:lang w:bidi="en-US"/>
        </w:rPr>
        <w:t xml:space="preserve"> i £50</w:t>
      </w:r>
      <w:r>
        <w:rPr>
          <w:rFonts w:asciiTheme="minorHAnsi" w:eastAsia="Arial" w:hAnsiTheme="minorHAnsi" w:cstheme="minorHAnsi"/>
          <w:bCs/>
          <w:color w:val="auto"/>
          <w:sz w:val="16"/>
          <w:szCs w:val="16"/>
          <w:lang w:bidi="en-US"/>
        </w:rPr>
        <w:t>,000</w:t>
      </w:r>
      <w:r w:rsidRPr="003C3D70">
        <w:rPr>
          <w:rFonts w:asciiTheme="minorHAnsi" w:eastAsia="Arial" w:hAnsiTheme="minorHAnsi" w:cstheme="minorHAnsi"/>
          <w:bCs/>
          <w:color w:val="auto"/>
          <w:sz w:val="16"/>
          <w:szCs w:val="16"/>
          <w:lang w:bidi="en-US"/>
        </w:rPr>
        <w:t xml:space="preserve"> at </w:t>
      </w:r>
      <w:proofErr w:type="spellStart"/>
      <w:r w:rsidRPr="003C3D70">
        <w:rPr>
          <w:rFonts w:asciiTheme="minorHAnsi" w:eastAsia="Arial" w:hAnsiTheme="minorHAnsi" w:cstheme="minorHAnsi"/>
          <w:bCs/>
          <w:color w:val="auto"/>
          <w:sz w:val="16"/>
          <w:szCs w:val="16"/>
          <w:lang w:bidi="en-US"/>
        </w:rPr>
        <w:t>ddiben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awdurdodi</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taliadau</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diswyddo</w:t>
      </w:r>
      <w:proofErr w:type="spellEnd"/>
      <w:r w:rsidRPr="003C3D70">
        <w:rPr>
          <w:rFonts w:asciiTheme="minorHAnsi" w:eastAsia="Arial" w:hAnsiTheme="minorHAnsi" w:cstheme="minorHAnsi"/>
          <w:bCs/>
          <w:color w:val="auto"/>
          <w:sz w:val="16"/>
          <w:szCs w:val="16"/>
          <w:lang w:bidi="en-US"/>
        </w:rPr>
        <w:t xml:space="preserve"> staff </w:t>
      </w:r>
      <w:proofErr w:type="spellStart"/>
      <w:r w:rsidRPr="003C3D70">
        <w:rPr>
          <w:rFonts w:asciiTheme="minorHAnsi" w:eastAsia="Arial" w:hAnsiTheme="minorHAnsi" w:cstheme="minorHAnsi"/>
          <w:bCs/>
          <w:color w:val="auto"/>
          <w:sz w:val="16"/>
          <w:szCs w:val="16"/>
          <w:lang w:bidi="en-US"/>
        </w:rPr>
        <w:t>yn</w:t>
      </w:r>
      <w:proofErr w:type="spellEnd"/>
      <w:r w:rsidRPr="003C3D70">
        <w:rPr>
          <w:rFonts w:asciiTheme="minorHAnsi" w:eastAsia="Arial" w:hAnsiTheme="minorHAnsi" w:cstheme="minorHAnsi"/>
          <w:bCs/>
          <w:color w:val="auto"/>
          <w:sz w:val="16"/>
          <w:szCs w:val="16"/>
          <w:lang w:bidi="en-US"/>
        </w:rPr>
        <w:t xml:space="preserve"> </w:t>
      </w:r>
      <w:proofErr w:type="spellStart"/>
      <w:r w:rsidRPr="003C3D70">
        <w:rPr>
          <w:rFonts w:asciiTheme="minorHAnsi" w:eastAsia="Arial" w:hAnsiTheme="minorHAnsi" w:cstheme="minorHAnsi"/>
          <w:bCs/>
          <w:color w:val="auto"/>
          <w:sz w:val="16"/>
          <w:szCs w:val="16"/>
          <w:lang w:bidi="en-US"/>
        </w:rPr>
        <w:t>unig</w:t>
      </w:r>
      <w:proofErr w:type="spellEnd"/>
      <w:r w:rsidRPr="003C3D70">
        <w:rPr>
          <w:rFonts w:asciiTheme="minorHAnsi" w:eastAsia="Arial" w:hAnsiTheme="minorHAnsi" w:cstheme="minorHAnsi"/>
          <w:bCs/>
          <w:color w:val="auto"/>
          <w:sz w:val="16"/>
          <w:szCs w:val="16"/>
          <w:lang w:bidi="en-US"/>
        </w:rPr>
        <w:t>.</w:t>
      </w:r>
    </w:p>
    <w:p w14:paraId="397E7FBA" w14:textId="77777777" w:rsidR="003C3D70" w:rsidRDefault="003C3D70" w:rsidP="00EA161E">
      <w:pPr>
        <w:widowControl w:val="0"/>
        <w:autoSpaceDE w:val="0"/>
        <w:autoSpaceDN w:val="0"/>
        <w:spacing w:before="1" w:after="0" w:line="240" w:lineRule="auto"/>
        <w:jc w:val="both"/>
        <w:rPr>
          <w:rFonts w:eastAsia="Arial" w:cs="Arial"/>
          <w:b/>
          <w:color w:val="auto"/>
          <w:sz w:val="17"/>
          <w:lang w:val="en-US" w:bidi="en-US"/>
        </w:rPr>
      </w:pPr>
    </w:p>
    <w:p w14:paraId="4BF42B04" w14:textId="77777777" w:rsidR="003C3D70" w:rsidRPr="00EA161E" w:rsidRDefault="003C3D70" w:rsidP="00EA161E">
      <w:pPr>
        <w:widowControl w:val="0"/>
        <w:autoSpaceDE w:val="0"/>
        <w:autoSpaceDN w:val="0"/>
        <w:spacing w:before="1" w:after="0" w:line="240" w:lineRule="auto"/>
        <w:jc w:val="both"/>
        <w:rPr>
          <w:rFonts w:eastAsia="Arial" w:cs="Arial"/>
          <w:b/>
          <w:color w:val="auto"/>
          <w:sz w:val="17"/>
          <w:lang w:val="en-US" w:bidi="en-US"/>
        </w:rPr>
      </w:pPr>
    </w:p>
    <w:p w14:paraId="45A7C7D7" w14:textId="77777777" w:rsidR="00EA161E" w:rsidRPr="00EA161E" w:rsidRDefault="00EA161E" w:rsidP="00EA161E">
      <w:pPr>
        <w:spacing w:before="67"/>
        <w:ind w:left="877"/>
        <w:jc w:val="both"/>
        <w:rPr>
          <w:rFonts w:ascii="Calibri"/>
          <w:b/>
          <w:i/>
          <w:color w:val="222A35" w:themeColor="text2" w:themeShade="80"/>
          <w:sz w:val="16"/>
        </w:rPr>
      </w:pPr>
      <w:r w:rsidRPr="00EA161E">
        <w:rPr>
          <w:rFonts w:ascii="Calibri" w:eastAsia="Calibri" w:hAnsi="Calibri" w:cs="Calibri"/>
          <w:b/>
          <w:i/>
          <w:color w:val="222A35" w:themeColor="text2" w:themeShade="80"/>
          <w:sz w:val="16"/>
          <w:lang w:val="cy-GB" w:bidi="cy-GB"/>
        </w:rPr>
        <w:t>Nodiadau:</w:t>
      </w:r>
    </w:p>
    <w:p w14:paraId="50AA4D95" w14:textId="77777777" w:rsidR="00EA161E" w:rsidRPr="00EA161E" w:rsidRDefault="00EA161E" w:rsidP="00675DAE">
      <w:pPr>
        <w:widowControl w:val="0"/>
        <w:numPr>
          <w:ilvl w:val="1"/>
          <w:numId w:val="17"/>
        </w:numPr>
        <w:tabs>
          <w:tab w:val="left" w:pos="1038"/>
        </w:tabs>
        <w:autoSpaceDE w:val="0"/>
        <w:autoSpaceDN w:val="0"/>
        <w:spacing w:before="49" w:after="0" w:line="240" w:lineRule="auto"/>
        <w:ind w:hanging="161"/>
        <w:jc w:val="both"/>
        <w:rPr>
          <w:rFonts w:ascii="Calibri" w:hAnsi="Calibri"/>
          <w:color w:val="222A35" w:themeColor="text2" w:themeShade="80"/>
          <w:sz w:val="16"/>
        </w:rPr>
      </w:pPr>
      <w:r w:rsidRPr="00EA161E">
        <w:rPr>
          <w:rFonts w:ascii="Calibri" w:eastAsia="Calibri" w:hAnsi="Calibri" w:cs="Calibri"/>
          <w:color w:val="222A35" w:themeColor="text2" w:themeShade="80"/>
          <w:spacing w:val="5"/>
          <w:sz w:val="16"/>
          <w:lang w:val="cy-GB" w:bidi="cy-GB"/>
        </w:rPr>
        <w:t>Gellir</w:t>
      </w:r>
      <w:r w:rsidRPr="00EA161E">
        <w:rPr>
          <w:rFonts w:ascii="Calibri" w:eastAsia="Calibri" w:hAnsi="Calibri" w:cs="Calibri"/>
          <w:color w:val="222A35" w:themeColor="text2" w:themeShade="80"/>
          <w:sz w:val="16"/>
          <w:lang w:val="cy-GB" w:bidi="cy-GB"/>
        </w:rPr>
        <w:t xml:space="preserve"> dirprwyo </w:t>
      </w:r>
      <w:r w:rsidRPr="00EA161E">
        <w:rPr>
          <w:rFonts w:ascii="Calibri" w:eastAsia="Calibri" w:hAnsi="Calibri" w:cs="Calibri"/>
          <w:color w:val="222A35" w:themeColor="text2" w:themeShade="80"/>
          <w:spacing w:val="4"/>
          <w:sz w:val="16"/>
          <w:lang w:val="cy-GB" w:bidi="cy-GB"/>
        </w:rPr>
        <w:t>terfynau</w:t>
      </w:r>
      <w:r w:rsidRPr="00EA161E">
        <w:rPr>
          <w:rFonts w:ascii="Calibri" w:eastAsia="Calibri" w:hAnsi="Calibri" w:cs="Calibri"/>
          <w:color w:val="222A35" w:themeColor="text2" w:themeShade="80"/>
          <w:sz w:val="16"/>
          <w:lang w:val="cy-GB" w:bidi="cy-GB"/>
        </w:rPr>
        <w:t xml:space="preserve"> </w:t>
      </w:r>
      <w:r w:rsidRPr="00EA161E">
        <w:rPr>
          <w:rFonts w:ascii="Calibri" w:eastAsia="Calibri" w:hAnsi="Calibri" w:cs="Calibri"/>
          <w:color w:val="222A35" w:themeColor="text2" w:themeShade="80"/>
          <w:spacing w:val="5"/>
          <w:sz w:val="16"/>
          <w:lang w:val="cy-GB" w:bidi="cy-GB"/>
        </w:rPr>
        <w:t>ariannol</w:t>
      </w:r>
      <w:r w:rsidRPr="00EA161E">
        <w:rPr>
          <w:rFonts w:ascii="Calibri" w:eastAsia="Calibri" w:hAnsi="Calibri" w:cs="Calibri"/>
          <w:color w:val="222A35" w:themeColor="text2" w:themeShade="80"/>
          <w:sz w:val="16"/>
          <w:lang w:val="cy-GB" w:bidi="cy-GB"/>
        </w:rPr>
        <w:t xml:space="preserve"> hyd </w:t>
      </w:r>
      <w:r w:rsidRPr="00EA161E">
        <w:rPr>
          <w:rFonts w:ascii="Calibri" w:eastAsia="Calibri" w:hAnsi="Calibri" w:cs="Calibri"/>
          <w:color w:val="222A35" w:themeColor="text2" w:themeShade="80"/>
          <w:spacing w:val="-3"/>
          <w:sz w:val="16"/>
          <w:lang w:val="cy-GB" w:bidi="cy-GB"/>
        </w:rPr>
        <w:t>at</w:t>
      </w:r>
      <w:r w:rsidRPr="00EA161E">
        <w:rPr>
          <w:rFonts w:ascii="Calibri" w:eastAsia="Calibri" w:hAnsi="Calibri" w:cs="Calibri"/>
          <w:color w:val="222A35" w:themeColor="text2" w:themeShade="80"/>
          <w:sz w:val="16"/>
          <w:lang w:val="cy-GB" w:bidi="cy-GB"/>
        </w:rPr>
        <w:t xml:space="preserve"> </w:t>
      </w:r>
      <w:r w:rsidRPr="00EA161E">
        <w:rPr>
          <w:rFonts w:ascii="Calibri" w:eastAsia="Calibri" w:hAnsi="Calibri" w:cs="Calibri"/>
          <w:color w:val="222A35" w:themeColor="text2" w:themeShade="80"/>
          <w:spacing w:val="3"/>
          <w:sz w:val="16"/>
          <w:lang w:val="cy-GB" w:bidi="cy-GB"/>
        </w:rPr>
        <w:t>£10k</w:t>
      </w:r>
      <w:r w:rsidRPr="00EA161E">
        <w:rPr>
          <w:rFonts w:ascii="Calibri" w:eastAsia="Calibri" w:hAnsi="Calibri" w:cs="Calibri"/>
          <w:color w:val="222A35" w:themeColor="text2" w:themeShade="80"/>
          <w:sz w:val="16"/>
          <w:lang w:val="cy-GB" w:bidi="cy-GB"/>
        </w:rPr>
        <w:t xml:space="preserve"> naill ai'n </w:t>
      </w:r>
      <w:r w:rsidRPr="00EA161E">
        <w:rPr>
          <w:rFonts w:ascii="Calibri" w:eastAsia="Calibri" w:hAnsi="Calibri" w:cs="Calibri"/>
          <w:color w:val="222A35" w:themeColor="text2" w:themeShade="80"/>
          <w:spacing w:val="2"/>
          <w:sz w:val="16"/>
          <w:lang w:val="cy-GB" w:bidi="cy-GB"/>
        </w:rPr>
        <w:t>gyffredinol</w:t>
      </w:r>
      <w:r w:rsidRPr="00EA161E">
        <w:rPr>
          <w:rFonts w:ascii="Calibri" w:eastAsia="Calibri" w:hAnsi="Calibri" w:cs="Calibri"/>
          <w:color w:val="222A35" w:themeColor="text2" w:themeShade="80"/>
          <w:sz w:val="16"/>
          <w:lang w:val="cy-GB" w:bidi="cy-GB"/>
        </w:rPr>
        <w:t xml:space="preserve"> neu ar gyfer eitemau </w:t>
      </w:r>
      <w:r w:rsidRPr="00EA161E">
        <w:rPr>
          <w:rFonts w:ascii="Calibri" w:eastAsia="Calibri" w:hAnsi="Calibri" w:cs="Calibri"/>
          <w:color w:val="222A35" w:themeColor="text2" w:themeShade="80"/>
          <w:spacing w:val="4"/>
          <w:sz w:val="16"/>
          <w:lang w:val="cy-GB" w:bidi="cy-GB"/>
        </w:rPr>
        <w:t>penodol</w:t>
      </w:r>
      <w:r w:rsidRPr="00EA161E">
        <w:rPr>
          <w:rFonts w:ascii="Calibri" w:eastAsia="Calibri" w:hAnsi="Calibri" w:cs="Calibri"/>
          <w:color w:val="222A35" w:themeColor="text2" w:themeShade="80"/>
          <w:sz w:val="16"/>
          <w:lang w:val="cy-GB" w:bidi="cy-GB"/>
        </w:rPr>
        <w:t>.</w:t>
      </w:r>
    </w:p>
    <w:p w14:paraId="306F3C19" w14:textId="036293AF" w:rsidR="00EA161E" w:rsidRPr="00EA161E" w:rsidRDefault="00EA161E" w:rsidP="00675DAE">
      <w:pPr>
        <w:widowControl w:val="0"/>
        <w:numPr>
          <w:ilvl w:val="1"/>
          <w:numId w:val="17"/>
        </w:numPr>
        <w:tabs>
          <w:tab w:val="left" w:pos="1038"/>
        </w:tabs>
        <w:autoSpaceDE w:val="0"/>
        <w:autoSpaceDN w:val="0"/>
        <w:spacing w:before="62" w:after="0" w:line="240" w:lineRule="auto"/>
        <w:ind w:hanging="161"/>
        <w:jc w:val="both"/>
        <w:rPr>
          <w:rFonts w:ascii="Calibri"/>
          <w:color w:val="222A35" w:themeColor="text2" w:themeShade="80"/>
          <w:sz w:val="16"/>
        </w:rPr>
      </w:pPr>
      <w:r w:rsidRPr="00EA161E">
        <w:rPr>
          <w:rFonts w:ascii="Calibri" w:eastAsia="Calibri" w:hAnsi="Calibri" w:cs="Calibri"/>
          <w:color w:val="222A35" w:themeColor="text2" w:themeShade="80"/>
          <w:spacing w:val="6"/>
          <w:sz w:val="16"/>
          <w:lang w:val="cy-GB" w:bidi="cy-GB"/>
        </w:rPr>
        <w:t>Rhaid llenwi ffurflenni Llofnodwr Awdurdodedig (AS1 ac AS2) ym mhob achos.</w:t>
      </w:r>
    </w:p>
    <w:p w14:paraId="3661654C" w14:textId="0244048A" w:rsidR="00EA161E" w:rsidRPr="00EA161E" w:rsidRDefault="00EA161E" w:rsidP="00675DAE">
      <w:pPr>
        <w:widowControl w:val="0"/>
        <w:numPr>
          <w:ilvl w:val="1"/>
          <w:numId w:val="17"/>
        </w:numPr>
        <w:tabs>
          <w:tab w:val="left" w:pos="1038"/>
        </w:tabs>
        <w:autoSpaceDE w:val="0"/>
        <w:autoSpaceDN w:val="0"/>
        <w:spacing w:before="37" w:after="0" w:line="240" w:lineRule="auto"/>
        <w:ind w:hanging="161"/>
        <w:jc w:val="both"/>
        <w:rPr>
          <w:rFonts w:ascii="Calibri"/>
          <w:color w:val="222A35" w:themeColor="text2" w:themeShade="80"/>
          <w:sz w:val="16"/>
        </w:rPr>
      </w:pPr>
      <w:r w:rsidRPr="00EA161E">
        <w:rPr>
          <w:rFonts w:ascii="Calibri" w:eastAsia="Calibri" w:hAnsi="Calibri" w:cs="Calibri"/>
          <w:color w:val="222A35" w:themeColor="text2" w:themeShade="80"/>
          <w:sz w:val="16"/>
          <w:lang w:val="cy-GB" w:bidi="cy-GB"/>
        </w:rPr>
        <w:lastRenderedPageBreak/>
        <w:t xml:space="preserve">Mae'r </w:t>
      </w:r>
      <w:r w:rsidRPr="00EA161E">
        <w:rPr>
          <w:rFonts w:ascii="Calibri" w:eastAsia="Calibri" w:hAnsi="Calibri" w:cs="Calibri"/>
          <w:color w:val="222A35" w:themeColor="text2" w:themeShade="80"/>
          <w:spacing w:val="4"/>
          <w:sz w:val="16"/>
          <w:lang w:val="cy-GB" w:bidi="cy-GB"/>
        </w:rPr>
        <w:t>terfynau</w:t>
      </w:r>
      <w:r w:rsidRPr="00EA161E">
        <w:rPr>
          <w:rFonts w:ascii="Calibri" w:eastAsia="Calibri" w:hAnsi="Calibri" w:cs="Calibri"/>
          <w:color w:val="222A35" w:themeColor="text2" w:themeShade="80"/>
          <w:sz w:val="16"/>
          <w:lang w:val="cy-GB" w:bidi="cy-GB"/>
        </w:rPr>
        <w:t xml:space="preserve"> hyn yn </w:t>
      </w:r>
      <w:r w:rsidRPr="00EA161E">
        <w:rPr>
          <w:rFonts w:ascii="Calibri" w:eastAsia="Calibri" w:hAnsi="Calibri" w:cs="Calibri"/>
          <w:color w:val="222A35" w:themeColor="text2" w:themeShade="80"/>
          <w:spacing w:val="5"/>
          <w:sz w:val="16"/>
          <w:lang w:val="cy-GB" w:bidi="cy-GB"/>
        </w:rPr>
        <w:t>berthnasol</w:t>
      </w:r>
      <w:r w:rsidRPr="00EA161E">
        <w:rPr>
          <w:rFonts w:ascii="Calibri" w:eastAsia="Calibri" w:hAnsi="Calibri" w:cs="Calibri"/>
          <w:color w:val="222A35" w:themeColor="text2" w:themeShade="80"/>
          <w:sz w:val="16"/>
          <w:lang w:val="cy-GB" w:bidi="cy-GB"/>
        </w:rPr>
        <w:t xml:space="preserve"> </w:t>
      </w:r>
      <w:r w:rsidRPr="00EA161E">
        <w:rPr>
          <w:rFonts w:ascii="Calibri" w:eastAsia="Calibri" w:hAnsi="Calibri" w:cs="Calibri"/>
          <w:color w:val="222A35" w:themeColor="text2" w:themeShade="80"/>
          <w:spacing w:val="-3"/>
          <w:sz w:val="16"/>
          <w:lang w:val="cy-GB" w:bidi="cy-GB"/>
        </w:rPr>
        <w:t>i</w:t>
      </w:r>
      <w:r w:rsidRPr="00EA161E">
        <w:rPr>
          <w:rFonts w:ascii="Calibri" w:eastAsia="Calibri" w:hAnsi="Calibri" w:cs="Calibri"/>
          <w:color w:val="222A35" w:themeColor="text2" w:themeShade="80"/>
          <w:sz w:val="16"/>
          <w:lang w:val="cy-GB" w:bidi="cy-GB"/>
        </w:rPr>
        <w:t xml:space="preserve"> </w:t>
      </w:r>
      <w:r w:rsidRPr="00EA161E">
        <w:rPr>
          <w:rFonts w:ascii="Calibri" w:eastAsia="Calibri" w:hAnsi="Calibri" w:cs="Calibri"/>
          <w:color w:val="222A35" w:themeColor="text2" w:themeShade="80"/>
          <w:spacing w:val="4"/>
          <w:sz w:val="16"/>
          <w:lang w:val="cy-GB" w:bidi="cy-GB"/>
        </w:rPr>
        <w:t>awdurdodiadau gwariant,</w:t>
      </w:r>
      <w:r w:rsidRPr="00EA161E">
        <w:rPr>
          <w:rFonts w:ascii="Calibri" w:eastAsia="Calibri" w:hAnsi="Calibri" w:cs="Calibri"/>
          <w:color w:val="222A35" w:themeColor="text2" w:themeShade="80"/>
          <w:sz w:val="16"/>
          <w:lang w:val="cy-GB" w:bidi="cy-GB"/>
        </w:rPr>
        <w:t xml:space="preserve"> </w:t>
      </w:r>
      <w:r w:rsidRPr="00EA161E">
        <w:rPr>
          <w:rFonts w:ascii="Calibri" w:eastAsia="Calibri" w:hAnsi="Calibri" w:cs="Calibri"/>
          <w:color w:val="222A35" w:themeColor="text2" w:themeShade="80"/>
          <w:spacing w:val="3"/>
          <w:sz w:val="16"/>
          <w:lang w:val="cy-GB" w:bidi="cy-GB"/>
        </w:rPr>
        <w:t>a</w:t>
      </w:r>
      <w:r w:rsidRPr="00EA161E">
        <w:rPr>
          <w:rFonts w:ascii="Calibri" w:eastAsia="Calibri" w:hAnsi="Calibri" w:cs="Calibri"/>
          <w:color w:val="222A35" w:themeColor="text2" w:themeShade="80"/>
          <w:sz w:val="16"/>
          <w:lang w:val="cy-GB" w:bidi="cy-GB"/>
        </w:rPr>
        <w:t xml:space="preserve"> </w:t>
      </w:r>
      <w:r w:rsidRPr="00EA161E">
        <w:rPr>
          <w:rFonts w:ascii="Calibri" w:eastAsia="Calibri" w:hAnsi="Calibri" w:cs="Calibri"/>
          <w:color w:val="222A35" w:themeColor="text2" w:themeShade="80"/>
          <w:spacing w:val="6"/>
          <w:sz w:val="16"/>
          <w:lang w:val="cy-GB" w:bidi="cy-GB"/>
        </w:rPr>
        <w:t>dyna</w:t>
      </w:r>
      <w:r w:rsidRPr="00EA161E">
        <w:rPr>
          <w:rFonts w:ascii="Calibri" w:eastAsia="Calibri" w:hAnsi="Calibri" w:cs="Calibri"/>
          <w:color w:val="222A35" w:themeColor="text2" w:themeShade="80"/>
          <w:sz w:val="16"/>
          <w:lang w:val="cy-GB" w:bidi="cy-GB"/>
        </w:rPr>
        <w:t xml:space="preserve"> lle </w:t>
      </w:r>
      <w:r w:rsidRPr="00EA161E">
        <w:rPr>
          <w:rFonts w:ascii="Calibri" w:eastAsia="Calibri" w:hAnsi="Calibri" w:cs="Calibri"/>
          <w:color w:val="222A35" w:themeColor="text2" w:themeShade="80"/>
          <w:spacing w:val="4"/>
          <w:sz w:val="16"/>
          <w:lang w:val="cy-GB" w:bidi="cy-GB"/>
        </w:rPr>
        <w:t>mae'r</w:t>
      </w:r>
      <w:r w:rsidRPr="00EA161E">
        <w:rPr>
          <w:rFonts w:ascii="Calibri" w:eastAsia="Calibri" w:hAnsi="Calibri" w:cs="Calibri"/>
          <w:color w:val="222A35" w:themeColor="text2" w:themeShade="80"/>
          <w:sz w:val="16"/>
          <w:lang w:val="cy-GB" w:bidi="cy-GB"/>
        </w:rPr>
        <w:t xml:space="preserve"> rheolaeth </w:t>
      </w:r>
      <w:r w:rsidRPr="00EA161E">
        <w:rPr>
          <w:rFonts w:ascii="Calibri" w:eastAsia="Calibri" w:hAnsi="Calibri" w:cs="Calibri"/>
          <w:color w:val="222A35" w:themeColor="text2" w:themeShade="80"/>
          <w:spacing w:val="3"/>
          <w:sz w:val="16"/>
          <w:lang w:val="cy-GB" w:bidi="cy-GB"/>
        </w:rPr>
        <w:t>a</w:t>
      </w:r>
      <w:r w:rsidRPr="00EA161E">
        <w:rPr>
          <w:rFonts w:ascii="Calibri" w:eastAsia="Calibri" w:hAnsi="Calibri" w:cs="Calibri"/>
          <w:color w:val="222A35" w:themeColor="text2" w:themeShade="80"/>
          <w:sz w:val="16"/>
          <w:lang w:val="cy-GB" w:bidi="cy-GB"/>
        </w:rPr>
        <w:t xml:space="preserve"> </w:t>
      </w:r>
      <w:r w:rsidRPr="00EA161E">
        <w:rPr>
          <w:rFonts w:ascii="Calibri" w:eastAsia="Calibri" w:hAnsi="Calibri" w:cs="Calibri"/>
          <w:color w:val="222A35" w:themeColor="text2" w:themeShade="80"/>
          <w:spacing w:val="4"/>
          <w:sz w:val="16"/>
          <w:lang w:val="cy-GB" w:bidi="cy-GB"/>
        </w:rPr>
        <w:t>thrafodion</w:t>
      </w:r>
      <w:r w:rsidRPr="00EA161E">
        <w:rPr>
          <w:rFonts w:ascii="Calibri" w:eastAsia="Calibri" w:hAnsi="Calibri" w:cs="Calibri"/>
          <w:color w:val="222A35" w:themeColor="text2" w:themeShade="80"/>
          <w:sz w:val="16"/>
          <w:lang w:val="cy-GB" w:bidi="cy-GB"/>
        </w:rPr>
        <w:t xml:space="preserve"> </w:t>
      </w:r>
      <w:r w:rsidRPr="00EA161E">
        <w:rPr>
          <w:rFonts w:ascii="Calibri" w:eastAsia="Calibri" w:hAnsi="Calibri" w:cs="Calibri"/>
          <w:color w:val="222A35" w:themeColor="text2" w:themeShade="80"/>
          <w:spacing w:val="4"/>
          <w:sz w:val="16"/>
          <w:lang w:val="cy-GB" w:bidi="cy-GB"/>
        </w:rPr>
        <w:t>0 incwm</w:t>
      </w:r>
      <w:r w:rsidRPr="00EA161E">
        <w:rPr>
          <w:rFonts w:ascii="Calibri" w:eastAsia="Calibri" w:hAnsi="Calibri" w:cs="Calibri"/>
          <w:color w:val="222A35" w:themeColor="text2" w:themeShade="80"/>
          <w:sz w:val="16"/>
          <w:lang w:val="cy-GB" w:bidi="cy-GB"/>
        </w:rPr>
        <w:t xml:space="preserve"> eithriadol.</w:t>
      </w:r>
    </w:p>
    <w:p w14:paraId="5177E2C2" w14:textId="77C8540C" w:rsidR="00EA161E" w:rsidRPr="00EA161E" w:rsidRDefault="00EA161E" w:rsidP="00EA161E">
      <w:pPr>
        <w:tabs>
          <w:tab w:val="left" w:pos="1038"/>
        </w:tabs>
        <w:spacing w:before="37"/>
        <w:ind w:left="1037"/>
        <w:contextualSpacing/>
        <w:rPr>
          <w:rFonts w:ascii="Calibri"/>
          <w:color w:val="222A35" w:themeColor="text2" w:themeShade="80"/>
          <w:sz w:val="16"/>
        </w:rPr>
      </w:pPr>
      <w:r w:rsidRPr="00EA161E">
        <w:rPr>
          <w:rFonts w:ascii="Calibri" w:eastAsia="Calibri" w:hAnsi="Calibri" w:cs="Calibri"/>
          <w:color w:val="222A35" w:themeColor="text2" w:themeShade="80"/>
          <w:spacing w:val="4"/>
          <w:sz w:val="16"/>
          <w:lang w:val="cy-GB" w:bidi="cy-GB"/>
        </w:rPr>
        <w:t>Mae holl derfynau'r awdurdod lle bo'n berthnasol yn cynnwys TAW neu dâl gwrthdro TAW ar y gyfradd berthnasol, a chost dyletswyddau mewnforio/allforio.</w:t>
      </w:r>
    </w:p>
    <w:sectPr w:rsidR="00EA161E" w:rsidRPr="00EA16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47ACB" w14:textId="77777777" w:rsidR="00DE4FBE" w:rsidRDefault="00DE4FBE" w:rsidP="005D3AB3">
      <w:pPr>
        <w:spacing w:after="0" w:line="240" w:lineRule="auto"/>
      </w:pPr>
      <w:r>
        <w:separator/>
      </w:r>
    </w:p>
  </w:endnote>
  <w:endnote w:type="continuationSeparator" w:id="0">
    <w:p w14:paraId="50D09C4D" w14:textId="77777777" w:rsidR="00DE4FBE" w:rsidRDefault="00DE4FBE" w:rsidP="005D3AB3">
      <w:pPr>
        <w:spacing w:after="0" w:line="240" w:lineRule="auto"/>
      </w:pPr>
      <w:r>
        <w:continuationSeparator/>
      </w:r>
    </w:p>
  </w:endnote>
  <w:endnote w:type="continuationNotice" w:id="1">
    <w:p w14:paraId="6C7CB28F" w14:textId="77777777" w:rsidR="00DE4FBE" w:rsidRDefault="00DE4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ltis Book">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588926"/>
      <w:docPartObj>
        <w:docPartGallery w:val="Page Numbers (Bottom of Page)"/>
        <w:docPartUnique/>
      </w:docPartObj>
    </w:sdtPr>
    <w:sdtEndPr>
      <w:rPr>
        <w:noProof/>
      </w:rPr>
    </w:sdtEndPr>
    <w:sdtContent>
      <w:p w14:paraId="0A16DC4B" w14:textId="1923310B" w:rsidR="00EA161E" w:rsidRDefault="00EA161E">
        <w:pPr>
          <w:pStyle w:val="Footer"/>
          <w:jc w:val="center"/>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sdtContent>
  </w:sdt>
  <w:p w14:paraId="2A0DE1E5" w14:textId="77777777" w:rsidR="00EA161E" w:rsidRDefault="00EA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D4B63" w14:textId="77777777" w:rsidR="00DE4FBE" w:rsidRDefault="00DE4FBE" w:rsidP="005D3AB3">
      <w:pPr>
        <w:spacing w:after="0" w:line="240" w:lineRule="auto"/>
      </w:pPr>
      <w:r>
        <w:separator/>
      </w:r>
    </w:p>
  </w:footnote>
  <w:footnote w:type="continuationSeparator" w:id="0">
    <w:p w14:paraId="57AC46C0" w14:textId="77777777" w:rsidR="00DE4FBE" w:rsidRDefault="00DE4FBE" w:rsidP="005D3AB3">
      <w:pPr>
        <w:spacing w:after="0" w:line="240" w:lineRule="auto"/>
      </w:pPr>
      <w:r>
        <w:continuationSeparator/>
      </w:r>
    </w:p>
  </w:footnote>
  <w:footnote w:type="continuationNotice" w:id="1">
    <w:p w14:paraId="66FB2975" w14:textId="77777777" w:rsidR="00DE4FBE" w:rsidRDefault="00DE4F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21D9"/>
    <w:multiLevelType w:val="hybridMultilevel"/>
    <w:tmpl w:val="970420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BF6F0D"/>
    <w:multiLevelType w:val="hybridMultilevel"/>
    <w:tmpl w:val="2FD6A778"/>
    <w:lvl w:ilvl="0" w:tplc="47308B28">
      <w:start w:val="1"/>
      <w:numFmt w:val="decimal"/>
      <w:lvlText w:val="%1"/>
      <w:lvlJc w:val="left"/>
      <w:pPr>
        <w:ind w:left="839" w:hanging="721"/>
      </w:pPr>
      <w:rPr>
        <w:rFonts w:ascii="Arial" w:eastAsia="Arial" w:hAnsi="Arial" w:cs="Arial" w:hint="default"/>
        <w:b/>
        <w:bCs/>
        <w:w w:val="100"/>
        <w:sz w:val="22"/>
        <w:szCs w:val="22"/>
        <w:lang w:val="en-US" w:eastAsia="en-US" w:bidi="en-US"/>
      </w:rPr>
    </w:lvl>
    <w:lvl w:ilvl="1" w:tplc="E97E3E3E">
      <w:start w:val="1"/>
      <w:numFmt w:val="decimal"/>
      <w:lvlText w:val="%2."/>
      <w:lvlJc w:val="left"/>
      <w:pPr>
        <w:ind w:left="1037" w:hanging="160"/>
      </w:pPr>
      <w:rPr>
        <w:rFonts w:ascii="Calibri" w:eastAsia="Calibri" w:hAnsi="Calibri" w:cs="Calibri" w:hint="default"/>
        <w:spacing w:val="0"/>
        <w:w w:val="99"/>
        <w:sz w:val="16"/>
        <w:szCs w:val="16"/>
        <w:lang w:val="en-US" w:eastAsia="en-US" w:bidi="en-US"/>
      </w:rPr>
    </w:lvl>
    <w:lvl w:ilvl="2" w:tplc="320A2340">
      <w:numFmt w:val="bullet"/>
      <w:lvlText w:val="•"/>
      <w:lvlJc w:val="left"/>
      <w:pPr>
        <w:ind w:left="1931" w:hanging="160"/>
      </w:pPr>
      <w:rPr>
        <w:rFonts w:hint="default"/>
        <w:lang w:val="en-US" w:eastAsia="en-US" w:bidi="en-US"/>
      </w:rPr>
    </w:lvl>
    <w:lvl w:ilvl="3" w:tplc="969C76A0">
      <w:numFmt w:val="bullet"/>
      <w:lvlText w:val="•"/>
      <w:lvlJc w:val="left"/>
      <w:pPr>
        <w:ind w:left="2823" w:hanging="160"/>
      </w:pPr>
      <w:rPr>
        <w:rFonts w:hint="default"/>
        <w:lang w:val="en-US" w:eastAsia="en-US" w:bidi="en-US"/>
      </w:rPr>
    </w:lvl>
    <w:lvl w:ilvl="4" w:tplc="5BC03CEA">
      <w:numFmt w:val="bullet"/>
      <w:lvlText w:val="•"/>
      <w:lvlJc w:val="left"/>
      <w:pPr>
        <w:ind w:left="3715" w:hanging="160"/>
      </w:pPr>
      <w:rPr>
        <w:rFonts w:hint="default"/>
        <w:lang w:val="en-US" w:eastAsia="en-US" w:bidi="en-US"/>
      </w:rPr>
    </w:lvl>
    <w:lvl w:ilvl="5" w:tplc="347E1392">
      <w:numFmt w:val="bullet"/>
      <w:lvlText w:val="•"/>
      <w:lvlJc w:val="left"/>
      <w:pPr>
        <w:ind w:left="4607" w:hanging="160"/>
      </w:pPr>
      <w:rPr>
        <w:rFonts w:hint="default"/>
        <w:lang w:val="en-US" w:eastAsia="en-US" w:bidi="en-US"/>
      </w:rPr>
    </w:lvl>
    <w:lvl w:ilvl="6" w:tplc="302451B2">
      <w:numFmt w:val="bullet"/>
      <w:lvlText w:val="•"/>
      <w:lvlJc w:val="left"/>
      <w:pPr>
        <w:ind w:left="5499" w:hanging="160"/>
      </w:pPr>
      <w:rPr>
        <w:rFonts w:hint="default"/>
        <w:lang w:val="en-US" w:eastAsia="en-US" w:bidi="en-US"/>
      </w:rPr>
    </w:lvl>
    <w:lvl w:ilvl="7" w:tplc="A87C18D4">
      <w:numFmt w:val="bullet"/>
      <w:lvlText w:val="•"/>
      <w:lvlJc w:val="left"/>
      <w:pPr>
        <w:ind w:left="6390" w:hanging="160"/>
      </w:pPr>
      <w:rPr>
        <w:rFonts w:hint="default"/>
        <w:lang w:val="en-US" w:eastAsia="en-US" w:bidi="en-US"/>
      </w:rPr>
    </w:lvl>
    <w:lvl w:ilvl="8" w:tplc="F794A89A">
      <w:numFmt w:val="bullet"/>
      <w:lvlText w:val="•"/>
      <w:lvlJc w:val="left"/>
      <w:pPr>
        <w:ind w:left="7282" w:hanging="160"/>
      </w:pPr>
      <w:rPr>
        <w:rFonts w:hint="default"/>
        <w:lang w:val="en-US" w:eastAsia="en-US" w:bidi="en-US"/>
      </w:rPr>
    </w:lvl>
  </w:abstractNum>
  <w:abstractNum w:abstractNumId="2" w15:restartNumberingAfterBreak="0">
    <w:nsid w:val="17A83F50"/>
    <w:multiLevelType w:val="multilevel"/>
    <w:tmpl w:val="42565F2E"/>
    <w:lvl w:ilvl="0">
      <w:start w:val="3"/>
      <w:numFmt w:val="decimal"/>
      <w:lvlText w:val="%1"/>
      <w:lvlJc w:val="left"/>
      <w:pPr>
        <w:ind w:left="2280" w:hanging="1450"/>
      </w:pPr>
      <w:rPr>
        <w:rFonts w:hint="default"/>
        <w:lang w:val="en-US" w:eastAsia="en-US" w:bidi="en-US"/>
      </w:rPr>
    </w:lvl>
    <w:lvl w:ilvl="1">
      <w:start w:val="4"/>
      <w:numFmt w:val="decimal"/>
      <w:lvlText w:val="%1.%2"/>
      <w:lvlJc w:val="left"/>
      <w:pPr>
        <w:ind w:left="2280" w:hanging="1450"/>
      </w:pPr>
      <w:rPr>
        <w:rFonts w:hint="default"/>
        <w:lang w:val="en-US" w:eastAsia="en-US" w:bidi="en-US"/>
      </w:rPr>
    </w:lvl>
    <w:lvl w:ilvl="2">
      <w:start w:val="2"/>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3" w15:restartNumberingAfterBreak="0">
    <w:nsid w:val="232D226A"/>
    <w:multiLevelType w:val="hybridMultilevel"/>
    <w:tmpl w:val="6C5434E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4" w15:restartNumberingAfterBreak="0">
    <w:nsid w:val="23CB56F5"/>
    <w:multiLevelType w:val="hybridMultilevel"/>
    <w:tmpl w:val="D93ECD9A"/>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5" w15:restartNumberingAfterBreak="0">
    <w:nsid w:val="240A3F7B"/>
    <w:multiLevelType w:val="hybridMultilevel"/>
    <w:tmpl w:val="237CBEF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FF5506"/>
    <w:multiLevelType w:val="hybridMultilevel"/>
    <w:tmpl w:val="FA26156A"/>
    <w:lvl w:ilvl="0" w:tplc="F440EAFA">
      <w:start w:val="1"/>
      <w:numFmt w:val="decimal"/>
      <w:lvlText w:val="%1"/>
      <w:lvlJc w:val="left"/>
      <w:pPr>
        <w:ind w:left="2817" w:hanging="540"/>
      </w:pPr>
      <w:rPr>
        <w:rFonts w:ascii="Arial" w:eastAsia="Arial" w:hAnsi="Arial" w:cs="Arial" w:hint="default"/>
        <w:w w:val="100"/>
        <w:sz w:val="22"/>
        <w:szCs w:val="22"/>
        <w:lang w:val="en-US" w:eastAsia="en-US" w:bidi="en-US"/>
      </w:rPr>
    </w:lvl>
    <w:lvl w:ilvl="1" w:tplc="264A2ECA">
      <w:numFmt w:val="bullet"/>
      <w:lvlText w:val="•"/>
      <w:lvlJc w:val="left"/>
      <w:pPr>
        <w:ind w:left="3444" w:hanging="540"/>
      </w:pPr>
      <w:rPr>
        <w:rFonts w:hint="default"/>
        <w:lang w:val="en-US" w:eastAsia="en-US" w:bidi="en-US"/>
      </w:rPr>
    </w:lvl>
    <w:lvl w:ilvl="2" w:tplc="3FB0BDB6">
      <w:numFmt w:val="bullet"/>
      <w:lvlText w:val="•"/>
      <w:lvlJc w:val="left"/>
      <w:pPr>
        <w:ind w:left="4069" w:hanging="540"/>
      </w:pPr>
      <w:rPr>
        <w:rFonts w:hint="default"/>
        <w:lang w:val="en-US" w:eastAsia="en-US" w:bidi="en-US"/>
      </w:rPr>
    </w:lvl>
    <w:lvl w:ilvl="3" w:tplc="652A5300">
      <w:numFmt w:val="bullet"/>
      <w:lvlText w:val="•"/>
      <w:lvlJc w:val="left"/>
      <w:pPr>
        <w:ind w:left="4693" w:hanging="540"/>
      </w:pPr>
      <w:rPr>
        <w:rFonts w:hint="default"/>
        <w:lang w:val="en-US" w:eastAsia="en-US" w:bidi="en-US"/>
      </w:rPr>
    </w:lvl>
    <w:lvl w:ilvl="4" w:tplc="A86CCA28">
      <w:numFmt w:val="bullet"/>
      <w:lvlText w:val="•"/>
      <w:lvlJc w:val="left"/>
      <w:pPr>
        <w:ind w:left="5318" w:hanging="540"/>
      </w:pPr>
      <w:rPr>
        <w:rFonts w:hint="default"/>
        <w:lang w:val="en-US" w:eastAsia="en-US" w:bidi="en-US"/>
      </w:rPr>
    </w:lvl>
    <w:lvl w:ilvl="5" w:tplc="FC943E0C">
      <w:numFmt w:val="bullet"/>
      <w:lvlText w:val="•"/>
      <w:lvlJc w:val="left"/>
      <w:pPr>
        <w:ind w:left="5943" w:hanging="540"/>
      </w:pPr>
      <w:rPr>
        <w:rFonts w:hint="default"/>
        <w:lang w:val="en-US" w:eastAsia="en-US" w:bidi="en-US"/>
      </w:rPr>
    </w:lvl>
    <w:lvl w:ilvl="6" w:tplc="E5C2EB0C">
      <w:numFmt w:val="bullet"/>
      <w:lvlText w:val="•"/>
      <w:lvlJc w:val="left"/>
      <w:pPr>
        <w:ind w:left="6567" w:hanging="540"/>
      </w:pPr>
      <w:rPr>
        <w:rFonts w:hint="default"/>
        <w:lang w:val="en-US" w:eastAsia="en-US" w:bidi="en-US"/>
      </w:rPr>
    </w:lvl>
    <w:lvl w:ilvl="7" w:tplc="E5BAB29C">
      <w:numFmt w:val="bullet"/>
      <w:lvlText w:val="•"/>
      <w:lvlJc w:val="left"/>
      <w:pPr>
        <w:ind w:left="7192" w:hanging="540"/>
      </w:pPr>
      <w:rPr>
        <w:rFonts w:hint="default"/>
        <w:lang w:val="en-US" w:eastAsia="en-US" w:bidi="en-US"/>
      </w:rPr>
    </w:lvl>
    <w:lvl w:ilvl="8" w:tplc="93F47210">
      <w:numFmt w:val="bullet"/>
      <w:lvlText w:val="•"/>
      <w:lvlJc w:val="left"/>
      <w:pPr>
        <w:ind w:left="7817" w:hanging="540"/>
      </w:pPr>
      <w:rPr>
        <w:rFonts w:hint="default"/>
        <w:lang w:val="en-US" w:eastAsia="en-US" w:bidi="en-US"/>
      </w:rPr>
    </w:lvl>
  </w:abstractNum>
  <w:abstractNum w:abstractNumId="8" w15:restartNumberingAfterBreak="0">
    <w:nsid w:val="32B762A2"/>
    <w:multiLevelType w:val="hybridMultilevel"/>
    <w:tmpl w:val="9EDA83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CD515A"/>
    <w:multiLevelType w:val="multilevel"/>
    <w:tmpl w:val="155CAE62"/>
    <w:lvl w:ilvl="0">
      <w:start w:val="10"/>
      <w:numFmt w:val="decimal"/>
      <w:lvlText w:val="%1"/>
      <w:lvlJc w:val="left"/>
      <w:pPr>
        <w:ind w:left="839" w:hanging="720"/>
      </w:pPr>
      <w:rPr>
        <w:rFonts w:hint="default"/>
        <w:lang w:val="en-US" w:eastAsia="en-US" w:bidi="en-US"/>
      </w:rPr>
    </w:lvl>
    <w:lvl w:ilvl="1">
      <w:start w:val="1"/>
      <w:numFmt w:val="decimal"/>
      <w:lvlText w:val="%1.%2"/>
      <w:lvlJc w:val="left"/>
      <w:pPr>
        <w:ind w:left="839" w:hanging="720"/>
      </w:pPr>
      <w:rPr>
        <w:rFonts w:ascii="Arial" w:eastAsia="Arial" w:hAnsi="Arial" w:cs="Arial" w:hint="default"/>
        <w:b w:val="0"/>
        <w:bCs w:val="0"/>
        <w:spacing w:val="-1"/>
        <w:w w:val="100"/>
        <w:sz w:val="22"/>
        <w:szCs w:val="22"/>
        <w:lang w:val="en-US" w:eastAsia="en-US" w:bidi="en-US"/>
      </w:rPr>
    </w:lvl>
    <w:lvl w:ilvl="2">
      <w:start w:val="1"/>
      <w:numFmt w:val="decimal"/>
      <w:lvlText w:val="%1.%2.%3"/>
      <w:lvlJc w:val="left"/>
      <w:pPr>
        <w:ind w:left="1559"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2638" w:hanging="360"/>
      </w:pPr>
      <w:rPr>
        <w:rFonts w:ascii="Symbol" w:hAnsi="Symbol" w:hint="default"/>
      </w:rPr>
    </w:lvl>
    <w:lvl w:ilvl="4">
      <w:start w:val="1"/>
      <w:numFmt w:val="decimal"/>
      <w:lvlText w:val="%5"/>
      <w:lvlJc w:val="left"/>
      <w:pPr>
        <w:ind w:left="2819" w:hanging="540"/>
      </w:pPr>
      <w:rPr>
        <w:rFonts w:ascii="Arial" w:eastAsia="Arial" w:hAnsi="Arial" w:cs="Arial" w:hint="default"/>
        <w:w w:val="100"/>
        <w:sz w:val="22"/>
        <w:szCs w:val="22"/>
        <w:lang w:val="en-US" w:eastAsia="en-US" w:bidi="en-US"/>
      </w:rPr>
    </w:lvl>
    <w:lvl w:ilvl="5">
      <w:numFmt w:val="bullet"/>
      <w:lvlText w:val="•"/>
      <w:lvlJc w:val="left"/>
      <w:pPr>
        <w:ind w:left="3861" w:hanging="540"/>
      </w:pPr>
      <w:rPr>
        <w:rFonts w:hint="default"/>
        <w:lang w:val="en-US" w:eastAsia="en-US" w:bidi="en-US"/>
      </w:rPr>
    </w:lvl>
    <w:lvl w:ilvl="6">
      <w:numFmt w:val="bullet"/>
      <w:lvlText w:val="•"/>
      <w:lvlJc w:val="left"/>
      <w:pPr>
        <w:ind w:left="4902" w:hanging="540"/>
      </w:pPr>
      <w:rPr>
        <w:rFonts w:hint="default"/>
        <w:lang w:val="en-US" w:eastAsia="en-US" w:bidi="en-US"/>
      </w:rPr>
    </w:lvl>
    <w:lvl w:ilvl="7">
      <w:numFmt w:val="bullet"/>
      <w:lvlText w:val="•"/>
      <w:lvlJc w:val="left"/>
      <w:pPr>
        <w:ind w:left="5943" w:hanging="540"/>
      </w:pPr>
      <w:rPr>
        <w:rFonts w:hint="default"/>
        <w:lang w:val="en-US" w:eastAsia="en-US" w:bidi="en-US"/>
      </w:rPr>
    </w:lvl>
    <w:lvl w:ilvl="8">
      <w:numFmt w:val="bullet"/>
      <w:lvlText w:val="•"/>
      <w:lvlJc w:val="left"/>
      <w:pPr>
        <w:ind w:left="6984" w:hanging="540"/>
      </w:pPr>
      <w:rPr>
        <w:rFonts w:hint="default"/>
        <w:lang w:val="en-US" w:eastAsia="en-US" w:bidi="en-US"/>
      </w:rPr>
    </w:lvl>
  </w:abstractNum>
  <w:abstractNum w:abstractNumId="10" w15:restartNumberingAfterBreak="0">
    <w:nsid w:val="39897E95"/>
    <w:multiLevelType w:val="multilevel"/>
    <w:tmpl w:val="3E8AAAAC"/>
    <w:lvl w:ilvl="0">
      <w:start w:val="6"/>
      <w:numFmt w:val="decimal"/>
      <w:lvlText w:val="%1"/>
      <w:lvlJc w:val="left"/>
      <w:pPr>
        <w:ind w:left="2281" w:hanging="1450"/>
      </w:pPr>
      <w:rPr>
        <w:rFonts w:hint="default"/>
        <w:lang w:val="en-US" w:eastAsia="en-US" w:bidi="en-US"/>
      </w:rPr>
    </w:lvl>
    <w:lvl w:ilvl="1">
      <w:start w:val="1"/>
      <w:numFmt w:val="decimal"/>
      <w:lvlText w:val="%1.%2"/>
      <w:lvlJc w:val="left"/>
      <w:pPr>
        <w:ind w:left="2281" w:hanging="1450"/>
      </w:pPr>
      <w:rPr>
        <w:rFonts w:hint="default"/>
        <w:lang w:val="en-US" w:eastAsia="en-US" w:bidi="en-US"/>
      </w:rPr>
    </w:lvl>
    <w:lvl w:ilvl="2">
      <w:start w:val="5"/>
      <w:numFmt w:val="decimal"/>
      <w:lvlText w:val="%1.%2.%3"/>
      <w:lvlJc w:val="left"/>
      <w:pPr>
        <w:ind w:left="2281"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1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FE6A07"/>
    <w:multiLevelType w:val="multilevel"/>
    <w:tmpl w:val="40929BE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bullet"/>
      <w:lvlText w:val=""/>
      <w:lvlJc w:val="left"/>
      <w:pPr>
        <w:ind w:left="2640" w:hanging="360"/>
      </w:pPr>
      <w:rPr>
        <w:rFonts w:ascii="Symbol" w:hAnsi="Symbol" w:hint="default"/>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13" w15:restartNumberingAfterBreak="0">
    <w:nsid w:val="3E1452C2"/>
    <w:multiLevelType w:val="multilevel"/>
    <w:tmpl w:val="A9629B00"/>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F5D1C56"/>
    <w:multiLevelType w:val="hybridMultilevel"/>
    <w:tmpl w:val="009E1546"/>
    <w:lvl w:ilvl="0" w:tplc="08090001">
      <w:start w:val="1"/>
      <w:numFmt w:val="bullet"/>
      <w:lvlText w:val=""/>
      <w:lvlJc w:val="left"/>
      <w:pPr>
        <w:ind w:left="2638" w:hanging="360"/>
      </w:pPr>
      <w:rPr>
        <w:rFonts w:ascii="Symbol" w:hAnsi="Symbol" w:hint="default"/>
      </w:rPr>
    </w:lvl>
    <w:lvl w:ilvl="1" w:tplc="08090003">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15" w15:restartNumberingAfterBreak="0">
    <w:nsid w:val="424B762F"/>
    <w:multiLevelType w:val="hybridMultilevel"/>
    <w:tmpl w:val="D5D6E94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6" w15:restartNumberingAfterBreak="0">
    <w:nsid w:val="4C260191"/>
    <w:multiLevelType w:val="hybridMultilevel"/>
    <w:tmpl w:val="68D640F8"/>
    <w:lvl w:ilvl="0" w:tplc="08090001">
      <w:start w:val="1"/>
      <w:numFmt w:val="bullet"/>
      <w:lvlText w:val=""/>
      <w:lvlJc w:val="left"/>
      <w:pPr>
        <w:ind w:left="2638" w:hanging="360"/>
      </w:pPr>
      <w:rPr>
        <w:rFonts w:ascii="Symbol" w:hAnsi="Symbol" w:hint="default"/>
      </w:rPr>
    </w:lvl>
    <w:lvl w:ilvl="1" w:tplc="08090003" w:tentative="1">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17" w15:restartNumberingAfterBreak="0">
    <w:nsid w:val="4CA22662"/>
    <w:multiLevelType w:val="hybridMultilevel"/>
    <w:tmpl w:val="591E5F7E"/>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18" w15:restartNumberingAfterBreak="0">
    <w:nsid w:val="5A3C7457"/>
    <w:multiLevelType w:val="multilevel"/>
    <w:tmpl w:val="F8A4692A"/>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952CE6"/>
    <w:multiLevelType w:val="hybridMultilevel"/>
    <w:tmpl w:val="C03C3C5C"/>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0" w15:restartNumberingAfterBreak="0">
    <w:nsid w:val="62B46E2D"/>
    <w:multiLevelType w:val="hybridMultilevel"/>
    <w:tmpl w:val="23025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792D70"/>
    <w:multiLevelType w:val="hybridMultilevel"/>
    <w:tmpl w:val="AA8A1356"/>
    <w:lvl w:ilvl="0" w:tplc="32D2F186">
      <w:start w:val="9"/>
      <w:numFmt w:val="decimal"/>
      <w:lvlText w:val="%1."/>
      <w:lvlJc w:val="left"/>
      <w:pPr>
        <w:ind w:left="2280" w:hanging="1450"/>
      </w:pPr>
      <w:rPr>
        <w:rFonts w:ascii="Arial" w:eastAsia="Arial" w:hAnsi="Arial" w:cs="Arial" w:hint="default"/>
        <w:spacing w:val="-1"/>
        <w:w w:val="100"/>
        <w:sz w:val="22"/>
        <w:szCs w:val="22"/>
        <w:lang w:val="en-US" w:eastAsia="en-US" w:bidi="en-US"/>
      </w:rPr>
    </w:lvl>
    <w:lvl w:ilvl="1" w:tplc="68E6BE42">
      <w:numFmt w:val="bullet"/>
      <w:lvlText w:val="•"/>
      <w:lvlJc w:val="left"/>
      <w:pPr>
        <w:ind w:left="2958" w:hanging="1450"/>
      </w:pPr>
      <w:rPr>
        <w:rFonts w:hint="default"/>
        <w:lang w:val="en-US" w:eastAsia="en-US" w:bidi="en-US"/>
      </w:rPr>
    </w:lvl>
    <w:lvl w:ilvl="2" w:tplc="62945956">
      <w:numFmt w:val="bullet"/>
      <w:lvlText w:val="•"/>
      <w:lvlJc w:val="left"/>
      <w:pPr>
        <w:ind w:left="3637" w:hanging="1450"/>
      </w:pPr>
      <w:rPr>
        <w:rFonts w:hint="default"/>
        <w:lang w:val="en-US" w:eastAsia="en-US" w:bidi="en-US"/>
      </w:rPr>
    </w:lvl>
    <w:lvl w:ilvl="3" w:tplc="CEDA0324">
      <w:numFmt w:val="bullet"/>
      <w:lvlText w:val="•"/>
      <w:lvlJc w:val="left"/>
      <w:pPr>
        <w:ind w:left="4315" w:hanging="1450"/>
      </w:pPr>
      <w:rPr>
        <w:rFonts w:hint="default"/>
        <w:lang w:val="en-US" w:eastAsia="en-US" w:bidi="en-US"/>
      </w:rPr>
    </w:lvl>
    <w:lvl w:ilvl="4" w:tplc="F06E5520">
      <w:numFmt w:val="bullet"/>
      <w:lvlText w:val="•"/>
      <w:lvlJc w:val="left"/>
      <w:pPr>
        <w:ind w:left="4994" w:hanging="1450"/>
      </w:pPr>
      <w:rPr>
        <w:rFonts w:hint="default"/>
        <w:lang w:val="en-US" w:eastAsia="en-US" w:bidi="en-US"/>
      </w:rPr>
    </w:lvl>
    <w:lvl w:ilvl="5" w:tplc="3C620C68">
      <w:numFmt w:val="bullet"/>
      <w:lvlText w:val="•"/>
      <w:lvlJc w:val="left"/>
      <w:pPr>
        <w:ind w:left="5673" w:hanging="1450"/>
      </w:pPr>
      <w:rPr>
        <w:rFonts w:hint="default"/>
        <w:lang w:val="en-US" w:eastAsia="en-US" w:bidi="en-US"/>
      </w:rPr>
    </w:lvl>
    <w:lvl w:ilvl="6" w:tplc="3EE8D9B2">
      <w:numFmt w:val="bullet"/>
      <w:lvlText w:val="•"/>
      <w:lvlJc w:val="left"/>
      <w:pPr>
        <w:ind w:left="6351" w:hanging="1450"/>
      </w:pPr>
      <w:rPr>
        <w:rFonts w:hint="default"/>
        <w:lang w:val="en-US" w:eastAsia="en-US" w:bidi="en-US"/>
      </w:rPr>
    </w:lvl>
    <w:lvl w:ilvl="7" w:tplc="0BCE4EEC">
      <w:numFmt w:val="bullet"/>
      <w:lvlText w:val="•"/>
      <w:lvlJc w:val="left"/>
      <w:pPr>
        <w:ind w:left="7030" w:hanging="1450"/>
      </w:pPr>
      <w:rPr>
        <w:rFonts w:hint="default"/>
        <w:lang w:val="en-US" w:eastAsia="en-US" w:bidi="en-US"/>
      </w:rPr>
    </w:lvl>
    <w:lvl w:ilvl="8" w:tplc="108C38C2">
      <w:numFmt w:val="bullet"/>
      <w:lvlText w:val="•"/>
      <w:lvlJc w:val="left"/>
      <w:pPr>
        <w:ind w:left="7709" w:hanging="1450"/>
      </w:pPr>
      <w:rPr>
        <w:rFonts w:hint="default"/>
        <w:lang w:val="en-US" w:eastAsia="en-US" w:bidi="en-US"/>
      </w:rPr>
    </w:lvl>
  </w:abstractNum>
  <w:abstractNum w:abstractNumId="22" w15:restartNumberingAfterBreak="0">
    <w:nsid w:val="671017F7"/>
    <w:multiLevelType w:val="hybridMultilevel"/>
    <w:tmpl w:val="3662BD0C"/>
    <w:lvl w:ilvl="0" w:tplc="02863C4C">
      <w:start w:val="1"/>
      <w:numFmt w:val="decimal"/>
      <w:lvlText w:val="%1."/>
      <w:lvlJc w:val="left"/>
      <w:pPr>
        <w:ind w:left="840" w:hanging="721"/>
      </w:pPr>
      <w:rPr>
        <w:rFonts w:ascii="Arial" w:eastAsia="Arial" w:hAnsi="Arial" w:cs="Arial" w:hint="default"/>
        <w:spacing w:val="-1"/>
        <w:w w:val="100"/>
        <w:sz w:val="22"/>
        <w:szCs w:val="22"/>
        <w:lang w:val="en-US" w:eastAsia="en-US" w:bidi="en-US"/>
      </w:rPr>
    </w:lvl>
    <w:lvl w:ilvl="1" w:tplc="A89E29A4">
      <w:numFmt w:val="bullet"/>
      <w:lvlText w:val="•"/>
      <w:lvlJc w:val="left"/>
      <w:pPr>
        <w:ind w:left="1662" w:hanging="721"/>
      </w:pPr>
      <w:rPr>
        <w:rFonts w:hint="default"/>
        <w:lang w:val="en-US" w:eastAsia="en-US" w:bidi="en-US"/>
      </w:rPr>
    </w:lvl>
    <w:lvl w:ilvl="2" w:tplc="DBA0435A">
      <w:numFmt w:val="bullet"/>
      <w:lvlText w:val="•"/>
      <w:lvlJc w:val="left"/>
      <w:pPr>
        <w:ind w:left="2485" w:hanging="721"/>
      </w:pPr>
      <w:rPr>
        <w:rFonts w:hint="default"/>
        <w:lang w:val="en-US" w:eastAsia="en-US" w:bidi="en-US"/>
      </w:rPr>
    </w:lvl>
    <w:lvl w:ilvl="3" w:tplc="5F4C624A">
      <w:numFmt w:val="bullet"/>
      <w:lvlText w:val="•"/>
      <w:lvlJc w:val="left"/>
      <w:pPr>
        <w:ind w:left="3307" w:hanging="721"/>
      </w:pPr>
      <w:rPr>
        <w:rFonts w:hint="default"/>
        <w:lang w:val="en-US" w:eastAsia="en-US" w:bidi="en-US"/>
      </w:rPr>
    </w:lvl>
    <w:lvl w:ilvl="4" w:tplc="0DB8A0CC">
      <w:numFmt w:val="bullet"/>
      <w:lvlText w:val="•"/>
      <w:lvlJc w:val="left"/>
      <w:pPr>
        <w:ind w:left="4130" w:hanging="721"/>
      </w:pPr>
      <w:rPr>
        <w:rFonts w:hint="default"/>
        <w:lang w:val="en-US" w:eastAsia="en-US" w:bidi="en-US"/>
      </w:rPr>
    </w:lvl>
    <w:lvl w:ilvl="5" w:tplc="2FDC9AD2">
      <w:numFmt w:val="bullet"/>
      <w:lvlText w:val="•"/>
      <w:lvlJc w:val="left"/>
      <w:pPr>
        <w:ind w:left="4953" w:hanging="721"/>
      </w:pPr>
      <w:rPr>
        <w:rFonts w:hint="default"/>
        <w:lang w:val="en-US" w:eastAsia="en-US" w:bidi="en-US"/>
      </w:rPr>
    </w:lvl>
    <w:lvl w:ilvl="6" w:tplc="D9229FD2">
      <w:numFmt w:val="bullet"/>
      <w:lvlText w:val="•"/>
      <w:lvlJc w:val="left"/>
      <w:pPr>
        <w:ind w:left="5775" w:hanging="721"/>
      </w:pPr>
      <w:rPr>
        <w:rFonts w:hint="default"/>
        <w:lang w:val="en-US" w:eastAsia="en-US" w:bidi="en-US"/>
      </w:rPr>
    </w:lvl>
    <w:lvl w:ilvl="7" w:tplc="B748F1E8">
      <w:numFmt w:val="bullet"/>
      <w:lvlText w:val="•"/>
      <w:lvlJc w:val="left"/>
      <w:pPr>
        <w:ind w:left="6598" w:hanging="721"/>
      </w:pPr>
      <w:rPr>
        <w:rFonts w:hint="default"/>
        <w:lang w:val="en-US" w:eastAsia="en-US" w:bidi="en-US"/>
      </w:rPr>
    </w:lvl>
    <w:lvl w:ilvl="8" w:tplc="0902D1E0">
      <w:numFmt w:val="bullet"/>
      <w:lvlText w:val="•"/>
      <w:lvlJc w:val="left"/>
      <w:pPr>
        <w:ind w:left="7421" w:hanging="721"/>
      </w:pPr>
      <w:rPr>
        <w:rFonts w:hint="default"/>
        <w:lang w:val="en-US" w:eastAsia="en-US" w:bidi="en-US"/>
      </w:rPr>
    </w:lvl>
  </w:abstractNum>
  <w:abstractNum w:abstractNumId="23"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341FF4"/>
    <w:multiLevelType w:val="multilevel"/>
    <w:tmpl w:val="731C6D4E"/>
    <w:lvl w:ilvl="0">
      <w:start w:val="6"/>
      <w:numFmt w:val="decimal"/>
      <w:lvlText w:val="%1"/>
      <w:lvlJc w:val="left"/>
      <w:pPr>
        <w:ind w:left="2248" w:hanging="1419"/>
      </w:pPr>
      <w:rPr>
        <w:rFonts w:hint="default"/>
        <w:lang w:val="en-US" w:eastAsia="en-US" w:bidi="en-US"/>
      </w:rPr>
    </w:lvl>
    <w:lvl w:ilvl="1">
      <w:start w:val="5"/>
      <w:numFmt w:val="decimal"/>
      <w:lvlText w:val="%1.%2"/>
      <w:lvlJc w:val="left"/>
      <w:pPr>
        <w:ind w:left="2248" w:hanging="1419"/>
      </w:pPr>
      <w:rPr>
        <w:rFonts w:ascii="Arial" w:eastAsia="Arial" w:hAnsi="Arial" w:cs="Arial" w:hint="default"/>
        <w:spacing w:val="-1"/>
        <w:w w:val="100"/>
        <w:sz w:val="22"/>
        <w:szCs w:val="22"/>
        <w:lang w:val="en-US" w:eastAsia="en-US" w:bidi="en-US"/>
      </w:rPr>
    </w:lvl>
    <w:lvl w:ilvl="2">
      <w:numFmt w:val="bullet"/>
      <w:lvlText w:val="•"/>
      <w:lvlJc w:val="left"/>
      <w:pPr>
        <w:ind w:left="3605" w:hanging="1419"/>
      </w:pPr>
      <w:rPr>
        <w:rFonts w:hint="default"/>
        <w:lang w:val="en-US" w:eastAsia="en-US" w:bidi="en-US"/>
      </w:rPr>
    </w:lvl>
    <w:lvl w:ilvl="3">
      <w:numFmt w:val="bullet"/>
      <w:lvlText w:val="•"/>
      <w:lvlJc w:val="left"/>
      <w:pPr>
        <w:ind w:left="4287" w:hanging="1419"/>
      </w:pPr>
      <w:rPr>
        <w:rFonts w:hint="default"/>
        <w:lang w:val="en-US" w:eastAsia="en-US" w:bidi="en-US"/>
      </w:rPr>
    </w:lvl>
    <w:lvl w:ilvl="4">
      <w:numFmt w:val="bullet"/>
      <w:lvlText w:val="•"/>
      <w:lvlJc w:val="left"/>
      <w:pPr>
        <w:ind w:left="4970" w:hanging="1419"/>
      </w:pPr>
      <w:rPr>
        <w:rFonts w:hint="default"/>
        <w:lang w:val="en-US" w:eastAsia="en-US" w:bidi="en-US"/>
      </w:rPr>
    </w:lvl>
    <w:lvl w:ilvl="5">
      <w:numFmt w:val="bullet"/>
      <w:lvlText w:val="•"/>
      <w:lvlJc w:val="left"/>
      <w:pPr>
        <w:ind w:left="5653" w:hanging="1419"/>
      </w:pPr>
      <w:rPr>
        <w:rFonts w:hint="default"/>
        <w:lang w:val="en-US" w:eastAsia="en-US" w:bidi="en-US"/>
      </w:rPr>
    </w:lvl>
    <w:lvl w:ilvl="6">
      <w:numFmt w:val="bullet"/>
      <w:lvlText w:val="•"/>
      <w:lvlJc w:val="left"/>
      <w:pPr>
        <w:ind w:left="6335" w:hanging="1419"/>
      </w:pPr>
      <w:rPr>
        <w:rFonts w:hint="default"/>
        <w:lang w:val="en-US" w:eastAsia="en-US" w:bidi="en-US"/>
      </w:rPr>
    </w:lvl>
    <w:lvl w:ilvl="7">
      <w:numFmt w:val="bullet"/>
      <w:lvlText w:val="•"/>
      <w:lvlJc w:val="left"/>
      <w:pPr>
        <w:ind w:left="7018" w:hanging="1419"/>
      </w:pPr>
      <w:rPr>
        <w:rFonts w:hint="default"/>
        <w:lang w:val="en-US" w:eastAsia="en-US" w:bidi="en-US"/>
      </w:rPr>
    </w:lvl>
    <w:lvl w:ilvl="8">
      <w:numFmt w:val="bullet"/>
      <w:lvlText w:val="•"/>
      <w:lvlJc w:val="left"/>
      <w:pPr>
        <w:ind w:left="7701" w:hanging="1419"/>
      </w:pPr>
      <w:rPr>
        <w:rFonts w:hint="default"/>
        <w:lang w:val="en-US" w:eastAsia="en-US" w:bidi="en-US"/>
      </w:rPr>
    </w:lvl>
  </w:abstractNum>
  <w:abstractNum w:abstractNumId="25" w15:restartNumberingAfterBreak="0">
    <w:nsid w:val="73CD3F37"/>
    <w:multiLevelType w:val="multilevel"/>
    <w:tmpl w:val="A9EA0C58"/>
    <w:lvl w:ilvl="0">
      <w:start w:val="8"/>
      <w:numFmt w:val="decimal"/>
      <w:lvlText w:val="%1"/>
      <w:lvlJc w:val="left"/>
      <w:pPr>
        <w:ind w:left="2280" w:hanging="1450"/>
      </w:pPr>
      <w:rPr>
        <w:rFonts w:hint="default"/>
        <w:lang w:val="en-US" w:eastAsia="en-US" w:bidi="en-US"/>
      </w:rPr>
    </w:lvl>
    <w:lvl w:ilvl="1">
      <w:start w:val="3"/>
      <w:numFmt w:val="decimal"/>
      <w:lvlText w:val="%1.%2"/>
      <w:lvlJc w:val="left"/>
      <w:pPr>
        <w:ind w:left="2280" w:hanging="1450"/>
      </w:pPr>
      <w:rPr>
        <w:rFonts w:hint="default"/>
        <w:lang w:val="en-US" w:eastAsia="en-US" w:bidi="en-US"/>
      </w:rPr>
    </w:lvl>
    <w:lvl w:ilvl="2">
      <w:start w:val="3"/>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26" w15:restartNumberingAfterBreak="0">
    <w:nsid w:val="7662533C"/>
    <w:multiLevelType w:val="hybridMultilevel"/>
    <w:tmpl w:val="5156D298"/>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7" w15:restartNumberingAfterBreak="0">
    <w:nsid w:val="77DA42AA"/>
    <w:multiLevelType w:val="multilevel"/>
    <w:tmpl w:val="1E52A704"/>
    <w:lvl w:ilvl="0">
      <w:start w:val="10"/>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cs="Arial" w:hint="default"/>
        <w:b w:val="0"/>
        <w:bCs w:val="0"/>
        <w:spacing w:val="-1"/>
        <w:w w:val="100"/>
        <w:sz w:val="22"/>
        <w:szCs w:val="22"/>
      </w:rPr>
    </w:lvl>
    <w:lvl w:ilvl="2">
      <w:start w:val="3"/>
      <w:numFmt w:val="decimal"/>
      <w:lvlText w:val="%1.%2.%3"/>
      <w:lvlJc w:val="left"/>
      <w:pPr>
        <w:ind w:left="1559" w:hanging="721"/>
      </w:pPr>
      <w:rPr>
        <w:rFonts w:ascii="Arial" w:eastAsia="Arial" w:hAnsi="Arial" w:cs="Arial" w:hint="default"/>
        <w:spacing w:val="-1"/>
        <w:w w:val="100"/>
        <w:sz w:val="22"/>
        <w:szCs w:val="22"/>
      </w:rPr>
    </w:lvl>
    <w:lvl w:ilvl="3">
      <w:start w:val="1"/>
      <w:numFmt w:val="lowerLetter"/>
      <w:lvlText w:val="%4)"/>
      <w:lvlJc w:val="left"/>
      <w:pPr>
        <w:ind w:left="2639" w:hanging="1080"/>
      </w:pPr>
      <w:rPr>
        <w:rFonts w:ascii="Arial" w:eastAsia="Arial" w:hAnsi="Arial" w:cs="Arial" w:hint="default"/>
        <w:spacing w:val="-1"/>
        <w:w w:val="100"/>
        <w:sz w:val="22"/>
        <w:szCs w:val="22"/>
      </w:rPr>
    </w:lvl>
    <w:lvl w:ilvl="4">
      <w:start w:val="1"/>
      <w:numFmt w:val="decimal"/>
      <w:lvlText w:val="%5"/>
      <w:lvlJc w:val="left"/>
      <w:pPr>
        <w:ind w:left="2819" w:hanging="540"/>
      </w:pPr>
      <w:rPr>
        <w:rFonts w:ascii="Arial" w:eastAsia="Arial" w:hAnsi="Arial" w:cs="Arial" w:hint="default"/>
        <w:w w:val="100"/>
        <w:sz w:val="22"/>
        <w:szCs w:val="22"/>
      </w:rPr>
    </w:lvl>
    <w:lvl w:ilvl="5">
      <w:numFmt w:val="bullet"/>
      <w:lvlText w:val="•"/>
      <w:lvlJc w:val="left"/>
      <w:pPr>
        <w:ind w:left="3861" w:hanging="540"/>
      </w:pPr>
      <w:rPr>
        <w:rFonts w:hint="default"/>
      </w:rPr>
    </w:lvl>
    <w:lvl w:ilvl="6">
      <w:numFmt w:val="bullet"/>
      <w:lvlText w:val="•"/>
      <w:lvlJc w:val="left"/>
      <w:pPr>
        <w:ind w:left="4902" w:hanging="540"/>
      </w:pPr>
      <w:rPr>
        <w:rFonts w:hint="default"/>
      </w:rPr>
    </w:lvl>
    <w:lvl w:ilvl="7">
      <w:numFmt w:val="bullet"/>
      <w:lvlText w:val="•"/>
      <w:lvlJc w:val="left"/>
      <w:pPr>
        <w:ind w:left="5943" w:hanging="540"/>
      </w:pPr>
      <w:rPr>
        <w:rFonts w:hint="default"/>
      </w:rPr>
    </w:lvl>
    <w:lvl w:ilvl="8">
      <w:numFmt w:val="bullet"/>
      <w:lvlText w:val="•"/>
      <w:lvlJc w:val="left"/>
      <w:pPr>
        <w:ind w:left="6984" w:hanging="540"/>
      </w:pPr>
      <w:rPr>
        <w:rFonts w:hint="default"/>
      </w:rPr>
    </w:lvl>
  </w:abstractNum>
  <w:abstractNum w:abstractNumId="28" w15:restartNumberingAfterBreak="0">
    <w:nsid w:val="7BB10763"/>
    <w:multiLevelType w:val="hybridMultilevel"/>
    <w:tmpl w:val="F7E4B2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A276A4"/>
    <w:multiLevelType w:val="hybridMultilevel"/>
    <w:tmpl w:val="A1886734"/>
    <w:lvl w:ilvl="0" w:tplc="C9509FF6">
      <w:start w:val="1"/>
      <w:numFmt w:val="lowerLetter"/>
      <w:lvlText w:val="(%1)"/>
      <w:lvlJc w:val="left"/>
      <w:pPr>
        <w:ind w:left="839" w:hanging="721"/>
      </w:pPr>
      <w:rPr>
        <w:rFonts w:ascii="Arial" w:eastAsia="Arial" w:hAnsi="Arial" w:cs="Arial" w:hint="default"/>
        <w:spacing w:val="-1"/>
        <w:w w:val="100"/>
        <w:sz w:val="22"/>
        <w:szCs w:val="22"/>
        <w:lang w:val="en-US" w:eastAsia="en-US" w:bidi="en-US"/>
      </w:rPr>
    </w:lvl>
    <w:lvl w:ilvl="1" w:tplc="4102644A">
      <w:numFmt w:val="bullet"/>
      <w:lvlText w:val="•"/>
      <w:lvlJc w:val="left"/>
      <w:pPr>
        <w:ind w:left="1662" w:hanging="721"/>
      </w:pPr>
      <w:rPr>
        <w:rFonts w:hint="default"/>
        <w:lang w:val="en-US" w:eastAsia="en-US" w:bidi="en-US"/>
      </w:rPr>
    </w:lvl>
    <w:lvl w:ilvl="2" w:tplc="CB24E1C4">
      <w:numFmt w:val="bullet"/>
      <w:lvlText w:val="•"/>
      <w:lvlJc w:val="left"/>
      <w:pPr>
        <w:ind w:left="2485" w:hanging="721"/>
      </w:pPr>
      <w:rPr>
        <w:rFonts w:hint="default"/>
        <w:lang w:val="en-US" w:eastAsia="en-US" w:bidi="en-US"/>
      </w:rPr>
    </w:lvl>
    <w:lvl w:ilvl="3" w:tplc="D60413E6">
      <w:numFmt w:val="bullet"/>
      <w:lvlText w:val="•"/>
      <w:lvlJc w:val="left"/>
      <w:pPr>
        <w:ind w:left="3307" w:hanging="721"/>
      </w:pPr>
      <w:rPr>
        <w:rFonts w:hint="default"/>
        <w:lang w:val="en-US" w:eastAsia="en-US" w:bidi="en-US"/>
      </w:rPr>
    </w:lvl>
    <w:lvl w:ilvl="4" w:tplc="B428F3D8">
      <w:numFmt w:val="bullet"/>
      <w:lvlText w:val="•"/>
      <w:lvlJc w:val="left"/>
      <w:pPr>
        <w:ind w:left="4130" w:hanging="721"/>
      </w:pPr>
      <w:rPr>
        <w:rFonts w:hint="default"/>
        <w:lang w:val="en-US" w:eastAsia="en-US" w:bidi="en-US"/>
      </w:rPr>
    </w:lvl>
    <w:lvl w:ilvl="5" w:tplc="42F8A080">
      <w:numFmt w:val="bullet"/>
      <w:lvlText w:val="•"/>
      <w:lvlJc w:val="left"/>
      <w:pPr>
        <w:ind w:left="4953" w:hanging="721"/>
      </w:pPr>
      <w:rPr>
        <w:rFonts w:hint="default"/>
        <w:lang w:val="en-US" w:eastAsia="en-US" w:bidi="en-US"/>
      </w:rPr>
    </w:lvl>
    <w:lvl w:ilvl="6" w:tplc="E33AD16A">
      <w:numFmt w:val="bullet"/>
      <w:lvlText w:val="•"/>
      <w:lvlJc w:val="left"/>
      <w:pPr>
        <w:ind w:left="5775" w:hanging="721"/>
      </w:pPr>
      <w:rPr>
        <w:rFonts w:hint="default"/>
        <w:lang w:val="en-US" w:eastAsia="en-US" w:bidi="en-US"/>
      </w:rPr>
    </w:lvl>
    <w:lvl w:ilvl="7" w:tplc="836E7912">
      <w:numFmt w:val="bullet"/>
      <w:lvlText w:val="•"/>
      <w:lvlJc w:val="left"/>
      <w:pPr>
        <w:ind w:left="6598" w:hanging="721"/>
      </w:pPr>
      <w:rPr>
        <w:rFonts w:hint="default"/>
        <w:lang w:val="en-US" w:eastAsia="en-US" w:bidi="en-US"/>
      </w:rPr>
    </w:lvl>
    <w:lvl w:ilvl="8" w:tplc="210417D0">
      <w:numFmt w:val="bullet"/>
      <w:lvlText w:val="•"/>
      <w:lvlJc w:val="left"/>
      <w:pPr>
        <w:ind w:left="7421" w:hanging="721"/>
      </w:pPr>
      <w:rPr>
        <w:rFonts w:hint="default"/>
        <w:lang w:val="en-US" w:eastAsia="en-US" w:bidi="en-US"/>
      </w:rPr>
    </w:lvl>
  </w:abstractNum>
  <w:num w:numId="1" w16cid:durableId="1852528974">
    <w:abstractNumId w:val="23"/>
  </w:num>
  <w:num w:numId="2" w16cid:durableId="1075126410">
    <w:abstractNumId w:val="6"/>
  </w:num>
  <w:num w:numId="3" w16cid:durableId="2115055358">
    <w:abstractNumId w:val="11"/>
  </w:num>
  <w:num w:numId="4" w16cid:durableId="352535010">
    <w:abstractNumId w:val="12"/>
  </w:num>
  <w:num w:numId="5" w16cid:durableId="1090732327">
    <w:abstractNumId w:val="21"/>
  </w:num>
  <w:num w:numId="6" w16cid:durableId="395009212">
    <w:abstractNumId w:val="8"/>
  </w:num>
  <w:num w:numId="7" w16cid:durableId="1616669904">
    <w:abstractNumId w:val="28"/>
  </w:num>
  <w:num w:numId="8" w16cid:durableId="919019508">
    <w:abstractNumId w:val="20"/>
  </w:num>
  <w:num w:numId="9" w16cid:durableId="703335973">
    <w:abstractNumId w:val="7"/>
  </w:num>
  <w:num w:numId="10" w16cid:durableId="1565527738">
    <w:abstractNumId w:val="9"/>
  </w:num>
  <w:num w:numId="11" w16cid:durableId="1179193752">
    <w:abstractNumId w:val="25"/>
  </w:num>
  <w:num w:numId="12" w16cid:durableId="931203545">
    <w:abstractNumId w:val="24"/>
  </w:num>
  <w:num w:numId="13" w16cid:durableId="1994524648">
    <w:abstractNumId w:val="10"/>
  </w:num>
  <w:num w:numId="14" w16cid:durableId="140314009">
    <w:abstractNumId w:val="2"/>
  </w:num>
  <w:num w:numId="15" w16cid:durableId="2029330104">
    <w:abstractNumId w:val="22"/>
  </w:num>
  <w:num w:numId="16" w16cid:durableId="808018847">
    <w:abstractNumId w:val="29"/>
  </w:num>
  <w:num w:numId="17" w16cid:durableId="195043684">
    <w:abstractNumId w:val="1"/>
  </w:num>
  <w:num w:numId="18" w16cid:durableId="1071389677">
    <w:abstractNumId w:val="27"/>
  </w:num>
  <w:num w:numId="19" w16cid:durableId="1545823873">
    <w:abstractNumId w:val="14"/>
  </w:num>
  <w:num w:numId="20" w16cid:durableId="372731329">
    <w:abstractNumId w:val="16"/>
  </w:num>
  <w:num w:numId="21" w16cid:durableId="192961686">
    <w:abstractNumId w:val="3"/>
  </w:num>
  <w:num w:numId="22" w16cid:durableId="1007561256">
    <w:abstractNumId w:val="0"/>
  </w:num>
  <w:num w:numId="23" w16cid:durableId="1280647374">
    <w:abstractNumId w:val="15"/>
  </w:num>
  <w:num w:numId="24" w16cid:durableId="5182258">
    <w:abstractNumId w:val="18"/>
  </w:num>
  <w:num w:numId="25" w16cid:durableId="1059479212">
    <w:abstractNumId w:val="13"/>
  </w:num>
  <w:num w:numId="26" w16cid:durableId="1900434728">
    <w:abstractNumId w:val="4"/>
  </w:num>
  <w:num w:numId="27" w16cid:durableId="577331279">
    <w:abstractNumId w:val="26"/>
  </w:num>
  <w:num w:numId="28" w16cid:durableId="23871093">
    <w:abstractNumId w:val="17"/>
  </w:num>
  <w:num w:numId="29" w16cid:durableId="459147738">
    <w:abstractNumId w:val="5"/>
  </w:num>
  <w:num w:numId="30" w16cid:durableId="42657804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i45Di9W0ldOFSVHdy6KtCwxa3ur6rWAineKLff9OGlhCtd4scEyERuQc2XCy5bvAaizHbG+8HeQ0DSnrNgqzQ==" w:salt="0IE6cZjNB86zoHWDEXdWA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1C83"/>
    <w:rsid w:val="00026EB1"/>
    <w:rsid w:val="000305D4"/>
    <w:rsid w:val="00030742"/>
    <w:rsid w:val="000352D2"/>
    <w:rsid w:val="000423C2"/>
    <w:rsid w:val="000525E6"/>
    <w:rsid w:val="00067966"/>
    <w:rsid w:val="00071738"/>
    <w:rsid w:val="000753A8"/>
    <w:rsid w:val="00084894"/>
    <w:rsid w:val="0009597B"/>
    <w:rsid w:val="00096435"/>
    <w:rsid w:val="000A239D"/>
    <w:rsid w:val="000A6EAC"/>
    <w:rsid w:val="000C0006"/>
    <w:rsid w:val="000D0B2C"/>
    <w:rsid w:val="000D23F4"/>
    <w:rsid w:val="000D3EF5"/>
    <w:rsid w:val="000F0838"/>
    <w:rsid w:val="000F13D6"/>
    <w:rsid w:val="000F2AFC"/>
    <w:rsid w:val="000F431D"/>
    <w:rsid w:val="001059EF"/>
    <w:rsid w:val="00106BD9"/>
    <w:rsid w:val="001161B9"/>
    <w:rsid w:val="00117556"/>
    <w:rsid w:val="0012564B"/>
    <w:rsid w:val="001301BE"/>
    <w:rsid w:val="00131CE6"/>
    <w:rsid w:val="00134131"/>
    <w:rsid w:val="00135284"/>
    <w:rsid w:val="001404D9"/>
    <w:rsid w:val="00142D87"/>
    <w:rsid w:val="001477BC"/>
    <w:rsid w:val="0015225C"/>
    <w:rsid w:val="00152B27"/>
    <w:rsid w:val="00153F54"/>
    <w:rsid w:val="00154543"/>
    <w:rsid w:val="00161EDB"/>
    <w:rsid w:val="00172711"/>
    <w:rsid w:val="001727D6"/>
    <w:rsid w:val="00176A6B"/>
    <w:rsid w:val="001A52A7"/>
    <w:rsid w:val="001B6874"/>
    <w:rsid w:val="001C0E14"/>
    <w:rsid w:val="001D610B"/>
    <w:rsid w:val="001E09F2"/>
    <w:rsid w:val="001E196D"/>
    <w:rsid w:val="001E1B0F"/>
    <w:rsid w:val="001E4484"/>
    <w:rsid w:val="001E5082"/>
    <w:rsid w:val="00214351"/>
    <w:rsid w:val="0024394B"/>
    <w:rsid w:val="002505CF"/>
    <w:rsid w:val="00252148"/>
    <w:rsid w:val="00261178"/>
    <w:rsid w:val="00261A26"/>
    <w:rsid w:val="00263057"/>
    <w:rsid w:val="002648C6"/>
    <w:rsid w:val="00267D83"/>
    <w:rsid w:val="00276D78"/>
    <w:rsid w:val="00280854"/>
    <w:rsid w:val="002823CE"/>
    <w:rsid w:val="002967E2"/>
    <w:rsid w:val="002A467B"/>
    <w:rsid w:val="002A4EE3"/>
    <w:rsid w:val="002B63D8"/>
    <w:rsid w:val="002C41C8"/>
    <w:rsid w:val="002C475F"/>
    <w:rsid w:val="002C5D9D"/>
    <w:rsid w:val="002D28F3"/>
    <w:rsid w:val="002E5035"/>
    <w:rsid w:val="002F23E5"/>
    <w:rsid w:val="002F314C"/>
    <w:rsid w:val="002F3B5B"/>
    <w:rsid w:val="00310A76"/>
    <w:rsid w:val="00315EA7"/>
    <w:rsid w:val="003205F6"/>
    <w:rsid w:val="0032264E"/>
    <w:rsid w:val="003517FB"/>
    <w:rsid w:val="003526E4"/>
    <w:rsid w:val="00352B17"/>
    <w:rsid w:val="0037158D"/>
    <w:rsid w:val="00371703"/>
    <w:rsid w:val="00381A11"/>
    <w:rsid w:val="0038373C"/>
    <w:rsid w:val="003905F6"/>
    <w:rsid w:val="00397455"/>
    <w:rsid w:val="00397DF5"/>
    <w:rsid w:val="003B30EC"/>
    <w:rsid w:val="003C2126"/>
    <w:rsid w:val="003C3D70"/>
    <w:rsid w:val="003E1272"/>
    <w:rsid w:val="00404A93"/>
    <w:rsid w:val="00414D78"/>
    <w:rsid w:val="0041689C"/>
    <w:rsid w:val="00435DB2"/>
    <w:rsid w:val="00450992"/>
    <w:rsid w:val="00454793"/>
    <w:rsid w:val="004618C7"/>
    <w:rsid w:val="0046381F"/>
    <w:rsid w:val="0047087F"/>
    <w:rsid w:val="004734A0"/>
    <w:rsid w:val="00482739"/>
    <w:rsid w:val="004A0911"/>
    <w:rsid w:val="004B20D0"/>
    <w:rsid w:val="004B2D8D"/>
    <w:rsid w:val="004D1FDB"/>
    <w:rsid w:val="004E6F06"/>
    <w:rsid w:val="004F3D8E"/>
    <w:rsid w:val="004F5D57"/>
    <w:rsid w:val="005005F9"/>
    <w:rsid w:val="005035F0"/>
    <w:rsid w:val="00503782"/>
    <w:rsid w:val="0050649B"/>
    <w:rsid w:val="00526E40"/>
    <w:rsid w:val="00530F92"/>
    <w:rsid w:val="0053121C"/>
    <w:rsid w:val="00537AEA"/>
    <w:rsid w:val="0054428C"/>
    <w:rsid w:val="0055051B"/>
    <w:rsid w:val="00551C5F"/>
    <w:rsid w:val="0056661F"/>
    <w:rsid w:val="00570C2A"/>
    <w:rsid w:val="00595C53"/>
    <w:rsid w:val="005A2387"/>
    <w:rsid w:val="005A5AD5"/>
    <w:rsid w:val="005B44D4"/>
    <w:rsid w:val="005B4809"/>
    <w:rsid w:val="005B66CB"/>
    <w:rsid w:val="005B71FA"/>
    <w:rsid w:val="005C1286"/>
    <w:rsid w:val="005D3AB3"/>
    <w:rsid w:val="005D3DFB"/>
    <w:rsid w:val="005D691A"/>
    <w:rsid w:val="005E52D2"/>
    <w:rsid w:val="005F36E3"/>
    <w:rsid w:val="0060088D"/>
    <w:rsid w:val="006225F7"/>
    <w:rsid w:val="006258F8"/>
    <w:rsid w:val="00634FF7"/>
    <w:rsid w:val="00643F05"/>
    <w:rsid w:val="00645C47"/>
    <w:rsid w:val="006649BD"/>
    <w:rsid w:val="00664D4D"/>
    <w:rsid w:val="00675991"/>
    <w:rsid w:val="00675DAE"/>
    <w:rsid w:val="00682325"/>
    <w:rsid w:val="00684ACE"/>
    <w:rsid w:val="00686B34"/>
    <w:rsid w:val="0069647C"/>
    <w:rsid w:val="006A0052"/>
    <w:rsid w:val="006A3019"/>
    <w:rsid w:val="006A4FE6"/>
    <w:rsid w:val="006B33D7"/>
    <w:rsid w:val="006C4A6A"/>
    <w:rsid w:val="006D6498"/>
    <w:rsid w:val="006E03A1"/>
    <w:rsid w:val="006E2E7D"/>
    <w:rsid w:val="006E6997"/>
    <w:rsid w:val="00700188"/>
    <w:rsid w:val="00700791"/>
    <w:rsid w:val="0070243E"/>
    <w:rsid w:val="0071039C"/>
    <w:rsid w:val="00717326"/>
    <w:rsid w:val="00722FD5"/>
    <w:rsid w:val="007237B7"/>
    <w:rsid w:val="00734D37"/>
    <w:rsid w:val="00737F77"/>
    <w:rsid w:val="00762377"/>
    <w:rsid w:val="00766200"/>
    <w:rsid w:val="00767DF2"/>
    <w:rsid w:val="007702D4"/>
    <w:rsid w:val="0077217C"/>
    <w:rsid w:val="007A0E66"/>
    <w:rsid w:val="007A7210"/>
    <w:rsid w:val="007A7AC3"/>
    <w:rsid w:val="007D215E"/>
    <w:rsid w:val="007E0C23"/>
    <w:rsid w:val="00803D56"/>
    <w:rsid w:val="0080657A"/>
    <w:rsid w:val="008105B0"/>
    <w:rsid w:val="00815A26"/>
    <w:rsid w:val="00824DDD"/>
    <w:rsid w:val="00831153"/>
    <w:rsid w:val="00834AFD"/>
    <w:rsid w:val="00834BFD"/>
    <w:rsid w:val="00842CB8"/>
    <w:rsid w:val="008467C2"/>
    <w:rsid w:val="00854E81"/>
    <w:rsid w:val="008569CD"/>
    <w:rsid w:val="00862D95"/>
    <w:rsid w:val="00866360"/>
    <w:rsid w:val="00874D8E"/>
    <w:rsid w:val="0088599E"/>
    <w:rsid w:val="00886472"/>
    <w:rsid w:val="00891365"/>
    <w:rsid w:val="008A0D89"/>
    <w:rsid w:val="008A6853"/>
    <w:rsid w:val="008B7095"/>
    <w:rsid w:val="008C1175"/>
    <w:rsid w:val="008C551C"/>
    <w:rsid w:val="008D254A"/>
    <w:rsid w:val="008F009D"/>
    <w:rsid w:val="008F0A3E"/>
    <w:rsid w:val="008F7006"/>
    <w:rsid w:val="0091761E"/>
    <w:rsid w:val="00922CA3"/>
    <w:rsid w:val="00923FFB"/>
    <w:rsid w:val="009359B4"/>
    <w:rsid w:val="00971EA6"/>
    <w:rsid w:val="00973B36"/>
    <w:rsid w:val="00973C73"/>
    <w:rsid w:val="0098001E"/>
    <w:rsid w:val="00993BF9"/>
    <w:rsid w:val="009A19BD"/>
    <w:rsid w:val="009A29A7"/>
    <w:rsid w:val="009A3418"/>
    <w:rsid w:val="009B29DB"/>
    <w:rsid w:val="009C2331"/>
    <w:rsid w:val="009C25BF"/>
    <w:rsid w:val="009C26A5"/>
    <w:rsid w:val="009C6886"/>
    <w:rsid w:val="009D26A4"/>
    <w:rsid w:val="009D2881"/>
    <w:rsid w:val="009D4EF7"/>
    <w:rsid w:val="009D6E9C"/>
    <w:rsid w:val="009D7CF2"/>
    <w:rsid w:val="009E1A4C"/>
    <w:rsid w:val="009F2803"/>
    <w:rsid w:val="009F6559"/>
    <w:rsid w:val="009F66E5"/>
    <w:rsid w:val="00A01818"/>
    <w:rsid w:val="00A03398"/>
    <w:rsid w:val="00A06524"/>
    <w:rsid w:val="00A10647"/>
    <w:rsid w:val="00A17065"/>
    <w:rsid w:val="00A30832"/>
    <w:rsid w:val="00A30CA3"/>
    <w:rsid w:val="00A30D89"/>
    <w:rsid w:val="00A3258B"/>
    <w:rsid w:val="00A462AB"/>
    <w:rsid w:val="00A612DB"/>
    <w:rsid w:val="00A617E9"/>
    <w:rsid w:val="00A640A2"/>
    <w:rsid w:val="00A6580C"/>
    <w:rsid w:val="00A70447"/>
    <w:rsid w:val="00A7411B"/>
    <w:rsid w:val="00A82B8E"/>
    <w:rsid w:val="00A963B9"/>
    <w:rsid w:val="00AA04B2"/>
    <w:rsid w:val="00AA2A5E"/>
    <w:rsid w:val="00AC16F0"/>
    <w:rsid w:val="00AD1CA8"/>
    <w:rsid w:val="00AD4C56"/>
    <w:rsid w:val="00AF6A33"/>
    <w:rsid w:val="00AF742A"/>
    <w:rsid w:val="00B04A83"/>
    <w:rsid w:val="00B05A36"/>
    <w:rsid w:val="00B12965"/>
    <w:rsid w:val="00B1455D"/>
    <w:rsid w:val="00B21EDE"/>
    <w:rsid w:val="00B30035"/>
    <w:rsid w:val="00B343BD"/>
    <w:rsid w:val="00B35976"/>
    <w:rsid w:val="00B36065"/>
    <w:rsid w:val="00B528ED"/>
    <w:rsid w:val="00B53F78"/>
    <w:rsid w:val="00B548D2"/>
    <w:rsid w:val="00B54D4D"/>
    <w:rsid w:val="00B6307B"/>
    <w:rsid w:val="00B64A63"/>
    <w:rsid w:val="00B72598"/>
    <w:rsid w:val="00B75892"/>
    <w:rsid w:val="00B86E39"/>
    <w:rsid w:val="00B92905"/>
    <w:rsid w:val="00B97B85"/>
    <w:rsid w:val="00BA6C69"/>
    <w:rsid w:val="00BB0C51"/>
    <w:rsid w:val="00BB6D94"/>
    <w:rsid w:val="00BC7369"/>
    <w:rsid w:val="00BC77B0"/>
    <w:rsid w:val="00BD1B96"/>
    <w:rsid w:val="00BF353F"/>
    <w:rsid w:val="00C0100A"/>
    <w:rsid w:val="00C05B84"/>
    <w:rsid w:val="00C10A64"/>
    <w:rsid w:val="00C24D8F"/>
    <w:rsid w:val="00C26141"/>
    <w:rsid w:val="00C30F00"/>
    <w:rsid w:val="00C31A37"/>
    <w:rsid w:val="00C341BE"/>
    <w:rsid w:val="00C4396B"/>
    <w:rsid w:val="00C458FB"/>
    <w:rsid w:val="00C56BB1"/>
    <w:rsid w:val="00C80359"/>
    <w:rsid w:val="00C9033A"/>
    <w:rsid w:val="00CA0346"/>
    <w:rsid w:val="00CA1500"/>
    <w:rsid w:val="00CA4799"/>
    <w:rsid w:val="00CA6EDB"/>
    <w:rsid w:val="00CB137C"/>
    <w:rsid w:val="00CB1F64"/>
    <w:rsid w:val="00CB5D44"/>
    <w:rsid w:val="00CD582A"/>
    <w:rsid w:val="00CE47D3"/>
    <w:rsid w:val="00CE608D"/>
    <w:rsid w:val="00CE6EF6"/>
    <w:rsid w:val="00CF46A9"/>
    <w:rsid w:val="00D2077F"/>
    <w:rsid w:val="00D447ED"/>
    <w:rsid w:val="00D547BA"/>
    <w:rsid w:val="00D5591B"/>
    <w:rsid w:val="00D575B0"/>
    <w:rsid w:val="00D67D10"/>
    <w:rsid w:val="00D70F0F"/>
    <w:rsid w:val="00D973DB"/>
    <w:rsid w:val="00DA7F3A"/>
    <w:rsid w:val="00DC6CD1"/>
    <w:rsid w:val="00DD7E12"/>
    <w:rsid w:val="00DE4B6E"/>
    <w:rsid w:val="00DE4FBE"/>
    <w:rsid w:val="00E028D9"/>
    <w:rsid w:val="00E24A5F"/>
    <w:rsid w:val="00E25743"/>
    <w:rsid w:val="00E374E4"/>
    <w:rsid w:val="00E40BAE"/>
    <w:rsid w:val="00E53462"/>
    <w:rsid w:val="00E6589F"/>
    <w:rsid w:val="00E667F9"/>
    <w:rsid w:val="00E734C7"/>
    <w:rsid w:val="00E84FDC"/>
    <w:rsid w:val="00EA161E"/>
    <w:rsid w:val="00EB33B4"/>
    <w:rsid w:val="00EC0CD6"/>
    <w:rsid w:val="00ED1374"/>
    <w:rsid w:val="00ED184E"/>
    <w:rsid w:val="00ED6636"/>
    <w:rsid w:val="00EE23DF"/>
    <w:rsid w:val="00F05268"/>
    <w:rsid w:val="00F07112"/>
    <w:rsid w:val="00F132D0"/>
    <w:rsid w:val="00F17158"/>
    <w:rsid w:val="00F1766E"/>
    <w:rsid w:val="00F314A6"/>
    <w:rsid w:val="00F40A27"/>
    <w:rsid w:val="00F56CFD"/>
    <w:rsid w:val="00F618BF"/>
    <w:rsid w:val="00F74ABA"/>
    <w:rsid w:val="00F74F0A"/>
    <w:rsid w:val="00F77E1A"/>
    <w:rsid w:val="00F84635"/>
    <w:rsid w:val="00FA0DCE"/>
    <w:rsid w:val="00FA19C7"/>
    <w:rsid w:val="00FA20F1"/>
    <w:rsid w:val="00FA30DC"/>
    <w:rsid w:val="00FA491C"/>
    <w:rsid w:val="00FB4D9E"/>
    <w:rsid w:val="00FB6C20"/>
    <w:rsid w:val="00FC3143"/>
    <w:rsid w:val="00FC6E7A"/>
    <w:rsid w:val="00FD62F3"/>
    <w:rsid w:val="00FD6DD0"/>
    <w:rsid w:val="00FF5C13"/>
    <w:rsid w:val="023A58F4"/>
    <w:rsid w:val="05CD8AEA"/>
    <w:rsid w:val="06299956"/>
    <w:rsid w:val="07695B4B"/>
    <w:rsid w:val="09052BAC"/>
    <w:rsid w:val="0AE4C40C"/>
    <w:rsid w:val="14017AFF"/>
    <w:rsid w:val="1F517802"/>
    <w:rsid w:val="29A02E05"/>
    <w:rsid w:val="2BAFCBBD"/>
    <w:rsid w:val="2E4E995D"/>
    <w:rsid w:val="3005B0F2"/>
    <w:rsid w:val="30833CE0"/>
    <w:rsid w:val="31C1B83E"/>
    <w:rsid w:val="323907D4"/>
    <w:rsid w:val="351CB855"/>
    <w:rsid w:val="3E80B9F5"/>
    <w:rsid w:val="3F69D045"/>
    <w:rsid w:val="47CA1467"/>
    <w:rsid w:val="4965E4C8"/>
    <w:rsid w:val="4C5958E4"/>
    <w:rsid w:val="4DAED960"/>
    <w:rsid w:val="4F94E74F"/>
    <w:rsid w:val="4FA6E6AC"/>
    <w:rsid w:val="54EE8B6B"/>
    <w:rsid w:val="5CB3A954"/>
    <w:rsid w:val="5E4F79B5"/>
    <w:rsid w:val="66F0F98A"/>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71D6A67E-8586-4B7B-BC82-BBC18624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77"/>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C0100A"/>
    <w:pPr>
      <w:numPr>
        <w:numId w:val="1"/>
      </w:numPr>
      <w:spacing w:before="360" w:after="120"/>
      <w:outlineLvl w:val="0"/>
    </w:pPr>
    <w:rPr>
      <w:rFonts w:eastAsiaTheme="majorEastAsia" w:cstheme="majorBidi"/>
      <w:color w:val="auto"/>
      <w:sz w:val="28"/>
      <w:szCs w:val="32"/>
    </w:rPr>
  </w:style>
  <w:style w:type="paragraph" w:styleId="Heading2">
    <w:name w:val="heading 2"/>
    <w:aliases w:val="Heading 2 (CMU Minutes)"/>
    <w:basedOn w:val="Normal"/>
    <w:link w:val="Heading2Char"/>
    <w:uiPriority w:val="9"/>
    <w:unhideWhenUsed/>
    <w:qFormat/>
    <w:rsid w:val="00737F77"/>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737F77"/>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3B30EC"/>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C0100A"/>
    <w:rPr>
      <w:rFonts w:ascii="Arial" w:eastAsiaTheme="majorEastAsia" w:hAnsi="Arial" w:cstheme="majorBidi"/>
      <w:sz w:val="28"/>
      <w:szCs w:val="32"/>
      <w:lang w:val="en-GB"/>
    </w:rPr>
  </w:style>
  <w:style w:type="character" w:customStyle="1" w:styleId="Heading2Char">
    <w:name w:val="Heading 2 Char"/>
    <w:aliases w:val="Heading 2 (CMU Minutes) Char"/>
    <w:basedOn w:val="DefaultParagraphFont"/>
    <w:link w:val="Heading2"/>
    <w:uiPriority w:val="9"/>
    <w:rsid w:val="00737F77"/>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737F77"/>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numbering" w:customStyle="1" w:styleId="NoList1">
    <w:name w:val="No List1"/>
    <w:next w:val="NoList"/>
    <w:uiPriority w:val="99"/>
    <w:semiHidden/>
    <w:unhideWhenUsed/>
    <w:rsid w:val="00EA161E"/>
  </w:style>
  <w:style w:type="character" w:styleId="Mention">
    <w:name w:val="Mention"/>
    <w:basedOn w:val="DefaultParagraphFont"/>
    <w:uiPriority w:val="99"/>
    <w:unhideWhenUsed/>
    <w:rsid w:val="00EA161E"/>
    <w:rPr>
      <w:color w:val="2B579A"/>
      <w:shd w:val="clear" w:color="auto" w:fill="E6E6E6"/>
    </w:rPr>
  </w:style>
  <w:style w:type="character" w:styleId="FollowedHyperlink">
    <w:name w:val="FollowedHyperlink"/>
    <w:basedOn w:val="DefaultParagraphFont"/>
    <w:uiPriority w:val="99"/>
    <w:semiHidden/>
    <w:unhideWhenUsed/>
    <w:rsid w:val="00EA161E"/>
    <w:rPr>
      <w:color w:val="954F72" w:themeColor="followedHyperlink"/>
      <w:u w:val="single"/>
    </w:rPr>
  </w:style>
  <w:style w:type="paragraph" w:styleId="BodyText">
    <w:name w:val="Body Text"/>
    <w:basedOn w:val="Normal"/>
    <w:link w:val="BodyTextChar"/>
    <w:uiPriority w:val="1"/>
    <w:qFormat/>
    <w:rsid w:val="00EA161E"/>
    <w:pPr>
      <w:widowControl w:val="0"/>
      <w:autoSpaceDE w:val="0"/>
      <w:autoSpaceDN w:val="0"/>
      <w:spacing w:after="0" w:line="240" w:lineRule="auto"/>
    </w:pPr>
    <w:rPr>
      <w:rFonts w:eastAsia="Arial" w:cs="Arial"/>
      <w:color w:val="auto"/>
      <w:sz w:val="22"/>
      <w:lang w:val="en-US" w:bidi="en-US"/>
    </w:rPr>
  </w:style>
  <w:style w:type="character" w:customStyle="1" w:styleId="BodyTextChar">
    <w:name w:val="Body Text Char"/>
    <w:basedOn w:val="DefaultParagraphFont"/>
    <w:link w:val="BodyText"/>
    <w:uiPriority w:val="1"/>
    <w:rsid w:val="00EA161E"/>
    <w:rPr>
      <w:rFonts w:ascii="Arial" w:eastAsia="Arial" w:hAnsi="Arial" w:cs="Arial"/>
      <w:lang w:val="en-US" w:bidi="en-US"/>
    </w:rPr>
  </w:style>
  <w:style w:type="paragraph" w:customStyle="1" w:styleId="TableParagraph">
    <w:name w:val="Table Paragraph"/>
    <w:basedOn w:val="Normal"/>
    <w:uiPriority w:val="1"/>
    <w:qFormat/>
    <w:rsid w:val="00EA161E"/>
    <w:pPr>
      <w:widowControl w:val="0"/>
      <w:autoSpaceDE w:val="0"/>
      <w:autoSpaceDN w:val="0"/>
      <w:spacing w:after="0" w:line="240" w:lineRule="auto"/>
    </w:pPr>
    <w:rPr>
      <w:rFonts w:ascii="Calibri" w:eastAsia="Calibri" w:hAnsi="Calibri" w:cs="Calibri"/>
      <w:color w:val="auto"/>
      <w:sz w:val="22"/>
      <w:lang w:val="en-US" w:bidi="en-US"/>
    </w:rPr>
  </w:style>
  <w:style w:type="paragraph" w:styleId="HTMLPreformatted">
    <w:name w:val="HTML Preformatted"/>
    <w:basedOn w:val="Normal"/>
    <w:link w:val="HTMLPreformattedChar"/>
    <w:uiPriority w:val="99"/>
    <w:semiHidden/>
    <w:unhideWhenUsed/>
    <w:rsid w:val="0083115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31153"/>
    <w:rPr>
      <w:rFonts w:ascii="Consolas" w:hAnsi="Consolas" w:cs="Consolas"/>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5468">
      <w:bodyDiv w:val="1"/>
      <w:marLeft w:val="0"/>
      <w:marRight w:val="0"/>
      <w:marTop w:val="0"/>
      <w:marBottom w:val="0"/>
      <w:divBdr>
        <w:top w:val="none" w:sz="0" w:space="0" w:color="auto"/>
        <w:left w:val="none" w:sz="0" w:space="0" w:color="auto"/>
        <w:bottom w:val="none" w:sz="0" w:space="0" w:color="auto"/>
        <w:right w:val="none" w:sz="0" w:space="0" w:color="auto"/>
      </w:divBdr>
    </w:div>
    <w:div w:id="129136858">
      <w:bodyDiv w:val="1"/>
      <w:marLeft w:val="0"/>
      <w:marRight w:val="0"/>
      <w:marTop w:val="0"/>
      <w:marBottom w:val="0"/>
      <w:divBdr>
        <w:top w:val="none" w:sz="0" w:space="0" w:color="auto"/>
        <w:left w:val="none" w:sz="0" w:space="0" w:color="auto"/>
        <w:bottom w:val="none" w:sz="0" w:space="0" w:color="auto"/>
        <w:right w:val="none" w:sz="0" w:space="0" w:color="auto"/>
      </w:divBdr>
    </w:div>
    <w:div w:id="334038513">
      <w:bodyDiv w:val="1"/>
      <w:marLeft w:val="0"/>
      <w:marRight w:val="0"/>
      <w:marTop w:val="0"/>
      <w:marBottom w:val="0"/>
      <w:divBdr>
        <w:top w:val="none" w:sz="0" w:space="0" w:color="auto"/>
        <w:left w:val="none" w:sz="0" w:space="0" w:color="auto"/>
        <w:bottom w:val="none" w:sz="0" w:space="0" w:color="auto"/>
        <w:right w:val="none" w:sz="0" w:space="0" w:color="auto"/>
      </w:divBdr>
    </w:div>
    <w:div w:id="352221878">
      <w:bodyDiv w:val="1"/>
      <w:marLeft w:val="0"/>
      <w:marRight w:val="0"/>
      <w:marTop w:val="0"/>
      <w:marBottom w:val="0"/>
      <w:divBdr>
        <w:top w:val="none" w:sz="0" w:space="0" w:color="auto"/>
        <w:left w:val="none" w:sz="0" w:space="0" w:color="auto"/>
        <w:bottom w:val="none" w:sz="0" w:space="0" w:color="auto"/>
        <w:right w:val="none" w:sz="0" w:space="0" w:color="auto"/>
      </w:divBdr>
    </w:div>
    <w:div w:id="427653649">
      <w:bodyDiv w:val="1"/>
      <w:marLeft w:val="0"/>
      <w:marRight w:val="0"/>
      <w:marTop w:val="0"/>
      <w:marBottom w:val="0"/>
      <w:divBdr>
        <w:top w:val="none" w:sz="0" w:space="0" w:color="auto"/>
        <w:left w:val="none" w:sz="0" w:space="0" w:color="auto"/>
        <w:bottom w:val="none" w:sz="0" w:space="0" w:color="auto"/>
        <w:right w:val="none" w:sz="0" w:space="0" w:color="auto"/>
      </w:divBdr>
    </w:div>
    <w:div w:id="574977243">
      <w:bodyDiv w:val="1"/>
      <w:marLeft w:val="0"/>
      <w:marRight w:val="0"/>
      <w:marTop w:val="0"/>
      <w:marBottom w:val="0"/>
      <w:divBdr>
        <w:top w:val="none" w:sz="0" w:space="0" w:color="auto"/>
        <w:left w:val="none" w:sz="0" w:space="0" w:color="auto"/>
        <w:bottom w:val="none" w:sz="0" w:space="0" w:color="auto"/>
        <w:right w:val="none" w:sz="0" w:space="0" w:color="auto"/>
      </w:divBdr>
    </w:div>
    <w:div w:id="1026979051">
      <w:bodyDiv w:val="1"/>
      <w:marLeft w:val="0"/>
      <w:marRight w:val="0"/>
      <w:marTop w:val="0"/>
      <w:marBottom w:val="0"/>
      <w:divBdr>
        <w:top w:val="none" w:sz="0" w:space="0" w:color="auto"/>
        <w:left w:val="none" w:sz="0" w:space="0" w:color="auto"/>
        <w:bottom w:val="none" w:sz="0" w:space="0" w:color="auto"/>
        <w:right w:val="none" w:sz="0" w:space="0" w:color="auto"/>
      </w:divBdr>
    </w:div>
    <w:div w:id="1135413263">
      <w:bodyDiv w:val="1"/>
      <w:marLeft w:val="0"/>
      <w:marRight w:val="0"/>
      <w:marTop w:val="0"/>
      <w:marBottom w:val="0"/>
      <w:divBdr>
        <w:top w:val="none" w:sz="0" w:space="0" w:color="auto"/>
        <w:left w:val="none" w:sz="0" w:space="0" w:color="auto"/>
        <w:bottom w:val="none" w:sz="0" w:space="0" w:color="auto"/>
        <w:right w:val="none" w:sz="0" w:space="0" w:color="auto"/>
      </w:divBdr>
    </w:div>
    <w:div w:id="1185821123">
      <w:bodyDiv w:val="1"/>
      <w:marLeft w:val="0"/>
      <w:marRight w:val="0"/>
      <w:marTop w:val="0"/>
      <w:marBottom w:val="0"/>
      <w:divBdr>
        <w:top w:val="none" w:sz="0" w:space="0" w:color="auto"/>
        <w:left w:val="none" w:sz="0" w:space="0" w:color="auto"/>
        <w:bottom w:val="none" w:sz="0" w:space="0" w:color="auto"/>
        <w:right w:val="none" w:sz="0" w:space="0" w:color="auto"/>
      </w:divBdr>
    </w:div>
    <w:div w:id="1208685377">
      <w:bodyDiv w:val="1"/>
      <w:marLeft w:val="0"/>
      <w:marRight w:val="0"/>
      <w:marTop w:val="0"/>
      <w:marBottom w:val="0"/>
      <w:divBdr>
        <w:top w:val="none" w:sz="0" w:space="0" w:color="auto"/>
        <w:left w:val="none" w:sz="0" w:space="0" w:color="auto"/>
        <w:bottom w:val="none" w:sz="0" w:space="0" w:color="auto"/>
        <w:right w:val="none" w:sz="0" w:space="0" w:color="auto"/>
      </w:divBdr>
    </w:div>
    <w:div w:id="1224294890">
      <w:bodyDiv w:val="1"/>
      <w:marLeft w:val="0"/>
      <w:marRight w:val="0"/>
      <w:marTop w:val="0"/>
      <w:marBottom w:val="0"/>
      <w:divBdr>
        <w:top w:val="none" w:sz="0" w:space="0" w:color="auto"/>
        <w:left w:val="none" w:sz="0" w:space="0" w:color="auto"/>
        <w:bottom w:val="none" w:sz="0" w:space="0" w:color="auto"/>
        <w:right w:val="none" w:sz="0" w:space="0" w:color="auto"/>
      </w:divBdr>
    </w:div>
    <w:div w:id="1365059481">
      <w:bodyDiv w:val="1"/>
      <w:marLeft w:val="0"/>
      <w:marRight w:val="0"/>
      <w:marTop w:val="0"/>
      <w:marBottom w:val="0"/>
      <w:divBdr>
        <w:top w:val="none" w:sz="0" w:space="0" w:color="auto"/>
        <w:left w:val="none" w:sz="0" w:space="0" w:color="auto"/>
        <w:bottom w:val="none" w:sz="0" w:space="0" w:color="auto"/>
        <w:right w:val="none" w:sz="0" w:space="0" w:color="auto"/>
      </w:divBdr>
    </w:div>
    <w:div w:id="1468469934">
      <w:bodyDiv w:val="1"/>
      <w:marLeft w:val="0"/>
      <w:marRight w:val="0"/>
      <w:marTop w:val="0"/>
      <w:marBottom w:val="0"/>
      <w:divBdr>
        <w:top w:val="none" w:sz="0" w:space="0" w:color="auto"/>
        <w:left w:val="none" w:sz="0" w:space="0" w:color="auto"/>
        <w:bottom w:val="none" w:sz="0" w:space="0" w:color="auto"/>
        <w:right w:val="none" w:sz="0" w:space="0" w:color="auto"/>
      </w:divBdr>
    </w:div>
    <w:div w:id="1672835406">
      <w:bodyDiv w:val="1"/>
      <w:marLeft w:val="0"/>
      <w:marRight w:val="0"/>
      <w:marTop w:val="0"/>
      <w:marBottom w:val="0"/>
      <w:divBdr>
        <w:top w:val="none" w:sz="0" w:space="0" w:color="auto"/>
        <w:left w:val="none" w:sz="0" w:space="0" w:color="auto"/>
        <w:bottom w:val="none" w:sz="0" w:space="0" w:color="auto"/>
        <w:right w:val="none" w:sz="0" w:space="0" w:color="auto"/>
      </w:divBdr>
    </w:div>
    <w:div w:id="2032877548">
      <w:bodyDiv w:val="1"/>
      <w:marLeft w:val="0"/>
      <w:marRight w:val="0"/>
      <w:marTop w:val="0"/>
      <w:marBottom w:val="0"/>
      <w:divBdr>
        <w:top w:val="none" w:sz="0" w:space="0" w:color="auto"/>
        <w:left w:val="none" w:sz="0" w:space="0" w:color="auto"/>
        <w:bottom w:val="none" w:sz="0" w:space="0" w:color="auto"/>
        <w:right w:val="none" w:sz="0" w:space="0" w:color="auto"/>
      </w:divBdr>
    </w:div>
    <w:div w:id="21446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uwicac.sharepoint.com/sites/Finance/SitePages/Policies.aspx" TargetMode="External"/><Relationship Id="rId18" Type="http://schemas.openxmlformats.org/officeDocument/2006/relationships/hyperlink" Target="https://www.cardiffmet.ac.uk/Documents/Modern-Slavery-Statement-2020-2021.pdf" TargetMode="External"/><Relationship Id="rId26" Type="http://schemas.openxmlformats.org/officeDocument/2006/relationships/hyperlink" Target="https://www.cardiffmet.ac.uk/about/policyhub/Pages/default.aspx" TargetMode="External"/><Relationship Id="rId39" Type="http://schemas.openxmlformats.org/officeDocument/2006/relationships/hyperlink" Target="https://www.cardiffmet.ac.uk/about/policyhub/Pages/default.aspx" TargetMode="External"/><Relationship Id="rId21" Type="http://schemas.openxmlformats.org/officeDocument/2006/relationships/hyperlink" Target="https://www.cardiffmet.ac.uk/about/policyhub/Pages/default.aspx" TargetMode="External"/><Relationship Id="rId34" Type="http://schemas.openxmlformats.org/officeDocument/2006/relationships/hyperlink" Target="https://outlookuwicac.sharepoint.com/sites/Finance/SitePages/Policies.aspx" TargetMode="External"/><Relationship Id="rId42" Type="http://schemas.openxmlformats.org/officeDocument/2006/relationships/hyperlink" Target="https://www.gov.uk/expenses-benefits-social-functions-parties" TargetMode="External"/><Relationship Id="rId47" Type="http://schemas.openxmlformats.org/officeDocument/2006/relationships/hyperlink" Target="https://outlookuwicac.sharepoint.com/sites/Procurement/SitePages/Post-BREXIT-import-and-export.aspx" TargetMode="External"/><Relationship Id="rId50" Type="http://schemas.openxmlformats.org/officeDocument/2006/relationships/hyperlink" Target="https://outlookuwicac.sharepoint.com/sites/Finance/Shared%20Documents/Forms/AllItems.aspx?id=%2Fsites%2FFinance%2FShared%20Documents%2FTravel%2FTravel%20and%20Subsistence%20Expenses%20Scheme%20May%202019%2Epdf&amp;parent=%2Fsites%2FFinance%2FShared%20Documents%2FTrave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rdiffmet.ac.uk/about/policyhub/Pages/default.aspx" TargetMode="External"/><Relationship Id="rId29" Type="http://schemas.openxmlformats.org/officeDocument/2006/relationships/hyperlink" Target="http://tsr.uwic.ac.uk/Units/PROC/Pages/Purchase.aspx" TargetMode="External"/><Relationship Id="rId11" Type="http://schemas.openxmlformats.org/officeDocument/2006/relationships/image" Target="media/image1.png"/><Relationship Id="rId24" Type="http://schemas.openxmlformats.org/officeDocument/2006/relationships/hyperlink" Target="https://www.cardiffmet.ac.uk/about/policyhub/Pages/default.aspx" TargetMode="External"/><Relationship Id="rId32" Type="http://schemas.openxmlformats.org/officeDocument/2006/relationships/hyperlink" Target="https://outlookuwicac.sharepoint.com/sites/Finance/SitePages/Stationery.aspx" TargetMode="External"/><Relationship Id="rId37" Type="http://schemas.openxmlformats.org/officeDocument/2006/relationships/hyperlink" Target="https://outlookuwicac.sharepoint.com/sites/Finance/SitePages/Policies.aspx" TargetMode="External"/><Relationship Id="rId40" Type="http://schemas.openxmlformats.org/officeDocument/2006/relationships/hyperlink" Target="https://www.cardiffmet.ac.uk/about/policyhub/Pages/default.aspx" TargetMode="External"/><Relationship Id="rId45" Type="http://schemas.openxmlformats.org/officeDocument/2006/relationships/hyperlink" Target="https://outlookuwicac.sharepoint.com/sites/Finance/SitePages/VAT.asp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ardiffmet.ac.uk/about/structureandgovernance/Pages/Data-Protection.aspx" TargetMode="External"/><Relationship Id="rId31" Type="http://schemas.openxmlformats.org/officeDocument/2006/relationships/hyperlink" Target="https://outlookuwicac.sharepoint.com/sites/procurement" TargetMode="External"/><Relationship Id="rId44" Type="http://schemas.openxmlformats.org/officeDocument/2006/relationships/hyperlink" Target="https://www.gov.uk/vat-registration/when-to-registe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Pages/default.aspx" TargetMode="External"/><Relationship Id="rId22" Type="http://schemas.openxmlformats.org/officeDocument/2006/relationships/hyperlink" Target="mailto:IR35-Offpayroll@cardiffmet.ac.uk" TargetMode="External"/><Relationship Id="rId27" Type="http://schemas.openxmlformats.org/officeDocument/2006/relationships/hyperlink" Target="https://www.cardiffmet.ac.uk/about/policyhub/Pages/default.aspx" TargetMode="External"/><Relationship Id="rId30" Type="http://schemas.openxmlformats.org/officeDocument/2006/relationships/hyperlink" Target="https://outlookuwicac.sharepoint.com/sites/procurement" TargetMode="External"/><Relationship Id="rId35" Type="http://schemas.openxmlformats.org/officeDocument/2006/relationships/hyperlink" Target="https://www.cardiffmet.ac.uk/about/policyhub/Pages/default.aspx" TargetMode="External"/><Relationship Id="rId43" Type="http://schemas.openxmlformats.org/officeDocument/2006/relationships/hyperlink" Target="https://outlookuwicac.sharepoint.com/sites/Finance/SitePages/Income.aspx" TargetMode="External"/><Relationship Id="rId48" Type="http://schemas.openxmlformats.org/officeDocument/2006/relationships/hyperlink" Target="https://cis2.cardiffmet.ac.uk/CostingAndPricing/" TargetMode="External"/><Relationship Id="rId8" Type="http://schemas.openxmlformats.org/officeDocument/2006/relationships/webSettings" Target="webSettings.xml"/><Relationship Id="rId51"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ardiffmet.ac.uk/about/policyhub/Pages/default.aspx" TargetMode="External"/><Relationship Id="rId25" Type="http://schemas.openxmlformats.org/officeDocument/2006/relationships/hyperlink" Target="https://outlookuwicac.sharepoint.com/sites/Finance/SitePages/Income.aspx" TargetMode="External"/><Relationship Id="rId33" Type="http://schemas.openxmlformats.org/officeDocument/2006/relationships/hyperlink" Target="https://outlookuwicac.sharepoint.com/sites/Finance/SitePages/Stationery.aspx" TargetMode="External"/><Relationship Id="rId38" Type="http://schemas.openxmlformats.org/officeDocument/2006/relationships/hyperlink" Target="https://outlookuwicac.sharepoint.com/sites/Procurement/SitePages/Buyers-Guide.aspx" TargetMode="External"/><Relationship Id="rId46" Type="http://schemas.openxmlformats.org/officeDocument/2006/relationships/hyperlink" Target="https://outlookuwicac.sharepoint.com/sites/Finance/SitePages/VAT.aspx" TargetMode="External"/><Relationship Id="rId20" Type="http://schemas.openxmlformats.org/officeDocument/2006/relationships/hyperlink" Target="https://www.cardiffmet.ac.uk/about/Pages/Finance.aspx" TargetMode="External"/><Relationship Id="rId41" Type="http://schemas.openxmlformats.org/officeDocument/2006/relationships/hyperlink" Target="https://www.cardiffmet.ac.uk/about/policyhub/Pages/defaul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rdiffmet.ac.uk/about/policyhub/Pages/default.aspx" TargetMode="External"/><Relationship Id="rId23" Type="http://schemas.openxmlformats.org/officeDocument/2006/relationships/hyperlink" Target="https://outlookuwicac.sharepoint.com/sites/Finance/SitePages/VAT.aspx" TargetMode="External"/><Relationship Id="rId28" Type="http://schemas.openxmlformats.org/officeDocument/2006/relationships/hyperlink" Target="https://outlookuwicac.sharepoint.com/sites/procurement" TargetMode="External"/><Relationship Id="rId36" Type="http://schemas.openxmlformats.org/officeDocument/2006/relationships/hyperlink" Target="https://outlookuwicac.sharepoint.com/sites/Finance/SitePages/Stationery.aspx" TargetMode="External"/><Relationship Id="rId49" Type="http://schemas.openxmlformats.org/officeDocument/2006/relationships/hyperlink" Target="https://outlookuwicac.sharepoint.com/sites/Finance/SitePag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a3332c-a189-48a3-a7c8-653038035034">
      <UserInfo>
        <DisplayName/>
        <AccountId xsi:nil="true"/>
        <AccountType/>
      </UserInfo>
    </SharedWithUsers>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openxmlformats.org/package/2006/metadata/core-properties"/>
    <ds:schemaRef ds:uri="6da3332c-a189-48a3-a7c8-653038035034"/>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72657322-6576-2272-3E0D-0A3C7461626C"/>
    <ds:schemaRef ds:uri="http://schemas.microsoft.com/office/2006/metadata/properties"/>
  </ds:schemaRefs>
</ds:datastoreItem>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0F89B49E-94C4-408F-9412-EE72E7D0E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16074</Words>
  <Characters>91623</Characters>
  <Application>Microsoft Office Word</Application>
  <DocSecurity>8</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cp:lastPrinted>2023-03-28T07:52:00Z</cp:lastPrinted>
  <dcterms:created xsi:type="dcterms:W3CDTF">2024-12-04T09:52:00Z</dcterms:created>
  <dcterms:modified xsi:type="dcterms:W3CDTF">2024-12-04T09:54:00Z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Notes1">
    <vt:lpwstr>RES12/03.22-23</vt:lpwstr>
  </property>
  <property fmtid="{D5CDD505-2E9C-101B-9397-08002B2CF9AE}" pid="13" name="Sensitivity">
    <vt:lpwstr>Public</vt:lpwstr>
  </property>
</Properties>
</file>