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EEC94" w14:textId="0AAEBEAD" w:rsidR="007E5ABE" w:rsidRPr="00611E48" w:rsidRDefault="001904A2" w:rsidP="00691E76">
      <w:pPr>
        <w:rPr>
          <w:rFonts w:eastAsiaTheme="majorEastAsia" w:cstheme="majorBidi"/>
          <w:color w:val="000000" w:themeColor="text1"/>
        </w:rPr>
      </w:pPr>
      <w:r w:rsidRPr="00611E48">
        <w:rPr>
          <w:noProof/>
          <w:color w:val="000000" w:themeColor="text1"/>
        </w:rPr>
        <w:drawing>
          <wp:anchor distT="0" distB="0" distL="114300" distR="114300" simplePos="0" relativeHeight="251658241" behindDoc="0" locked="0" layoutInCell="1" allowOverlap="1" wp14:anchorId="12E4FA9F" wp14:editId="742A730B">
            <wp:simplePos x="0" y="0"/>
            <wp:positionH relativeFrom="column">
              <wp:posOffset>3853815</wp:posOffset>
            </wp:positionH>
            <wp:positionV relativeFrom="paragraph">
              <wp:posOffset>-792480</wp:posOffset>
            </wp:positionV>
            <wp:extent cx="2719070" cy="80327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9070" cy="803275"/>
                    </a:xfrm>
                    <a:prstGeom prst="rect">
                      <a:avLst/>
                    </a:prstGeom>
                    <a:noFill/>
                    <a:ln>
                      <a:noFill/>
                    </a:ln>
                  </pic:spPr>
                </pic:pic>
              </a:graphicData>
            </a:graphic>
          </wp:anchor>
        </w:drawing>
      </w:r>
      <w:r w:rsidRPr="00611E48">
        <w:rPr>
          <w:noProof/>
          <w:color w:val="000000" w:themeColor="text1"/>
        </w:rPr>
        <mc:AlternateContent>
          <mc:Choice Requires="wps">
            <w:drawing>
              <wp:anchor distT="0" distB="0" distL="114300" distR="114300" simplePos="0" relativeHeight="251658240" behindDoc="0" locked="0" layoutInCell="1" allowOverlap="1" wp14:anchorId="351FA040" wp14:editId="5A594BAB">
                <wp:simplePos x="0" y="0"/>
                <wp:positionH relativeFrom="page">
                  <wp:align>center</wp:align>
                </wp:positionH>
                <wp:positionV relativeFrom="paragraph">
                  <wp:posOffset>-957580</wp:posOffset>
                </wp:positionV>
                <wp:extent cx="7613650" cy="1120775"/>
                <wp:effectExtent l="0" t="0" r="6350" b="31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13650" cy="1120775"/>
                        </a:xfrm>
                        <a:prstGeom prst="rect">
                          <a:avLst/>
                        </a:prstGeom>
                        <a:solidFill>
                          <a:srgbClr val="1333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97943E" id="Rectangle 1" o:spid="_x0000_s1026" alt="&quot;&quot;" style="position:absolute;margin-left:0;margin-top:-75.4pt;width:599.5pt;height:88.25pt;z-index:25165824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" fillcolor="#13335a" stroked="f" strokeweight="1pt">
                <w10:wrap anchorx="page"/>
              </v:rect>
            </w:pict>
          </mc:Fallback>
        </mc:AlternateContent>
      </w:r>
      <w:r w:rsidRPr="00611E48">
        <w:rPr>
          <w:noProof/>
          <w:color w:val="000000" w:themeColor="text1"/>
        </w:rPr>
        <mc:AlternateContent>
          <mc:Choice Requires="wps">
            <w:drawing>
              <wp:anchor distT="0" distB="0" distL="114300" distR="114300" simplePos="0" relativeHeight="251658242" behindDoc="0" locked="0" layoutInCell="1" allowOverlap="1" wp14:anchorId="4F1AC42A" wp14:editId="52F99269">
                <wp:simplePos x="0" y="0"/>
                <wp:positionH relativeFrom="margin">
                  <wp:posOffset>-428625</wp:posOffset>
                </wp:positionH>
                <wp:positionV relativeFrom="paragraph">
                  <wp:posOffset>-761365</wp:posOffset>
                </wp:positionV>
                <wp:extent cx="4073525" cy="874837"/>
                <wp:effectExtent l="0" t="0" r="0" b="190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874837"/>
                        </a:xfrm>
                        <a:prstGeom prst="rect">
                          <a:avLst/>
                        </a:prstGeom>
                        <a:noFill/>
                        <a:ln w="9525">
                          <a:noFill/>
                          <a:miter lim="800000"/>
                          <a:headEnd/>
                          <a:tailEnd/>
                        </a:ln>
                      </wps:spPr>
                      <wps:txbx>
                        <w:txbxContent>
                          <w:p w14:paraId="19C7E67E" w14:textId="46F6CF06" w:rsidR="00DD3855" w:rsidRPr="00D00515" w:rsidRDefault="00671D55" w:rsidP="00691E76">
                            <w:pPr>
                              <w:rPr>
                                <w:rFonts w:cs="Arial"/>
                                <w:color w:val="FFFFFF" w:themeColor="background1"/>
                                <w:sz w:val="40"/>
                                <w:szCs w:val="40"/>
                              </w:rPr>
                            </w:pPr>
                            <w:r>
                              <w:rPr>
                                <w:rFonts w:cs="Arial"/>
                                <w:color w:val="FFFFFF" w:themeColor="background1"/>
                                <w:sz w:val="40"/>
                                <w:szCs w:val="40"/>
                              </w:rPr>
                              <w:t>Standing Orders</w:t>
                            </w:r>
                            <w:r w:rsidR="00425DCC" w:rsidRPr="00D00515">
                              <w:rPr>
                                <w:rFonts w:cs="Arial"/>
                                <w:color w:val="FFFFFF" w:themeColor="background1"/>
                                <w:sz w:val="40"/>
                                <w:szCs w:val="4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1AC42A" id="_x0000_t202" coordsize="21600,21600" o:spt="202" path="m,l,21600r21600,l21600,xe">
                <v:stroke joinstyle="miter"/>
                <v:path gradientshapeok="t" o:connecttype="rect"/>
              </v:shapetype>
              <v:shape id="Text Box 2" o:spid="_x0000_s1026" type="#_x0000_t202" alt="&quot;&quot;" style="position:absolute;margin-left:-33.75pt;margin-top:-59.95pt;width:320.75pt;height:68.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" filled="f" stroked="f">
                <v:textbox>
                  <w:txbxContent>
                    <w:p w14:paraId="19C7E67E" w14:textId="46F6CF06" w:rsidR="00DD3855" w:rsidRPr="00D00515" w:rsidRDefault="00671D55" w:rsidP="00691E76">
                      <w:pPr>
                        <w:rPr>
                          <w:rFonts w:cs="Arial"/>
                          <w:color w:val="FFFFFF" w:themeColor="background1"/>
                          <w:sz w:val="40"/>
                          <w:szCs w:val="40"/>
                        </w:rPr>
                      </w:pPr>
                      <w:r>
                        <w:rPr>
                          <w:rFonts w:cs="Arial"/>
                          <w:color w:val="FFFFFF" w:themeColor="background1"/>
                          <w:sz w:val="40"/>
                          <w:szCs w:val="40"/>
                        </w:rPr>
                        <w:t>Standing Orders</w:t>
                      </w:r>
                      <w:r w:rsidR="00425DCC" w:rsidRPr="00D00515">
                        <w:rPr>
                          <w:rFonts w:cs="Arial"/>
                          <w:color w:val="FFFFFF" w:themeColor="background1"/>
                          <w:sz w:val="40"/>
                          <w:szCs w:val="40"/>
                        </w:rPr>
                        <w:t xml:space="preserve"> </w:t>
                      </w:r>
                    </w:p>
                  </w:txbxContent>
                </v:textbox>
                <w10:wrap anchorx="margin"/>
              </v:shape>
            </w:pict>
          </mc:Fallback>
        </mc:AlternateContent>
      </w:r>
    </w:p>
    <w:p w14:paraId="651E6DDB" w14:textId="77777777" w:rsidR="00174D24" w:rsidRPr="00611E48" w:rsidRDefault="00174D24" w:rsidP="001904A2">
      <w:pPr>
        <w:rPr>
          <w:b/>
          <w:bCs/>
          <w:color w:val="000000" w:themeColor="text1"/>
          <w:sz w:val="28"/>
          <w:szCs w:val="28"/>
        </w:rPr>
      </w:pPr>
    </w:p>
    <w:p w14:paraId="17228DBC" w14:textId="2C3A8CB9" w:rsidR="001904A2" w:rsidRPr="00611E48" w:rsidRDefault="00671D55" w:rsidP="001904A2">
      <w:pPr>
        <w:rPr>
          <w:b/>
          <w:bCs/>
          <w:color w:val="000000" w:themeColor="text1"/>
          <w:sz w:val="28"/>
          <w:szCs w:val="28"/>
        </w:rPr>
      </w:pPr>
      <w:r w:rsidRPr="00611E48">
        <w:rPr>
          <w:b/>
          <w:bCs/>
          <w:color w:val="000000" w:themeColor="text1"/>
          <w:sz w:val="28"/>
          <w:szCs w:val="28"/>
        </w:rPr>
        <w:t>STANDING ORDERS</w:t>
      </w:r>
    </w:p>
    <w:p w14:paraId="129886C8" w14:textId="0137D9CF" w:rsidR="00671D55" w:rsidRPr="00671D55" w:rsidRDefault="00671D55" w:rsidP="00671D55">
      <w:pPr>
        <w:rPr>
          <w:color w:val="000000" w:themeColor="text1"/>
        </w:rPr>
      </w:pPr>
      <w:r w:rsidRPr="00671D55">
        <w:rPr>
          <w:color w:val="000000" w:themeColor="text1"/>
        </w:rPr>
        <w:t>Standing Orders relating to the conduct of business of the Board and its</w:t>
      </w:r>
      <w:r w:rsidRPr="00611E48">
        <w:rPr>
          <w:color w:val="000000" w:themeColor="text1"/>
        </w:rPr>
        <w:t xml:space="preserve"> </w:t>
      </w:r>
      <w:r w:rsidRPr="00671D55">
        <w:rPr>
          <w:color w:val="000000" w:themeColor="text1"/>
        </w:rPr>
        <w:t>Committees</w:t>
      </w:r>
    </w:p>
    <w:p w14:paraId="7B5B508D" w14:textId="77777777" w:rsidR="00671D55" w:rsidRPr="00611E48" w:rsidRDefault="00671D55" w:rsidP="001904A2">
      <w:pPr>
        <w:rPr>
          <w:color w:val="000000" w:themeColor="text1"/>
        </w:rPr>
      </w:pPr>
    </w:p>
    <w:p w14:paraId="0193C4BD" w14:textId="265DB62F" w:rsidR="00111AC5" w:rsidRPr="00611E48" w:rsidRDefault="00671D55" w:rsidP="003F1A33">
      <w:pPr>
        <w:pStyle w:val="Heading1"/>
        <w:rPr>
          <w:color w:val="000000" w:themeColor="text1"/>
        </w:rPr>
      </w:pPr>
      <w:r w:rsidRPr="00611E48">
        <w:rPr>
          <w:color w:val="000000" w:themeColor="text1"/>
        </w:rPr>
        <w:t>Meetings of the Board</w:t>
      </w:r>
    </w:p>
    <w:p w14:paraId="21FC4718" w14:textId="68C372E6" w:rsidR="003F1A33" w:rsidRPr="00611E48" w:rsidRDefault="003F1A33" w:rsidP="003F1A33">
      <w:pPr>
        <w:pStyle w:val="Heading2"/>
        <w:rPr>
          <w:color w:val="000000" w:themeColor="text1"/>
        </w:rPr>
      </w:pPr>
      <w:r w:rsidRPr="00611E48">
        <w:rPr>
          <w:color w:val="000000" w:themeColor="text1"/>
        </w:rPr>
        <w:t xml:space="preserve">The Board of Governors (the </w:t>
      </w:r>
      <w:r w:rsidRPr="00611E48">
        <w:rPr>
          <w:b/>
          <w:bCs/>
          <w:color w:val="000000" w:themeColor="text1"/>
        </w:rPr>
        <w:t>Board</w:t>
      </w:r>
      <w:r w:rsidRPr="00611E48">
        <w:rPr>
          <w:color w:val="000000" w:themeColor="text1"/>
        </w:rPr>
        <w:t>) shall meet at least once in every term and shall hold such other meetings as may be determined by the Board.</w:t>
      </w:r>
    </w:p>
    <w:p w14:paraId="4783DFC5" w14:textId="1836824C" w:rsidR="003F1A33" w:rsidRPr="00611E48" w:rsidRDefault="003F1A33" w:rsidP="003F1A33">
      <w:pPr>
        <w:pStyle w:val="Heading2"/>
        <w:rPr>
          <w:color w:val="000000" w:themeColor="text1"/>
        </w:rPr>
      </w:pPr>
      <w:r w:rsidRPr="00611E48">
        <w:rPr>
          <w:color w:val="000000" w:themeColor="text1"/>
        </w:rPr>
        <w:t>All meetings shall be summoned by the Clerk to the Board who shall send the Governors written notice of the meeting and a copy of the agenda at least seven days in advance of the meeting.</w:t>
      </w:r>
    </w:p>
    <w:p w14:paraId="2807131A" w14:textId="249ED08D" w:rsidR="003F1A33" w:rsidRPr="00611E48" w:rsidRDefault="003F1A33" w:rsidP="003F1A33">
      <w:pPr>
        <w:pStyle w:val="Heading2"/>
        <w:rPr>
          <w:color w:val="000000" w:themeColor="text1"/>
        </w:rPr>
      </w:pPr>
      <w:r w:rsidRPr="00611E48">
        <w:rPr>
          <w:color w:val="000000" w:themeColor="text1"/>
        </w:rPr>
        <w:t xml:space="preserve">A special meeting of the Board may be called at the request of the Chair of the Board, the Vice-Chair in the absence of the Chair, or by five Governors. If the Chair or Vice-Chair believes there are matters which demand urgent consideration, they can shorten the notice period for the meeting to less than seven days. </w:t>
      </w:r>
    </w:p>
    <w:p w14:paraId="124B62FF" w14:textId="7C3C9CF0" w:rsidR="003F1A33" w:rsidRPr="00611E48" w:rsidRDefault="003F1A33" w:rsidP="003F1A33">
      <w:pPr>
        <w:pStyle w:val="Heading1"/>
        <w:rPr>
          <w:color w:val="000000" w:themeColor="text1"/>
        </w:rPr>
      </w:pPr>
      <w:r w:rsidRPr="00611E48">
        <w:rPr>
          <w:color w:val="000000" w:themeColor="text1"/>
        </w:rPr>
        <w:t>Quorum</w:t>
      </w:r>
    </w:p>
    <w:p w14:paraId="7A28385E" w14:textId="77777777" w:rsidR="003F1A33" w:rsidRPr="00611E48" w:rsidRDefault="003F1A33" w:rsidP="003F1A33">
      <w:pPr>
        <w:pStyle w:val="Heading2"/>
        <w:rPr>
          <w:color w:val="000000" w:themeColor="text1"/>
        </w:rPr>
      </w:pPr>
      <w:r w:rsidRPr="00611E48">
        <w:rPr>
          <w:color w:val="000000" w:themeColor="text1"/>
        </w:rPr>
        <w:t>The quorum for meetings of the Board is set out within paragraph 5(1) of the University’s Articles of Government:</w:t>
      </w:r>
    </w:p>
    <w:p w14:paraId="3FF2AB6A" w14:textId="44A2A72C" w:rsidR="003F1A33" w:rsidRPr="00611E48" w:rsidRDefault="003F1A33" w:rsidP="003F1A33">
      <w:pPr>
        <w:pStyle w:val="Heading2"/>
        <w:numPr>
          <w:ilvl w:val="0"/>
          <w:numId w:val="0"/>
        </w:numPr>
        <w:ind w:left="576"/>
        <w:rPr>
          <w:color w:val="000000" w:themeColor="text1"/>
        </w:rPr>
      </w:pPr>
      <w:r w:rsidRPr="00611E48">
        <w:rPr>
          <w:color w:val="000000" w:themeColor="text1"/>
        </w:rPr>
        <w:t>The quorum for meetings of the Board shall be one-third rounded up to the next whole number of the total actual membership of the Board, with Independent Members forming a majority of the quorum.</w:t>
      </w:r>
    </w:p>
    <w:p w14:paraId="2BB83151" w14:textId="75D1EBA0" w:rsidR="003F1A33" w:rsidRPr="00611E48" w:rsidRDefault="003F1A33" w:rsidP="003F1A33">
      <w:pPr>
        <w:pStyle w:val="Heading2"/>
        <w:rPr>
          <w:color w:val="000000" w:themeColor="text1"/>
        </w:rPr>
      </w:pPr>
      <w:r w:rsidRPr="00611E48">
        <w:rPr>
          <w:color w:val="000000" w:themeColor="text1"/>
        </w:rPr>
        <w:t>Quorum for meetings of the Board’s Committees shall be determined from time to time and set out in the Terms of Reference of each committee.</w:t>
      </w:r>
    </w:p>
    <w:p w14:paraId="5448ADF1" w14:textId="4858CB52" w:rsidR="003F1A33" w:rsidRPr="00611E48" w:rsidRDefault="003F1A33" w:rsidP="003F1A33">
      <w:pPr>
        <w:pStyle w:val="Heading2"/>
        <w:rPr>
          <w:color w:val="000000" w:themeColor="text1"/>
        </w:rPr>
      </w:pPr>
      <w:r w:rsidRPr="00611E48">
        <w:rPr>
          <w:color w:val="000000" w:themeColor="text1"/>
        </w:rPr>
        <w:t xml:space="preserve">If the number of those assembled for a meeting of the Board or one of its </w:t>
      </w:r>
      <w:proofErr w:type="gramStart"/>
      <w:r w:rsidRPr="00611E48">
        <w:rPr>
          <w:color w:val="000000" w:themeColor="text1"/>
        </w:rPr>
        <w:t>Committees</w:t>
      </w:r>
      <w:proofErr w:type="gramEnd"/>
      <w:r w:rsidRPr="00611E48">
        <w:rPr>
          <w:color w:val="000000" w:themeColor="text1"/>
        </w:rPr>
        <w:t xml:space="preserve"> does not constitute a quorum, no decisions can be made. The Chair of the meeting shall determine:</w:t>
      </w:r>
    </w:p>
    <w:p w14:paraId="0345D544" w14:textId="77777777" w:rsidR="003F1A33" w:rsidRPr="003F1A33" w:rsidRDefault="003F1A33" w:rsidP="003F1A33">
      <w:pPr>
        <w:numPr>
          <w:ilvl w:val="0"/>
          <w:numId w:val="21"/>
        </w:numPr>
        <w:rPr>
          <w:color w:val="000000" w:themeColor="text1"/>
          <w:lang w:eastAsia="en-US"/>
        </w:rPr>
      </w:pPr>
      <w:r w:rsidRPr="003F1A33">
        <w:rPr>
          <w:color w:val="000000" w:themeColor="text1"/>
          <w:lang w:eastAsia="en-US"/>
        </w:rPr>
        <w:t>Whether to adjourn the meeting;</w:t>
      </w:r>
    </w:p>
    <w:p w14:paraId="29133598" w14:textId="77777777" w:rsidR="003F1A33" w:rsidRPr="003F1A33" w:rsidRDefault="003F1A33" w:rsidP="003F1A33">
      <w:pPr>
        <w:numPr>
          <w:ilvl w:val="0"/>
          <w:numId w:val="21"/>
        </w:numPr>
        <w:rPr>
          <w:color w:val="000000" w:themeColor="text1"/>
          <w:lang w:eastAsia="en-US"/>
        </w:rPr>
      </w:pPr>
      <w:r w:rsidRPr="003F1A33">
        <w:rPr>
          <w:color w:val="000000" w:themeColor="text1"/>
          <w:lang w:eastAsia="en-US"/>
        </w:rPr>
        <w:t>To continue the meeting and present options for decision by all members via email after the meeting; or</w:t>
      </w:r>
    </w:p>
    <w:p w14:paraId="60FBE249" w14:textId="77777777" w:rsidR="003F1A33" w:rsidRPr="00611E48" w:rsidRDefault="003F1A33" w:rsidP="003F1A33">
      <w:pPr>
        <w:numPr>
          <w:ilvl w:val="0"/>
          <w:numId w:val="21"/>
        </w:numPr>
        <w:rPr>
          <w:color w:val="000000" w:themeColor="text1"/>
          <w:lang w:eastAsia="en-US"/>
        </w:rPr>
      </w:pPr>
      <w:r w:rsidRPr="003F1A33">
        <w:rPr>
          <w:color w:val="000000" w:themeColor="text1"/>
          <w:lang w:eastAsia="en-US"/>
        </w:rPr>
        <w:t>To make decisions via Chair’s Action.</w:t>
      </w:r>
    </w:p>
    <w:p w14:paraId="3B69731B" w14:textId="0FC8C5EA" w:rsidR="003F1A33" w:rsidRPr="00611E48" w:rsidRDefault="003F1A33" w:rsidP="003F1A33">
      <w:pPr>
        <w:pStyle w:val="Heading1"/>
        <w:rPr>
          <w:color w:val="000000" w:themeColor="text1"/>
        </w:rPr>
      </w:pPr>
      <w:r w:rsidRPr="00611E48">
        <w:rPr>
          <w:color w:val="000000" w:themeColor="text1"/>
        </w:rPr>
        <w:t>Appointment of Members of the Board</w:t>
      </w:r>
    </w:p>
    <w:p w14:paraId="60A151F4" w14:textId="77777777" w:rsidR="003F1A33" w:rsidRPr="003F1A33" w:rsidRDefault="003F1A33" w:rsidP="003F1A33">
      <w:pPr>
        <w:rPr>
          <w:color w:val="000000" w:themeColor="text1"/>
          <w:lang w:eastAsia="en-US"/>
        </w:rPr>
      </w:pPr>
      <w:r w:rsidRPr="003F1A33">
        <w:rPr>
          <w:color w:val="000000" w:themeColor="text1"/>
          <w:lang w:eastAsia="en-US"/>
        </w:rPr>
        <w:t>Where the Board of Governors is the appointing authority of a Member of the Board as set out in the University’s Instrument of Government (paragraph 5), notice, quoracy and voting shall be as set out in these Standing Orders.</w:t>
      </w:r>
    </w:p>
    <w:p w14:paraId="79780860" w14:textId="646DABC1" w:rsidR="003F1A33" w:rsidRPr="00611E48" w:rsidRDefault="003F1A33" w:rsidP="003F1A33">
      <w:pPr>
        <w:pStyle w:val="Heading1"/>
        <w:rPr>
          <w:color w:val="000000" w:themeColor="text1"/>
        </w:rPr>
      </w:pPr>
      <w:r w:rsidRPr="00611E48">
        <w:rPr>
          <w:color w:val="000000" w:themeColor="text1"/>
        </w:rPr>
        <w:t>Election of Chair and Vice-Chair</w:t>
      </w:r>
    </w:p>
    <w:p w14:paraId="68C3F215" w14:textId="6E61B5AF" w:rsidR="003F1A33" w:rsidRPr="00611E48" w:rsidRDefault="003F1A33" w:rsidP="003F1A33">
      <w:pPr>
        <w:pStyle w:val="Heading2"/>
        <w:rPr>
          <w:color w:val="000000" w:themeColor="text1"/>
        </w:rPr>
      </w:pPr>
      <w:r w:rsidRPr="00611E48">
        <w:rPr>
          <w:color w:val="000000" w:themeColor="text1"/>
        </w:rPr>
        <w:t>The Board shall elect a Chair and Vice-Chair who shall be eligible for re-election.</w:t>
      </w:r>
    </w:p>
    <w:p w14:paraId="4B3CBBE4" w14:textId="3D59CE14" w:rsidR="003F1A33" w:rsidRPr="00611E48" w:rsidRDefault="003F1A33" w:rsidP="003F1A33">
      <w:pPr>
        <w:pStyle w:val="Heading2"/>
        <w:rPr>
          <w:color w:val="000000" w:themeColor="text1"/>
        </w:rPr>
      </w:pPr>
      <w:r w:rsidRPr="00611E48">
        <w:rPr>
          <w:color w:val="000000" w:themeColor="text1"/>
        </w:rPr>
        <w:lastRenderedPageBreak/>
        <w:t>The Vice-Chancellor, Staff and Student Governors shall not be eligible to be elected as Chair or Vice-Chair.</w:t>
      </w:r>
    </w:p>
    <w:p w14:paraId="65E3BE05" w14:textId="51B63E43" w:rsidR="003F1A33" w:rsidRPr="00611E48" w:rsidRDefault="003F1A33" w:rsidP="003F1A33">
      <w:pPr>
        <w:pStyle w:val="Heading2"/>
        <w:rPr>
          <w:color w:val="000000" w:themeColor="text1"/>
        </w:rPr>
      </w:pPr>
      <w:r w:rsidRPr="00611E48">
        <w:rPr>
          <w:color w:val="000000" w:themeColor="text1"/>
        </w:rPr>
        <w:t>The Chair and Vice-Chair shall hold office for such period as the Board of Governors may determine, or until their successor is elected.</w:t>
      </w:r>
    </w:p>
    <w:p w14:paraId="018FCFB8" w14:textId="1FCBA3A6" w:rsidR="003F1A33" w:rsidRPr="00611E48" w:rsidRDefault="003F1A33" w:rsidP="003F1A33">
      <w:pPr>
        <w:pStyle w:val="Heading1"/>
        <w:rPr>
          <w:color w:val="000000" w:themeColor="text1"/>
        </w:rPr>
      </w:pPr>
      <w:r w:rsidRPr="00611E48">
        <w:rPr>
          <w:color w:val="000000" w:themeColor="text1"/>
        </w:rPr>
        <w:t>Chair of the Meeting</w:t>
      </w:r>
    </w:p>
    <w:p w14:paraId="052083D0" w14:textId="7C1FAB73" w:rsidR="003F1A33" w:rsidRPr="00611E48" w:rsidRDefault="003F1A33" w:rsidP="003F1A33">
      <w:pPr>
        <w:pStyle w:val="Heading2"/>
        <w:rPr>
          <w:color w:val="000000" w:themeColor="text1"/>
        </w:rPr>
      </w:pPr>
      <w:r w:rsidRPr="00611E48">
        <w:rPr>
          <w:color w:val="000000" w:themeColor="text1"/>
        </w:rPr>
        <w:t>At a meeting of the Board, the Chair shall preside. In the absence of the Chair, the Vice-Chair shall preside.</w:t>
      </w:r>
    </w:p>
    <w:p w14:paraId="42954C73" w14:textId="0D428C78" w:rsidR="003F1A33" w:rsidRPr="00611E48" w:rsidRDefault="003F1A33" w:rsidP="003F1A33">
      <w:pPr>
        <w:pStyle w:val="Heading2"/>
        <w:rPr>
          <w:color w:val="000000" w:themeColor="text1"/>
        </w:rPr>
      </w:pPr>
      <w:bookmarkStart w:id="0" w:name="_Ref181019391"/>
      <w:r w:rsidRPr="00611E48">
        <w:rPr>
          <w:color w:val="000000" w:themeColor="text1"/>
        </w:rPr>
        <w:t>In the absence of both the Chair and Vice-Chair, the Governors shall elect one of their number (not being the Vice-Chancellor, Staff or a Student Governor) to preside at the meeting.</w:t>
      </w:r>
      <w:bookmarkEnd w:id="0"/>
    </w:p>
    <w:p w14:paraId="23170E75" w14:textId="23A2849D" w:rsidR="003F1A33" w:rsidRPr="00611E48" w:rsidRDefault="003F1A33" w:rsidP="003F1A33">
      <w:pPr>
        <w:pStyle w:val="Heading2"/>
        <w:rPr>
          <w:color w:val="000000" w:themeColor="text1"/>
        </w:rPr>
      </w:pPr>
      <w:r w:rsidRPr="00611E48">
        <w:rPr>
          <w:color w:val="000000" w:themeColor="text1"/>
        </w:rPr>
        <w:t xml:space="preserve">During a meeting, any power or duty assigned to the Chair of the Board in relation to the conduct of a meeting may be exercised by the person elected under paragraph </w:t>
      </w:r>
      <w:r w:rsidRPr="00611E48">
        <w:rPr>
          <w:color w:val="000000" w:themeColor="text1"/>
        </w:rPr>
        <w:fldChar w:fldCharType="begin"/>
      </w:r>
      <w:r w:rsidRPr="00611E48">
        <w:rPr>
          <w:color w:val="000000" w:themeColor="text1"/>
        </w:rPr>
        <w:instrText xml:space="preserve"> REF _Ref181019391 \r \h </w:instrText>
      </w:r>
      <w:r w:rsidRPr="00611E48">
        <w:rPr>
          <w:color w:val="000000" w:themeColor="text1"/>
        </w:rPr>
      </w:r>
      <w:r w:rsidRPr="00611E48">
        <w:rPr>
          <w:color w:val="000000" w:themeColor="text1"/>
        </w:rPr>
        <w:fldChar w:fldCharType="separate"/>
      </w:r>
      <w:r w:rsidRPr="00611E48">
        <w:rPr>
          <w:color w:val="000000" w:themeColor="text1"/>
        </w:rPr>
        <w:t>5.2</w:t>
      </w:r>
      <w:r w:rsidRPr="00611E48">
        <w:rPr>
          <w:color w:val="000000" w:themeColor="text1"/>
        </w:rPr>
        <w:fldChar w:fldCharType="end"/>
      </w:r>
      <w:r w:rsidRPr="00611E48">
        <w:rPr>
          <w:color w:val="000000" w:themeColor="text1"/>
        </w:rPr>
        <w:t>.</w:t>
      </w:r>
    </w:p>
    <w:p w14:paraId="024ED7D1" w14:textId="77777777" w:rsidR="003F1A33" w:rsidRPr="003F1A33" w:rsidRDefault="003F1A33" w:rsidP="003F1A33">
      <w:pPr>
        <w:pStyle w:val="Heading1"/>
        <w:rPr>
          <w:color w:val="000000" w:themeColor="text1"/>
        </w:rPr>
      </w:pPr>
      <w:r w:rsidRPr="003F1A33">
        <w:rPr>
          <w:color w:val="000000" w:themeColor="text1"/>
        </w:rPr>
        <w:t>Procedures for Meetings</w:t>
      </w:r>
    </w:p>
    <w:p w14:paraId="12AA04FC" w14:textId="53D438EB" w:rsidR="003F1A33" w:rsidRPr="00611E48" w:rsidRDefault="003F1A33" w:rsidP="003F1A33">
      <w:pPr>
        <w:pStyle w:val="Heading2"/>
        <w:rPr>
          <w:color w:val="000000" w:themeColor="text1"/>
        </w:rPr>
      </w:pPr>
      <w:r w:rsidRPr="00611E48">
        <w:rPr>
          <w:color w:val="000000" w:themeColor="text1"/>
        </w:rPr>
        <w:t>Meetings of the Board and its Committees shall be conducted in accordance with article 5 of the University’s Articles of Government.</w:t>
      </w:r>
    </w:p>
    <w:p w14:paraId="258BF3AD" w14:textId="308B441C" w:rsidR="003F1A33" w:rsidRPr="00611E48" w:rsidRDefault="003F1A33" w:rsidP="003F1A33">
      <w:pPr>
        <w:pStyle w:val="Heading2"/>
        <w:rPr>
          <w:color w:val="000000" w:themeColor="text1"/>
        </w:rPr>
      </w:pPr>
      <w:r w:rsidRPr="00611E48">
        <w:rPr>
          <w:b/>
          <w:bCs/>
          <w:color w:val="000000" w:themeColor="text1"/>
        </w:rPr>
        <w:t>Voting</w:t>
      </w:r>
    </w:p>
    <w:p w14:paraId="5296B9DE" w14:textId="1F53C786" w:rsidR="003F1A33" w:rsidRPr="00611E48" w:rsidRDefault="003F1A33" w:rsidP="003F1A33">
      <w:pPr>
        <w:pStyle w:val="Heading3"/>
        <w:rPr>
          <w:color w:val="000000" w:themeColor="text1"/>
        </w:rPr>
      </w:pPr>
      <w:r w:rsidRPr="00611E48">
        <w:rPr>
          <w:color w:val="000000" w:themeColor="text1"/>
        </w:rPr>
        <w:t>Members shall exercise their voting rights independently, without being influenced by mandates from external sources.</w:t>
      </w:r>
    </w:p>
    <w:p w14:paraId="75C30A0E" w14:textId="36A9A7A5" w:rsidR="003F1A33" w:rsidRPr="00611E48" w:rsidRDefault="003F1A33" w:rsidP="003F1A33">
      <w:pPr>
        <w:pStyle w:val="Heading3"/>
        <w:rPr>
          <w:color w:val="000000" w:themeColor="text1"/>
        </w:rPr>
      </w:pPr>
      <w:r w:rsidRPr="00611E48">
        <w:rPr>
          <w:color w:val="000000" w:themeColor="text1"/>
        </w:rPr>
        <w:t xml:space="preserve">Decisions shall be determined by </w:t>
      </w:r>
      <w:proofErr w:type="gramStart"/>
      <w:r w:rsidRPr="00611E48">
        <w:rPr>
          <w:color w:val="000000" w:themeColor="text1"/>
        </w:rPr>
        <w:t>a majority of</w:t>
      </w:r>
      <w:proofErr w:type="gramEnd"/>
      <w:r w:rsidRPr="00611E48">
        <w:rPr>
          <w:color w:val="000000" w:themeColor="text1"/>
        </w:rPr>
        <w:t xml:space="preserve"> the Governors present and voting on the question. Where there is an equal division of votes, the Chair of the meeting shall have a second or casting vote;</w:t>
      </w:r>
    </w:p>
    <w:p w14:paraId="158751D0" w14:textId="2C87F706" w:rsidR="003F1A33" w:rsidRPr="00611E48" w:rsidRDefault="003F1A33" w:rsidP="003F1A33">
      <w:pPr>
        <w:pStyle w:val="Heading3"/>
        <w:rPr>
          <w:color w:val="000000" w:themeColor="text1"/>
        </w:rPr>
      </w:pPr>
      <w:r w:rsidRPr="00611E48">
        <w:rPr>
          <w:color w:val="000000" w:themeColor="text1"/>
        </w:rPr>
        <w:t>voting shall be by a show of hands, unless the Board determines otherwise, and</w:t>
      </w:r>
    </w:p>
    <w:p w14:paraId="54723434" w14:textId="1A6EF0B1" w:rsidR="003F1A33" w:rsidRPr="00611E48" w:rsidRDefault="003F1A33" w:rsidP="003F1A33">
      <w:pPr>
        <w:pStyle w:val="Heading3"/>
        <w:rPr>
          <w:color w:val="000000" w:themeColor="text1"/>
        </w:rPr>
      </w:pPr>
      <w:r w:rsidRPr="00611E48">
        <w:rPr>
          <w:color w:val="000000" w:themeColor="text1"/>
        </w:rPr>
        <w:t>the names of those voting for, or against, any motion shall not normally be recorded, but any member may request to have their dissent recorded.</w:t>
      </w:r>
    </w:p>
    <w:p w14:paraId="6FEC131D" w14:textId="67F157AC" w:rsidR="003F1A33" w:rsidRPr="00611E48" w:rsidRDefault="003F1A33" w:rsidP="003F1A33">
      <w:pPr>
        <w:pStyle w:val="Heading2"/>
        <w:rPr>
          <w:color w:val="000000" w:themeColor="text1"/>
        </w:rPr>
      </w:pPr>
      <w:r w:rsidRPr="00611E48">
        <w:rPr>
          <w:color w:val="000000" w:themeColor="text1"/>
        </w:rPr>
        <w:t>No resolution of the Board or its committees may be rescinded or varied at a subsequent meeting unless the rescission or variation is a specific item of business on the agenda for that meeting.</w:t>
      </w:r>
    </w:p>
    <w:p w14:paraId="5B1BC514" w14:textId="1CE24838" w:rsidR="003F1A33" w:rsidRPr="00611E48" w:rsidRDefault="003F1A33" w:rsidP="003F1A33">
      <w:pPr>
        <w:pStyle w:val="Heading2"/>
        <w:rPr>
          <w:color w:val="000000" w:themeColor="text1"/>
        </w:rPr>
      </w:pPr>
      <w:r w:rsidRPr="00611E48">
        <w:rPr>
          <w:color w:val="000000" w:themeColor="text1"/>
        </w:rPr>
        <w:t>A Governor who is a member of the University’s staff shall withdraw:</w:t>
      </w:r>
    </w:p>
    <w:p w14:paraId="4FA32FD5" w14:textId="56105FEE" w:rsidR="003F1A33" w:rsidRPr="00611E48" w:rsidRDefault="003F1A33" w:rsidP="003F1A33">
      <w:pPr>
        <w:pStyle w:val="Heading3"/>
        <w:rPr>
          <w:color w:val="000000" w:themeColor="text1"/>
        </w:rPr>
      </w:pPr>
      <w:r w:rsidRPr="00611E48">
        <w:rPr>
          <w:color w:val="000000" w:themeColor="text1"/>
        </w:rPr>
        <w:t>from that part of a meeting of the Board or its committees at where their promotion, remuneration, conduct, suspension, dismissal or retirement is to be considered; and</w:t>
      </w:r>
    </w:p>
    <w:p w14:paraId="426ED7D8" w14:textId="1698F648" w:rsidR="003F1A33" w:rsidRPr="00611E48" w:rsidRDefault="003F1A33" w:rsidP="003F1A33">
      <w:pPr>
        <w:pStyle w:val="Heading3"/>
        <w:rPr>
          <w:color w:val="000000" w:themeColor="text1"/>
        </w:rPr>
      </w:pPr>
      <w:r w:rsidRPr="00611E48">
        <w:rPr>
          <w:color w:val="000000" w:themeColor="text1"/>
        </w:rPr>
        <w:t>from that part of a meeting of the Board or its committees where the appointment of their successor is to be considered.</w:t>
      </w:r>
    </w:p>
    <w:p w14:paraId="57B3CBC1" w14:textId="77777777" w:rsidR="003F1A33" w:rsidRPr="00611E48" w:rsidRDefault="003F1A33" w:rsidP="003F1A33">
      <w:pPr>
        <w:pStyle w:val="Heading1"/>
        <w:rPr>
          <w:color w:val="000000" w:themeColor="text1"/>
        </w:rPr>
      </w:pPr>
      <w:r w:rsidRPr="00611E48">
        <w:rPr>
          <w:color w:val="000000" w:themeColor="text1"/>
        </w:rPr>
        <w:t>Order of Business</w:t>
      </w:r>
    </w:p>
    <w:p w14:paraId="3FCE8CAC" w14:textId="4BF2AB00" w:rsidR="003F1A33" w:rsidRPr="003F1A33" w:rsidRDefault="003F1A33" w:rsidP="003F1A33">
      <w:pPr>
        <w:pStyle w:val="Heading2"/>
        <w:numPr>
          <w:ilvl w:val="0"/>
          <w:numId w:val="0"/>
        </w:numPr>
        <w:ind w:left="576"/>
        <w:rPr>
          <w:color w:val="000000" w:themeColor="text1"/>
        </w:rPr>
      </w:pPr>
      <w:r w:rsidRPr="00611E48">
        <w:rPr>
          <w:color w:val="000000" w:themeColor="text1"/>
        </w:rPr>
        <w:t>At a meeting of the Board business shall be taken in the following order unless, except in the case of (a) below, the Board decides otherwise:</w:t>
      </w:r>
    </w:p>
    <w:p w14:paraId="3FCDBDCA" w14:textId="73D2292C" w:rsidR="003F1A33" w:rsidRPr="00611E48" w:rsidRDefault="003F1A33" w:rsidP="003F1A33">
      <w:pPr>
        <w:pStyle w:val="Heading2"/>
        <w:rPr>
          <w:color w:val="000000" w:themeColor="text1"/>
        </w:rPr>
      </w:pPr>
      <w:r w:rsidRPr="00611E48">
        <w:rPr>
          <w:color w:val="000000" w:themeColor="text1"/>
        </w:rPr>
        <w:lastRenderedPageBreak/>
        <w:t>appointment of Chair of the meeting, if the Chair and Vice-Chair of the Board are absent;</w:t>
      </w:r>
    </w:p>
    <w:p w14:paraId="52F6BB7C" w14:textId="37B06F09" w:rsidR="003F1A33" w:rsidRPr="00611E48" w:rsidRDefault="003F1A33" w:rsidP="003F1A33">
      <w:pPr>
        <w:pStyle w:val="Heading2"/>
        <w:rPr>
          <w:color w:val="000000" w:themeColor="text1"/>
        </w:rPr>
      </w:pPr>
      <w:r w:rsidRPr="00611E48">
        <w:rPr>
          <w:color w:val="000000" w:themeColor="text1"/>
        </w:rPr>
        <w:t>apologies for absence;</w:t>
      </w:r>
    </w:p>
    <w:p w14:paraId="702E8536" w14:textId="5B55A856" w:rsidR="003F1A33" w:rsidRPr="00611E48" w:rsidRDefault="003F1A33" w:rsidP="003F1A33">
      <w:pPr>
        <w:pStyle w:val="Heading2"/>
        <w:rPr>
          <w:color w:val="000000" w:themeColor="text1"/>
        </w:rPr>
      </w:pPr>
      <w:r w:rsidRPr="00611E48">
        <w:rPr>
          <w:color w:val="000000" w:themeColor="text1"/>
        </w:rPr>
        <w:t>declarations of interest;</w:t>
      </w:r>
    </w:p>
    <w:p w14:paraId="3B2DAF81" w14:textId="5EF54352" w:rsidR="003F1A33" w:rsidRPr="00611E48" w:rsidRDefault="003F1A33" w:rsidP="003F1A33">
      <w:pPr>
        <w:pStyle w:val="Heading2"/>
        <w:rPr>
          <w:color w:val="000000" w:themeColor="text1"/>
        </w:rPr>
      </w:pPr>
      <w:r w:rsidRPr="00611E48">
        <w:rPr>
          <w:color w:val="000000" w:themeColor="text1"/>
        </w:rPr>
        <w:t>approving as a correct record the minutes of the previous meeting, and consideration of any matters arising from these minutes;</w:t>
      </w:r>
    </w:p>
    <w:p w14:paraId="7E704B8D" w14:textId="2561610A" w:rsidR="003F1A33" w:rsidRPr="00611E48" w:rsidRDefault="003F1A33" w:rsidP="003F1A33">
      <w:pPr>
        <w:pStyle w:val="Heading2"/>
        <w:rPr>
          <w:color w:val="000000" w:themeColor="text1"/>
        </w:rPr>
      </w:pPr>
      <w:r w:rsidRPr="00611E48">
        <w:rPr>
          <w:color w:val="000000" w:themeColor="text1"/>
        </w:rPr>
        <w:t>reports from the Chair of the Board, the Vice-Chancellor, and the Students’ Union;</w:t>
      </w:r>
    </w:p>
    <w:p w14:paraId="294F2EA5" w14:textId="3EDFB322" w:rsidR="003F1A33" w:rsidRPr="00611E48" w:rsidRDefault="003F1A33" w:rsidP="003F1A33">
      <w:pPr>
        <w:pStyle w:val="Heading2"/>
        <w:rPr>
          <w:color w:val="000000" w:themeColor="text1"/>
        </w:rPr>
      </w:pPr>
      <w:r w:rsidRPr="00611E48">
        <w:rPr>
          <w:color w:val="000000" w:themeColor="text1"/>
        </w:rPr>
        <w:t>other strategic items in the order set out in the agenda;</w:t>
      </w:r>
    </w:p>
    <w:p w14:paraId="3CA86A2C" w14:textId="2C3ACBB7" w:rsidR="003F1A33" w:rsidRPr="00611E48" w:rsidRDefault="003F1A33" w:rsidP="003F1A33">
      <w:pPr>
        <w:pStyle w:val="Heading2"/>
        <w:rPr>
          <w:color w:val="000000" w:themeColor="text1"/>
        </w:rPr>
      </w:pPr>
      <w:r w:rsidRPr="00611E48">
        <w:rPr>
          <w:color w:val="000000" w:themeColor="text1"/>
        </w:rPr>
        <w:t>any other business.</w:t>
      </w:r>
    </w:p>
    <w:p w14:paraId="08F35A4D" w14:textId="091ACD06" w:rsidR="003F1A33" w:rsidRPr="00611E48" w:rsidRDefault="003F1A33" w:rsidP="003F1A33">
      <w:pPr>
        <w:pStyle w:val="Heading1"/>
        <w:rPr>
          <w:color w:val="000000" w:themeColor="text1"/>
        </w:rPr>
      </w:pPr>
      <w:r w:rsidRPr="00611E48">
        <w:rPr>
          <w:color w:val="000000" w:themeColor="text1"/>
        </w:rPr>
        <w:t>Declaration of Interest</w:t>
      </w:r>
    </w:p>
    <w:p w14:paraId="310E24F3" w14:textId="77777777" w:rsidR="003F1A33" w:rsidRPr="003F1A33" w:rsidRDefault="003F1A33" w:rsidP="003F1A33">
      <w:pPr>
        <w:rPr>
          <w:color w:val="000000" w:themeColor="text1"/>
          <w:lang w:eastAsia="en-US"/>
        </w:rPr>
      </w:pPr>
      <w:r w:rsidRPr="003F1A33">
        <w:rPr>
          <w:color w:val="000000" w:themeColor="text1"/>
          <w:lang w:eastAsia="en-US"/>
        </w:rPr>
        <w:t xml:space="preserve">Members must avoid conflicts (actual or potential) between their personal interests and their duties owed to the University. No conflict should arise that could interfere with a </w:t>
      </w:r>
      <w:proofErr w:type="gramStart"/>
      <w:r w:rsidRPr="003F1A33">
        <w:rPr>
          <w:color w:val="000000" w:themeColor="text1"/>
          <w:lang w:eastAsia="en-US"/>
        </w:rPr>
        <w:t>Member’s</w:t>
      </w:r>
      <w:proofErr w:type="gramEnd"/>
      <w:r w:rsidRPr="003F1A33">
        <w:rPr>
          <w:color w:val="000000" w:themeColor="text1"/>
          <w:lang w:eastAsia="en-US"/>
        </w:rPr>
        <w:t xml:space="preserve"> ability to act with independent judgment. Members who declare such an interest shall take no part in consideration of the matter(s) and may be asked by the Chair of the Board or committee to withdraw while the matter is being considered.</w:t>
      </w:r>
    </w:p>
    <w:p w14:paraId="04CB5F7C" w14:textId="3818EF93" w:rsidR="003F1A33" w:rsidRPr="00611E48" w:rsidRDefault="003F1A33" w:rsidP="003F1A33">
      <w:pPr>
        <w:pStyle w:val="Heading1"/>
        <w:rPr>
          <w:color w:val="000000" w:themeColor="text1"/>
        </w:rPr>
      </w:pPr>
      <w:r w:rsidRPr="00611E48">
        <w:rPr>
          <w:color w:val="000000" w:themeColor="text1"/>
        </w:rPr>
        <w:t>Notice of Motion</w:t>
      </w:r>
    </w:p>
    <w:p w14:paraId="4A715202" w14:textId="77777777" w:rsidR="003F1A33" w:rsidRPr="003F1A33" w:rsidRDefault="003F1A33" w:rsidP="003F1A33">
      <w:pPr>
        <w:rPr>
          <w:color w:val="000000" w:themeColor="text1"/>
          <w:lang w:eastAsia="en-US"/>
        </w:rPr>
      </w:pPr>
      <w:r w:rsidRPr="003F1A33">
        <w:rPr>
          <w:color w:val="000000" w:themeColor="text1"/>
          <w:lang w:eastAsia="en-US"/>
        </w:rPr>
        <w:t>Every notice of motion shall be in writing, signed by the Governors intending to propose and second it, and delivered to the Clerk at least ten business days before the meeting where it is to be considered.</w:t>
      </w:r>
    </w:p>
    <w:p w14:paraId="684B9ED3" w14:textId="0D7FA459" w:rsidR="003F1A33" w:rsidRPr="00611E48" w:rsidRDefault="003F1A33" w:rsidP="003F1A33">
      <w:pPr>
        <w:pStyle w:val="Heading1"/>
        <w:rPr>
          <w:color w:val="000000" w:themeColor="text1"/>
        </w:rPr>
      </w:pPr>
      <w:r w:rsidRPr="00611E48">
        <w:rPr>
          <w:color w:val="000000" w:themeColor="text1"/>
        </w:rPr>
        <w:t>Motions Which May be Moved Without Notice</w:t>
      </w:r>
    </w:p>
    <w:p w14:paraId="09576CD2" w14:textId="5AAD8558" w:rsidR="003F1A33" w:rsidRPr="003F1A33" w:rsidRDefault="003F1A33" w:rsidP="003F1A33">
      <w:pPr>
        <w:rPr>
          <w:color w:val="000000" w:themeColor="text1"/>
          <w:lang w:eastAsia="en-US"/>
        </w:rPr>
      </w:pPr>
      <w:r w:rsidRPr="003F1A33">
        <w:rPr>
          <w:color w:val="000000" w:themeColor="text1"/>
          <w:lang w:eastAsia="en-US"/>
        </w:rPr>
        <w:t xml:space="preserve">The following motions may be moved without </w:t>
      </w:r>
      <w:proofErr w:type="gramStart"/>
      <w:r w:rsidRPr="003F1A33">
        <w:rPr>
          <w:color w:val="000000" w:themeColor="text1"/>
          <w:lang w:eastAsia="en-US"/>
        </w:rPr>
        <w:t>notice:-</w:t>
      </w:r>
      <w:proofErr w:type="gramEnd"/>
    </w:p>
    <w:p w14:paraId="79F67D0B" w14:textId="10440973" w:rsidR="003F1A33" w:rsidRPr="00611E48" w:rsidRDefault="003F1A33" w:rsidP="00BA3160">
      <w:pPr>
        <w:pStyle w:val="Heading2"/>
        <w:spacing w:after="0"/>
        <w:rPr>
          <w:color w:val="000000" w:themeColor="text1"/>
        </w:rPr>
      </w:pPr>
      <w:r w:rsidRPr="00611E48">
        <w:rPr>
          <w:color w:val="000000" w:themeColor="text1"/>
        </w:rPr>
        <w:t>appointment of a Chair of the meeting at which the motion is moved;</w:t>
      </w:r>
    </w:p>
    <w:p w14:paraId="184132B7" w14:textId="3BACE8EF" w:rsidR="003F1A33" w:rsidRPr="00611E48" w:rsidRDefault="003F1A33" w:rsidP="00BA3160">
      <w:pPr>
        <w:pStyle w:val="Heading2"/>
        <w:spacing w:after="0"/>
        <w:rPr>
          <w:color w:val="000000" w:themeColor="text1"/>
        </w:rPr>
      </w:pPr>
      <w:r w:rsidRPr="00611E48">
        <w:rPr>
          <w:color w:val="000000" w:themeColor="text1"/>
        </w:rPr>
        <w:t>motions relating to the accuracy of the minutes or the order of business;</w:t>
      </w:r>
    </w:p>
    <w:p w14:paraId="6B2DDCE0" w14:textId="5441C0D9" w:rsidR="003F1A33" w:rsidRPr="00611E48" w:rsidRDefault="003F1A33" w:rsidP="00BA3160">
      <w:pPr>
        <w:pStyle w:val="Heading2"/>
        <w:spacing w:after="0"/>
        <w:rPr>
          <w:color w:val="000000" w:themeColor="text1"/>
        </w:rPr>
      </w:pPr>
      <w:r w:rsidRPr="00611E48">
        <w:rPr>
          <w:color w:val="000000" w:themeColor="text1"/>
        </w:rPr>
        <w:t>reference back or reference to another committee for consideration;</w:t>
      </w:r>
    </w:p>
    <w:p w14:paraId="064966CF" w14:textId="55504047" w:rsidR="003F1A33" w:rsidRPr="00611E48" w:rsidRDefault="003F1A33" w:rsidP="00BA3160">
      <w:pPr>
        <w:pStyle w:val="Heading2"/>
        <w:spacing w:after="0"/>
        <w:rPr>
          <w:color w:val="000000" w:themeColor="text1"/>
        </w:rPr>
      </w:pPr>
      <w:r w:rsidRPr="00611E48">
        <w:rPr>
          <w:color w:val="000000" w:themeColor="text1"/>
        </w:rPr>
        <w:t>adoption of reports and recommendations of committees;</w:t>
      </w:r>
    </w:p>
    <w:p w14:paraId="324D40C1" w14:textId="45FAF65D" w:rsidR="003F1A33" w:rsidRPr="00611E48" w:rsidRDefault="003F1A33" w:rsidP="00BA3160">
      <w:pPr>
        <w:pStyle w:val="Heading2"/>
        <w:spacing w:after="0"/>
        <w:rPr>
          <w:color w:val="000000" w:themeColor="text1"/>
        </w:rPr>
      </w:pPr>
      <w:r w:rsidRPr="00611E48">
        <w:rPr>
          <w:color w:val="000000" w:themeColor="text1"/>
        </w:rPr>
        <w:t>that leave be given to withdraw a motion;</w:t>
      </w:r>
    </w:p>
    <w:p w14:paraId="6EFCC76E" w14:textId="31A1F397" w:rsidR="003F1A33" w:rsidRPr="00611E48" w:rsidRDefault="003F1A33" w:rsidP="00BA3160">
      <w:pPr>
        <w:pStyle w:val="Heading2"/>
        <w:spacing w:after="0"/>
        <w:rPr>
          <w:color w:val="000000" w:themeColor="text1"/>
        </w:rPr>
      </w:pPr>
      <w:r w:rsidRPr="00611E48">
        <w:rPr>
          <w:color w:val="000000" w:themeColor="text1"/>
        </w:rPr>
        <w:t>amendments to motions made under this Standing Order;</w:t>
      </w:r>
    </w:p>
    <w:p w14:paraId="0D6FB7A8" w14:textId="5637B184" w:rsidR="003F1A33" w:rsidRPr="00611E48" w:rsidRDefault="003F1A33" w:rsidP="00BA3160">
      <w:pPr>
        <w:pStyle w:val="Heading2"/>
        <w:spacing w:after="0"/>
        <w:rPr>
          <w:color w:val="000000" w:themeColor="text1"/>
        </w:rPr>
      </w:pPr>
      <w:r w:rsidRPr="00611E48">
        <w:rPr>
          <w:color w:val="000000" w:themeColor="text1"/>
        </w:rPr>
        <w:t>that the question be now put;</w:t>
      </w:r>
    </w:p>
    <w:p w14:paraId="24D23479" w14:textId="3BB1C70B" w:rsidR="003F1A33" w:rsidRPr="00611E48" w:rsidRDefault="003F1A33" w:rsidP="00BA3160">
      <w:pPr>
        <w:pStyle w:val="Heading2"/>
        <w:spacing w:after="0"/>
        <w:rPr>
          <w:color w:val="000000" w:themeColor="text1"/>
        </w:rPr>
      </w:pPr>
      <w:r w:rsidRPr="00611E48">
        <w:rPr>
          <w:color w:val="000000" w:themeColor="text1"/>
        </w:rPr>
        <w:t>that an item of business specified in the agenda has precedence;</w:t>
      </w:r>
    </w:p>
    <w:p w14:paraId="70A80E9C" w14:textId="7A75FD5A" w:rsidR="003F1A33" w:rsidRPr="00611E48" w:rsidRDefault="003F1A33" w:rsidP="00BA3160">
      <w:pPr>
        <w:pStyle w:val="Heading2"/>
        <w:spacing w:after="0"/>
        <w:rPr>
          <w:color w:val="000000" w:themeColor="text1"/>
        </w:rPr>
      </w:pPr>
      <w:r w:rsidRPr="00611E48">
        <w:rPr>
          <w:color w:val="000000" w:themeColor="text1"/>
        </w:rPr>
        <w:t>suspending Standing Orders;</w:t>
      </w:r>
    </w:p>
    <w:p w14:paraId="565B7C35" w14:textId="44E42265" w:rsidR="003F1A33" w:rsidRPr="00611E48" w:rsidRDefault="003F1A33" w:rsidP="00BA3160">
      <w:pPr>
        <w:pStyle w:val="Heading2"/>
        <w:spacing w:after="0"/>
        <w:rPr>
          <w:color w:val="000000" w:themeColor="text1"/>
        </w:rPr>
      </w:pPr>
      <w:r w:rsidRPr="00611E48">
        <w:rPr>
          <w:color w:val="000000" w:themeColor="text1"/>
        </w:rPr>
        <w:t>to exclude the public, and</w:t>
      </w:r>
    </w:p>
    <w:p w14:paraId="64A4BF71" w14:textId="60BC43DE" w:rsidR="003F1A33" w:rsidRPr="00611E48" w:rsidRDefault="003F1A33" w:rsidP="003F1A33">
      <w:pPr>
        <w:pStyle w:val="Heading2"/>
        <w:rPr>
          <w:color w:val="000000" w:themeColor="text1"/>
        </w:rPr>
      </w:pPr>
      <w:r w:rsidRPr="00611E48">
        <w:rPr>
          <w:color w:val="000000" w:themeColor="text1"/>
        </w:rPr>
        <w:t>disapproval of a minute.</w:t>
      </w:r>
    </w:p>
    <w:p w14:paraId="41EC8A76" w14:textId="23510428" w:rsidR="003F1A33" w:rsidRPr="00611E48" w:rsidRDefault="003F1A33" w:rsidP="003F1A33">
      <w:pPr>
        <w:pStyle w:val="Heading1"/>
        <w:rPr>
          <w:color w:val="000000" w:themeColor="text1"/>
        </w:rPr>
      </w:pPr>
      <w:r w:rsidRPr="00611E48">
        <w:rPr>
          <w:color w:val="000000" w:themeColor="text1"/>
        </w:rPr>
        <w:t>Rules of Debate</w:t>
      </w:r>
    </w:p>
    <w:p w14:paraId="64B341B3" w14:textId="5EE608C4" w:rsidR="003F1A33" w:rsidRPr="00611E48" w:rsidRDefault="003F1A33" w:rsidP="003F1A33">
      <w:pPr>
        <w:pStyle w:val="Heading2"/>
        <w:rPr>
          <w:color w:val="000000" w:themeColor="text1"/>
        </w:rPr>
      </w:pPr>
      <w:r w:rsidRPr="00611E48">
        <w:rPr>
          <w:color w:val="000000" w:themeColor="text1"/>
        </w:rPr>
        <w:t>No motion listed on the agenda shall be proceeded with in the absence of the Governor who proposed it, unless they have authorised another Governor to speak to it in their place; otherwise, the motion shall be presumed withdrawn.</w:t>
      </w:r>
    </w:p>
    <w:p w14:paraId="472A69A9" w14:textId="78B86159" w:rsidR="003F1A33" w:rsidRPr="00611E48" w:rsidRDefault="003F1A33" w:rsidP="003F1A33">
      <w:pPr>
        <w:pStyle w:val="Heading2"/>
        <w:rPr>
          <w:color w:val="000000" w:themeColor="text1"/>
        </w:rPr>
      </w:pPr>
      <w:r w:rsidRPr="00611E48">
        <w:rPr>
          <w:color w:val="000000" w:themeColor="text1"/>
        </w:rPr>
        <w:t xml:space="preserve">A motion or amendment, once proposed and seconded, cannot be withdrawn or altered by the proposer or seconder without the consent of the Board. </w:t>
      </w:r>
    </w:p>
    <w:p w14:paraId="27F26ACD" w14:textId="6C550400" w:rsidR="003F1A33" w:rsidRPr="00611E48" w:rsidRDefault="003F1A33" w:rsidP="003F1A33">
      <w:pPr>
        <w:pStyle w:val="Heading2"/>
        <w:rPr>
          <w:color w:val="000000" w:themeColor="text1"/>
        </w:rPr>
      </w:pPr>
      <w:r w:rsidRPr="00611E48">
        <w:rPr>
          <w:color w:val="000000" w:themeColor="text1"/>
        </w:rPr>
        <w:lastRenderedPageBreak/>
        <w:t>Only one amendment to a motion can be considered at a time but, before any amendment is decided, notice of a further amendment can be given. If an amendment is agreed, it shall be incorporated into the motion; and then any further amendments can be considered.</w:t>
      </w:r>
    </w:p>
    <w:p w14:paraId="59A3BB9A" w14:textId="51CC246C" w:rsidR="003F1A33" w:rsidRPr="00611E48" w:rsidRDefault="003F1A33" w:rsidP="003F1A33">
      <w:pPr>
        <w:pStyle w:val="Heading2"/>
        <w:rPr>
          <w:color w:val="000000" w:themeColor="text1"/>
        </w:rPr>
      </w:pPr>
      <w:r w:rsidRPr="00611E48">
        <w:rPr>
          <w:color w:val="000000" w:themeColor="text1"/>
        </w:rPr>
        <w:t>With the Chair's permission, a motion "that the question be now put" can be proposed at any point during a debate.</w:t>
      </w:r>
    </w:p>
    <w:p w14:paraId="13A12117" w14:textId="73273E21" w:rsidR="003F1A33" w:rsidRPr="00611E48" w:rsidRDefault="003F1A33" w:rsidP="003F1A33">
      <w:pPr>
        <w:pStyle w:val="Heading2"/>
        <w:rPr>
          <w:color w:val="000000" w:themeColor="text1"/>
        </w:rPr>
      </w:pPr>
      <w:r w:rsidRPr="00611E48">
        <w:rPr>
          <w:color w:val="000000" w:themeColor="text1"/>
        </w:rPr>
        <w:t>The same motion cannot be proposed twice at the same meeting, or any adjournment of it, nor shall any amendment be proposed which has previously been rejected at the same meeting.</w:t>
      </w:r>
    </w:p>
    <w:p w14:paraId="3F17E19A" w14:textId="6CC60C1F" w:rsidR="003F1A33" w:rsidRPr="00611E48" w:rsidRDefault="003F1A33" w:rsidP="003F1A33">
      <w:pPr>
        <w:pStyle w:val="Heading1"/>
        <w:rPr>
          <w:color w:val="000000" w:themeColor="text1"/>
        </w:rPr>
      </w:pPr>
      <w:r w:rsidRPr="00611E48">
        <w:rPr>
          <w:color w:val="000000" w:themeColor="text1"/>
        </w:rPr>
        <w:t>Recommendations of Committees</w:t>
      </w:r>
    </w:p>
    <w:p w14:paraId="29ABB4A8" w14:textId="0F3FD2F0" w:rsidR="003F1A33" w:rsidRPr="00611E48" w:rsidRDefault="003F1A33" w:rsidP="003F1A33">
      <w:pPr>
        <w:rPr>
          <w:color w:val="000000" w:themeColor="text1"/>
          <w:lang w:eastAsia="en-US"/>
        </w:rPr>
      </w:pPr>
      <w:r w:rsidRPr="003F1A33">
        <w:rPr>
          <w:color w:val="000000" w:themeColor="text1"/>
          <w:lang w:eastAsia="en-US"/>
        </w:rPr>
        <w:t>The adoption of the proceedings and recommendations of each committee shall be moved by</w:t>
      </w:r>
      <w:r w:rsidRPr="00611E48">
        <w:rPr>
          <w:color w:val="000000" w:themeColor="text1"/>
          <w:lang w:eastAsia="en-US"/>
        </w:rPr>
        <w:t xml:space="preserve"> </w:t>
      </w:r>
      <w:r w:rsidRPr="003F1A33">
        <w:rPr>
          <w:color w:val="000000" w:themeColor="text1"/>
          <w:lang w:eastAsia="en-US"/>
        </w:rPr>
        <w:t>the Chair of the committee or, in their absence, by the Vice-Chair or other member of the committee.</w:t>
      </w:r>
    </w:p>
    <w:p w14:paraId="7983B772" w14:textId="7CECEE2C" w:rsidR="003F1A33" w:rsidRPr="00611E48" w:rsidRDefault="003F1A33" w:rsidP="003F1A33">
      <w:pPr>
        <w:pStyle w:val="Heading1"/>
        <w:rPr>
          <w:color w:val="000000" w:themeColor="text1"/>
        </w:rPr>
      </w:pPr>
      <w:r w:rsidRPr="00611E48">
        <w:rPr>
          <w:color w:val="000000" w:themeColor="text1"/>
        </w:rPr>
        <w:t>Interpretation of Standing Orders</w:t>
      </w:r>
    </w:p>
    <w:p w14:paraId="782A6358" w14:textId="77777777" w:rsidR="003F1A33" w:rsidRPr="003F1A33" w:rsidRDefault="003F1A33" w:rsidP="003F1A33">
      <w:pPr>
        <w:rPr>
          <w:color w:val="000000" w:themeColor="text1"/>
          <w:lang w:eastAsia="en-US"/>
        </w:rPr>
      </w:pPr>
      <w:r w:rsidRPr="003F1A33">
        <w:rPr>
          <w:color w:val="000000" w:themeColor="text1"/>
          <w:lang w:eastAsia="en-US"/>
        </w:rPr>
        <w:t>The ruling of the Chair of the Board or committee, on the interpretation of these Standing Orders shall not be challenged during the same meeting.</w:t>
      </w:r>
    </w:p>
    <w:p w14:paraId="2AFB11F7" w14:textId="55B83A21" w:rsidR="003F1A33" w:rsidRPr="00611E48" w:rsidRDefault="003F1A33" w:rsidP="003F1A33">
      <w:pPr>
        <w:pStyle w:val="Heading1"/>
        <w:rPr>
          <w:color w:val="000000" w:themeColor="text1"/>
        </w:rPr>
      </w:pPr>
      <w:r w:rsidRPr="00611E48">
        <w:rPr>
          <w:color w:val="000000" w:themeColor="text1"/>
        </w:rPr>
        <w:t>Committees</w:t>
      </w:r>
    </w:p>
    <w:p w14:paraId="74188150" w14:textId="51F21A2C" w:rsidR="003F1A33" w:rsidRPr="00611E48" w:rsidRDefault="003F1A33" w:rsidP="003F1A33">
      <w:pPr>
        <w:rPr>
          <w:color w:val="000000" w:themeColor="text1"/>
          <w:lang w:eastAsia="en-US"/>
        </w:rPr>
      </w:pPr>
      <w:r w:rsidRPr="003F1A33">
        <w:rPr>
          <w:color w:val="000000" w:themeColor="text1"/>
          <w:lang w:eastAsia="en-US"/>
        </w:rPr>
        <w:t>The Board shall establish committees to determine or advise on such matters as the Board may remit to them. The members of these committee or committees shall be drawn from the</w:t>
      </w:r>
      <w:r w:rsidRPr="00611E48">
        <w:rPr>
          <w:color w:val="000000" w:themeColor="text1"/>
          <w:lang w:eastAsia="en-US"/>
        </w:rPr>
        <w:t xml:space="preserve"> </w:t>
      </w:r>
      <w:r w:rsidRPr="003F1A33">
        <w:rPr>
          <w:color w:val="000000" w:themeColor="text1"/>
          <w:lang w:eastAsia="en-US"/>
        </w:rPr>
        <w:t>Board in accordance with applicable laws and regulations.</w:t>
      </w:r>
    </w:p>
    <w:p w14:paraId="500E3305" w14:textId="5C7633B2" w:rsidR="003F1A33" w:rsidRPr="00611E48" w:rsidRDefault="003F1A33" w:rsidP="003F1A33">
      <w:pPr>
        <w:pStyle w:val="Heading1"/>
        <w:rPr>
          <w:color w:val="000000" w:themeColor="text1"/>
        </w:rPr>
      </w:pPr>
      <w:r w:rsidRPr="00611E48">
        <w:rPr>
          <w:color w:val="000000" w:themeColor="text1"/>
        </w:rPr>
        <w:t>Suspension of Standing Orders</w:t>
      </w:r>
    </w:p>
    <w:p w14:paraId="2032E2C7" w14:textId="77777777" w:rsidR="003F1A33" w:rsidRPr="003F1A33" w:rsidRDefault="003F1A33" w:rsidP="003F1A33">
      <w:pPr>
        <w:rPr>
          <w:color w:val="000000" w:themeColor="text1"/>
          <w:lang w:eastAsia="en-US"/>
        </w:rPr>
      </w:pPr>
      <w:r w:rsidRPr="003F1A33">
        <w:rPr>
          <w:color w:val="000000" w:themeColor="text1"/>
          <w:lang w:eastAsia="en-US"/>
        </w:rPr>
        <w:t>These Standing Orders may be suspended at a meeting of the Board, but not at a committee, with the consent of the majority of those present and voting on a matter.</w:t>
      </w:r>
    </w:p>
    <w:p w14:paraId="091C6017" w14:textId="21CDD017" w:rsidR="003F1A33" w:rsidRPr="00611E48" w:rsidRDefault="003F1A33" w:rsidP="003F1A33">
      <w:pPr>
        <w:pStyle w:val="Heading1"/>
        <w:rPr>
          <w:color w:val="000000" w:themeColor="text1"/>
        </w:rPr>
      </w:pPr>
      <w:r w:rsidRPr="00611E48">
        <w:rPr>
          <w:color w:val="000000" w:themeColor="text1"/>
        </w:rPr>
        <w:t>Emergency Matters</w:t>
      </w:r>
    </w:p>
    <w:p w14:paraId="0115138A" w14:textId="33DB2BDB" w:rsidR="00611E48" w:rsidRPr="00611E48" w:rsidRDefault="003F1A33" w:rsidP="003F1A33">
      <w:pPr>
        <w:pStyle w:val="Heading2"/>
        <w:rPr>
          <w:color w:val="000000" w:themeColor="text1"/>
        </w:rPr>
      </w:pPr>
      <w:r w:rsidRPr="00611E48">
        <w:rPr>
          <w:color w:val="000000" w:themeColor="text1"/>
        </w:rPr>
        <w:t>The Chair of the Board can consider and decide upon any matter which in their opinion:</w:t>
      </w:r>
    </w:p>
    <w:p w14:paraId="608B6C71" w14:textId="3F8CFD84" w:rsidR="003F1A33" w:rsidRPr="00611E48" w:rsidRDefault="003F1A33" w:rsidP="00611E48">
      <w:pPr>
        <w:pStyle w:val="Heading3"/>
        <w:rPr>
          <w:color w:val="000000" w:themeColor="text1"/>
        </w:rPr>
      </w:pPr>
      <w:r w:rsidRPr="00611E48">
        <w:rPr>
          <w:color w:val="000000" w:themeColor="text1"/>
        </w:rPr>
        <w:t>requires immediate attention; and</w:t>
      </w:r>
    </w:p>
    <w:p w14:paraId="33B5FB81" w14:textId="658526BD" w:rsidR="003F1A33" w:rsidRPr="00611E48" w:rsidRDefault="003F1A33" w:rsidP="00611E48">
      <w:pPr>
        <w:pStyle w:val="Heading3"/>
        <w:rPr>
          <w:color w:val="000000" w:themeColor="text1"/>
        </w:rPr>
      </w:pPr>
      <w:r w:rsidRPr="00611E48">
        <w:rPr>
          <w:color w:val="000000" w:themeColor="text1"/>
        </w:rPr>
        <w:t>does not justify a special meeting of the body which would ordinarily consider the matter or is too urgent to allow time to call such a meeting.</w:t>
      </w:r>
    </w:p>
    <w:p w14:paraId="74CF6037" w14:textId="0AD886B5" w:rsidR="003F1A33" w:rsidRPr="00611E48" w:rsidRDefault="003F1A33" w:rsidP="003F1A33">
      <w:pPr>
        <w:pStyle w:val="Heading2"/>
        <w:rPr>
          <w:color w:val="000000" w:themeColor="text1"/>
        </w:rPr>
      </w:pPr>
      <w:r w:rsidRPr="00611E48">
        <w:rPr>
          <w:color w:val="000000" w:themeColor="text1"/>
        </w:rPr>
        <w:t>Decisions made by the Chair of the Board shall be reported at the next meeting of the Board or appropriate committee.</w:t>
      </w:r>
    </w:p>
    <w:p w14:paraId="50F3AE38" w14:textId="5D2EA24E" w:rsidR="00611E48" w:rsidRPr="00611E48" w:rsidRDefault="00611E48" w:rsidP="00611E48">
      <w:pPr>
        <w:pStyle w:val="Heading1"/>
        <w:rPr>
          <w:color w:val="000000" w:themeColor="text1"/>
        </w:rPr>
      </w:pPr>
      <w:r w:rsidRPr="00611E48">
        <w:rPr>
          <w:color w:val="000000" w:themeColor="text1"/>
        </w:rPr>
        <w:t>Validity of Proceedings</w:t>
      </w:r>
    </w:p>
    <w:p w14:paraId="4869333C" w14:textId="77777777" w:rsidR="00611E48" w:rsidRPr="00611E48" w:rsidRDefault="00611E48" w:rsidP="00611E48">
      <w:pPr>
        <w:rPr>
          <w:color w:val="000000" w:themeColor="text1"/>
          <w:lang w:eastAsia="en-US"/>
        </w:rPr>
      </w:pPr>
      <w:r w:rsidRPr="00611E48">
        <w:rPr>
          <w:color w:val="000000" w:themeColor="text1"/>
          <w:lang w:eastAsia="en-US"/>
        </w:rPr>
        <w:t>The validity of any Board or committee proceedings shall not be affected by vacancies among the members, or by any defects in nominations, elections or appointments.</w:t>
      </w:r>
    </w:p>
    <w:p w14:paraId="34C689D3" w14:textId="77777777" w:rsidR="00BA3160" w:rsidRDefault="00BA3160" w:rsidP="00611E48">
      <w:pPr>
        <w:rPr>
          <w:b/>
          <w:bCs/>
          <w:color w:val="000000" w:themeColor="text1"/>
          <w:lang w:eastAsia="en-US"/>
        </w:rPr>
      </w:pPr>
    </w:p>
    <w:p w14:paraId="6B42743B" w14:textId="77777777" w:rsidR="00BA3160" w:rsidRDefault="00BA3160" w:rsidP="003F1A33">
      <w:pPr>
        <w:rPr>
          <w:b/>
          <w:bCs/>
          <w:color w:val="000000" w:themeColor="text1"/>
          <w:lang w:eastAsia="en-US"/>
        </w:rPr>
      </w:pPr>
    </w:p>
    <w:p w14:paraId="6CB72313" w14:textId="620B6C31" w:rsidR="003F1A33" w:rsidRPr="00611E48" w:rsidRDefault="00611E48" w:rsidP="003F1A33">
      <w:pPr>
        <w:rPr>
          <w:color w:val="000000" w:themeColor="text1"/>
          <w:lang w:eastAsia="en-US"/>
        </w:rPr>
      </w:pPr>
      <w:r w:rsidRPr="00BA3160">
        <w:rPr>
          <w:b/>
          <w:bCs/>
          <w:color w:val="000000" w:themeColor="text1"/>
          <w:lang w:eastAsia="en-US"/>
        </w:rPr>
        <w:t xml:space="preserve">Approved by the Board of Governors | </w:t>
      </w:r>
      <w:r w:rsidR="00BA3160" w:rsidRPr="00BA3160">
        <w:rPr>
          <w:b/>
          <w:bCs/>
          <w:color w:val="000000" w:themeColor="text1"/>
          <w:lang w:eastAsia="en-US"/>
        </w:rPr>
        <w:t xml:space="preserve">27 </w:t>
      </w:r>
      <w:r w:rsidRPr="00BA3160">
        <w:rPr>
          <w:b/>
          <w:bCs/>
          <w:color w:val="000000" w:themeColor="text1"/>
          <w:lang w:eastAsia="en-US"/>
        </w:rPr>
        <w:t>November 2024</w:t>
      </w:r>
    </w:p>
    <w:sectPr w:rsidR="003F1A33" w:rsidRPr="00611E48" w:rsidSect="007E5ABE">
      <w:pgSz w:w="11906" w:h="16838"/>
      <w:pgMar w:top="1418" w:right="1440"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5F22D" w14:textId="77777777" w:rsidR="004E4AD5" w:rsidRDefault="004E4AD5" w:rsidP="00691E76">
      <w:r>
        <w:separator/>
      </w:r>
    </w:p>
  </w:endnote>
  <w:endnote w:type="continuationSeparator" w:id="0">
    <w:p w14:paraId="26D86BC8" w14:textId="77777777" w:rsidR="004E4AD5" w:rsidRDefault="004E4AD5" w:rsidP="00691E76">
      <w:r>
        <w:continuationSeparator/>
      </w:r>
    </w:p>
  </w:endnote>
  <w:endnote w:type="continuationNotice" w:id="1">
    <w:p w14:paraId="6E6F41B5" w14:textId="77777777" w:rsidR="004E4AD5" w:rsidRDefault="004E4A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74C21" w14:textId="77777777" w:rsidR="004E4AD5" w:rsidRDefault="004E4AD5" w:rsidP="00691E76">
      <w:r>
        <w:separator/>
      </w:r>
    </w:p>
  </w:footnote>
  <w:footnote w:type="continuationSeparator" w:id="0">
    <w:p w14:paraId="4773FB50" w14:textId="77777777" w:rsidR="004E4AD5" w:rsidRDefault="004E4AD5" w:rsidP="00691E76">
      <w:r>
        <w:continuationSeparator/>
      </w:r>
    </w:p>
  </w:footnote>
  <w:footnote w:type="continuationNotice" w:id="1">
    <w:p w14:paraId="20CD0269" w14:textId="77777777" w:rsidR="004E4AD5" w:rsidRDefault="004E4AD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22BA"/>
    <w:multiLevelType w:val="hybridMultilevel"/>
    <w:tmpl w:val="790EB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76329B"/>
    <w:multiLevelType w:val="hybridMultilevel"/>
    <w:tmpl w:val="404AB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E234F2"/>
    <w:multiLevelType w:val="hybridMultilevel"/>
    <w:tmpl w:val="C8D2D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F163CA"/>
    <w:multiLevelType w:val="hybridMultilevel"/>
    <w:tmpl w:val="07861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907DE3"/>
    <w:multiLevelType w:val="hybridMultilevel"/>
    <w:tmpl w:val="8DBE35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727054"/>
    <w:multiLevelType w:val="hybridMultilevel"/>
    <w:tmpl w:val="4A7CFD7A"/>
    <w:lvl w:ilvl="0" w:tplc="FC084850">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746364">
      <w:start w:val="1"/>
      <w:numFmt w:val="lowerLetter"/>
      <w:lvlText w:val="%2."/>
      <w:lvlJc w:val="left"/>
      <w:pPr>
        <w:ind w:left="1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FEA8A6">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B6077E">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9257E8">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BA2F62">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70EA96">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042D4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10473E">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965F32"/>
    <w:multiLevelType w:val="hybridMultilevel"/>
    <w:tmpl w:val="967C91AA"/>
    <w:lvl w:ilvl="0" w:tplc="08090017">
      <w:start w:val="1"/>
      <w:numFmt w:val="lowerLetter"/>
      <w:lvlText w:val="%1)"/>
      <w:lvlJc w:val="left"/>
      <w:pPr>
        <w:ind w:left="360" w:hanging="360"/>
      </w:pPr>
    </w:lvl>
    <w:lvl w:ilvl="1" w:tplc="9B4AD70A">
      <w:start w:val="1"/>
      <w:numFmt w:val="lowerRoman"/>
      <w:lvlText w:val="%2."/>
      <w:lvlJc w:val="righ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9D71D64"/>
    <w:multiLevelType w:val="hybridMultilevel"/>
    <w:tmpl w:val="746E0C0A"/>
    <w:lvl w:ilvl="0" w:tplc="3C7CC70E">
      <w:start w:val="1"/>
      <w:numFmt w:val="decimal"/>
      <w:pStyle w:val="ActionPoints"/>
      <w:lvlText w:val="%1"/>
      <w:lvlJc w:val="left"/>
      <w:pPr>
        <w:ind w:left="360" w:hanging="360"/>
      </w:pPr>
      <w:rPr>
        <w:rFonts w:ascii="Arial" w:hAnsi="Arial" w:cs="Arial"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2545AE8"/>
    <w:multiLevelType w:val="hybridMultilevel"/>
    <w:tmpl w:val="A0B0F49A"/>
    <w:lvl w:ilvl="0" w:tplc="6E8A2CD8">
      <w:start w:val="1"/>
      <w:numFmt w:val="bullet"/>
      <w:lvlText w:val="•"/>
      <w:lvlJc w:val="left"/>
      <w:pPr>
        <w:ind w:left="56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B822476">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17A52E2">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6B0CC94">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B0015A4">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FAAB6C8">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A28D8E2">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6144B98">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5EBA8164">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47A95A83"/>
    <w:multiLevelType w:val="multilevel"/>
    <w:tmpl w:val="201A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2261B3"/>
    <w:multiLevelType w:val="hybridMultilevel"/>
    <w:tmpl w:val="AE0A4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2706AB"/>
    <w:multiLevelType w:val="hybridMultilevel"/>
    <w:tmpl w:val="FFD4E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B75B30"/>
    <w:multiLevelType w:val="multilevel"/>
    <w:tmpl w:val="2790134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4531E56"/>
    <w:multiLevelType w:val="hybridMultilevel"/>
    <w:tmpl w:val="83889774"/>
    <w:lvl w:ilvl="0" w:tplc="88EE8E4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21080A"/>
    <w:multiLevelType w:val="hybridMultilevel"/>
    <w:tmpl w:val="D84EB090"/>
    <w:lvl w:ilvl="0" w:tplc="235E43A4">
      <w:start w:val="1"/>
      <w:numFmt w:val="low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91F075E"/>
    <w:multiLevelType w:val="hybridMultilevel"/>
    <w:tmpl w:val="C6CE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4A1EDF"/>
    <w:multiLevelType w:val="hybridMultilevel"/>
    <w:tmpl w:val="F084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C41FEE"/>
    <w:multiLevelType w:val="multilevel"/>
    <w:tmpl w:val="F0FEDE40"/>
    <w:lvl w:ilvl="0">
      <w:start w:val="1"/>
      <w:numFmt w:val="decimal"/>
      <w:pStyle w:val="Heading1"/>
      <w:lvlText w:val="%1"/>
      <w:lvlJc w:val="left"/>
      <w:pPr>
        <w:ind w:left="432" w:hanging="432"/>
      </w:pPr>
      <w:rPr>
        <w:rFonts w:ascii="Arial" w:eastAsiaTheme="majorEastAsia" w:hAnsi="Arial" w:cs="Arial"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25750CE"/>
    <w:multiLevelType w:val="hybridMultilevel"/>
    <w:tmpl w:val="2BBE90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7234A95"/>
    <w:multiLevelType w:val="hybridMultilevel"/>
    <w:tmpl w:val="FD5AFE28"/>
    <w:lvl w:ilvl="0" w:tplc="EC702B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D44F02"/>
    <w:multiLevelType w:val="hybridMultilevel"/>
    <w:tmpl w:val="8564D2D2"/>
    <w:lvl w:ilvl="0" w:tplc="0809000F">
      <w:start w:val="1"/>
      <w:numFmt w:val="decimal"/>
      <w:lvlText w:val="%1."/>
      <w:lvlJc w:val="left"/>
      <w:pPr>
        <w:ind w:left="920" w:hanging="360"/>
      </w:p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num w:numId="1" w16cid:durableId="1517768322">
    <w:abstractNumId w:val="17"/>
  </w:num>
  <w:num w:numId="2" w16cid:durableId="435558555">
    <w:abstractNumId w:val="7"/>
  </w:num>
  <w:num w:numId="3" w16cid:durableId="228543463">
    <w:abstractNumId w:val="5"/>
  </w:num>
  <w:num w:numId="4" w16cid:durableId="1368794687">
    <w:abstractNumId w:val="1"/>
  </w:num>
  <w:num w:numId="5" w16cid:durableId="1077676757">
    <w:abstractNumId w:val="2"/>
  </w:num>
  <w:num w:numId="6" w16cid:durableId="807866317">
    <w:abstractNumId w:val="3"/>
  </w:num>
  <w:num w:numId="7" w16cid:durableId="2098748458">
    <w:abstractNumId w:val="11"/>
  </w:num>
  <w:num w:numId="8" w16cid:durableId="205028718">
    <w:abstractNumId w:val="4"/>
  </w:num>
  <w:num w:numId="9" w16cid:durableId="2061854774">
    <w:abstractNumId w:val="15"/>
  </w:num>
  <w:num w:numId="10" w16cid:durableId="996959290">
    <w:abstractNumId w:val="16"/>
  </w:num>
  <w:num w:numId="11" w16cid:durableId="2050953618">
    <w:abstractNumId w:val="9"/>
  </w:num>
  <w:num w:numId="12" w16cid:durableId="905922445">
    <w:abstractNumId w:val="12"/>
  </w:num>
  <w:num w:numId="13" w16cid:durableId="1898128369">
    <w:abstractNumId w:val="8"/>
  </w:num>
  <w:num w:numId="14" w16cid:durableId="689112720">
    <w:abstractNumId w:val="0"/>
  </w:num>
  <w:num w:numId="15" w16cid:durableId="1508862704">
    <w:abstractNumId w:val="10"/>
  </w:num>
  <w:num w:numId="16" w16cid:durableId="484785910">
    <w:abstractNumId w:val="18"/>
  </w:num>
  <w:num w:numId="17" w16cid:durableId="1503543834">
    <w:abstractNumId w:val="6"/>
  </w:num>
  <w:num w:numId="18" w16cid:durableId="1655917502">
    <w:abstractNumId w:val="19"/>
  </w:num>
  <w:num w:numId="19" w16cid:durableId="1474523286">
    <w:abstractNumId w:val="14"/>
  </w:num>
  <w:num w:numId="20" w16cid:durableId="1298418350">
    <w:abstractNumId w:val="13"/>
  </w:num>
  <w:num w:numId="21" w16cid:durableId="150683671">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ocumentProtection w:edit="readOnly" w:enforcement="1" w:cryptProviderType="rsaAES" w:cryptAlgorithmClass="hash" w:cryptAlgorithmType="typeAny" w:cryptAlgorithmSid="14" w:cryptSpinCount="100000" w:hash="map8lQlGV06yVruujvNFAr65iVBDxUf60GRMYvDgerCRBhGfRmCfKp9Mx4xLgf2SwSVsUwKoMmoB+ZUf+jSOLQ==" w:salt="QOZ9ioBDhxVeBEMoNPX6p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FB"/>
    <w:rsid w:val="00000B63"/>
    <w:rsid w:val="000011CC"/>
    <w:rsid w:val="000015A8"/>
    <w:rsid w:val="000022DB"/>
    <w:rsid w:val="00004F61"/>
    <w:rsid w:val="00007BFE"/>
    <w:rsid w:val="00010252"/>
    <w:rsid w:val="00010EB8"/>
    <w:rsid w:val="00011DD5"/>
    <w:rsid w:val="00012B00"/>
    <w:rsid w:val="0001485A"/>
    <w:rsid w:val="0001551F"/>
    <w:rsid w:val="000157BD"/>
    <w:rsid w:val="00015CC3"/>
    <w:rsid w:val="00016C0F"/>
    <w:rsid w:val="00017C0E"/>
    <w:rsid w:val="00020128"/>
    <w:rsid w:val="000230AB"/>
    <w:rsid w:val="00023100"/>
    <w:rsid w:val="000237C9"/>
    <w:rsid w:val="00024E9C"/>
    <w:rsid w:val="00024F4D"/>
    <w:rsid w:val="000250B8"/>
    <w:rsid w:val="0002543A"/>
    <w:rsid w:val="00025CA4"/>
    <w:rsid w:val="00026BFA"/>
    <w:rsid w:val="00027113"/>
    <w:rsid w:val="00027B00"/>
    <w:rsid w:val="00027B54"/>
    <w:rsid w:val="00030890"/>
    <w:rsid w:val="000311C2"/>
    <w:rsid w:val="000326FD"/>
    <w:rsid w:val="00034A5B"/>
    <w:rsid w:val="00034C40"/>
    <w:rsid w:val="00035401"/>
    <w:rsid w:val="0003544F"/>
    <w:rsid w:val="00036682"/>
    <w:rsid w:val="00040932"/>
    <w:rsid w:val="000414D4"/>
    <w:rsid w:val="00042068"/>
    <w:rsid w:val="000423C2"/>
    <w:rsid w:val="00043585"/>
    <w:rsid w:val="000469B8"/>
    <w:rsid w:val="00046EEA"/>
    <w:rsid w:val="000474AC"/>
    <w:rsid w:val="00047B2B"/>
    <w:rsid w:val="00050598"/>
    <w:rsid w:val="000525E6"/>
    <w:rsid w:val="000554E0"/>
    <w:rsid w:val="00055B95"/>
    <w:rsid w:val="00055DFC"/>
    <w:rsid w:val="00056C53"/>
    <w:rsid w:val="00061005"/>
    <w:rsid w:val="000615B9"/>
    <w:rsid w:val="00061B5B"/>
    <w:rsid w:val="000627E2"/>
    <w:rsid w:val="0006466F"/>
    <w:rsid w:val="00064BBE"/>
    <w:rsid w:val="00066308"/>
    <w:rsid w:val="000665A2"/>
    <w:rsid w:val="0006670B"/>
    <w:rsid w:val="00067291"/>
    <w:rsid w:val="000674AC"/>
    <w:rsid w:val="00067966"/>
    <w:rsid w:val="00067BB0"/>
    <w:rsid w:val="000702C5"/>
    <w:rsid w:val="00071E20"/>
    <w:rsid w:val="00071EC9"/>
    <w:rsid w:val="000753A8"/>
    <w:rsid w:val="000754A0"/>
    <w:rsid w:val="00077AB7"/>
    <w:rsid w:val="00080AE1"/>
    <w:rsid w:val="00082120"/>
    <w:rsid w:val="00082D66"/>
    <w:rsid w:val="00083FD4"/>
    <w:rsid w:val="00084029"/>
    <w:rsid w:val="00084894"/>
    <w:rsid w:val="0008538C"/>
    <w:rsid w:val="00085F91"/>
    <w:rsid w:val="00085FF5"/>
    <w:rsid w:val="00087795"/>
    <w:rsid w:val="00087A79"/>
    <w:rsid w:val="00087D94"/>
    <w:rsid w:val="0009022C"/>
    <w:rsid w:val="00090976"/>
    <w:rsid w:val="00090EAE"/>
    <w:rsid w:val="00090EDD"/>
    <w:rsid w:val="0009176A"/>
    <w:rsid w:val="00093713"/>
    <w:rsid w:val="00094693"/>
    <w:rsid w:val="00094F0B"/>
    <w:rsid w:val="0009597B"/>
    <w:rsid w:val="00096435"/>
    <w:rsid w:val="00097F58"/>
    <w:rsid w:val="000A0784"/>
    <w:rsid w:val="000A1376"/>
    <w:rsid w:val="000A2712"/>
    <w:rsid w:val="000A35EE"/>
    <w:rsid w:val="000A4C6D"/>
    <w:rsid w:val="000A56E4"/>
    <w:rsid w:val="000A5F4C"/>
    <w:rsid w:val="000A64BB"/>
    <w:rsid w:val="000A6698"/>
    <w:rsid w:val="000B0982"/>
    <w:rsid w:val="000B10CD"/>
    <w:rsid w:val="000B25B8"/>
    <w:rsid w:val="000B262E"/>
    <w:rsid w:val="000B2A27"/>
    <w:rsid w:val="000B2C41"/>
    <w:rsid w:val="000B344A"/>
    <w:rsid w:val="000B34DC"/>
    <w:rsid w:val="000B3A23"/>
    <w:rsid w:val="000B66C7"/>
    <w:rsid w:val="000B6E8D"/>
    <w:rsid w:val="000B7AFD"/>
    <w:rsid w:val="000C0445"/>
    <w:rsid w:val="000C08C3"/>
    <w:rsid w:val="000C1BF1"/>
    <w:rsid w:val="000C3DA7"/>
    <w:rsid w:val="000C3F67"/>
    <w:rsid w:val="000C5825"/>
    <w:rsid w:val="000C6A36"/>
    <w:rsid w:val="000D09F7"/>
    <w:rsid w:val="000D0B2C"/>
    <w:rsid w:val="000D1B57"/>
    <w:rsid w:val="000D23F4"/>
    <w:rsid w:val="000D2B84"/>
    <w:rsid w:val="000D2DCA"/>
    <w:rsid w:val="000D3EF5"/>
    <w:rsid w:val="000D4632"/>
    <w:rsid w:val="000D4EDF"/>
    <w:rsid w:val="000D54EB"/>
    <w:rsid w:val="000D5EBE"/>
    <w:rsid w:val="000D734E"/>
    <w:rsid w:val="000E1C92"/>
    <w:rsid w:val="000E28E3"/>
    <w:rsid w:val="000E2AB5"/>
    <w:rsid w:val="000E2D3D"/>
    <w:rsid w:val="000E3067"/>
    <w:rsid w:val="000F00E2"/>
    <w:rsid w:val="000F0838"/>
    <w:rsid w:val="000F13D6"/>
    <w:rsid w:val="000F1664"/>
    <w:rsid w:val="000F2D86"/>
    <w:rsid w:val="000F431D"/>
    <w:rsid w:val="000F5C8D"/>
    <w:rsid w:val="000F6E0C"/>
    <w:rsid w:val="000F6FEB"/>
    <w:rsid w:val="000F7B2F"/>
    <w:rsid w:val="0010139F"/>
    <w:rsid w:val="00101BDB"/>
    <w:rsid w:val="001024F7"/>
    <w:rsid w:val="001030EB"/>
    <w:rsid w:val="001040E2"/>
    <w:rsid w:val="00105126"/>
    <w:rsid w:val="001057A9"/>
    <w:rsid w:val="00107280"/>
    <w:rsid w:val="00107CE5"/>
    <w:rsid w:val="00110D59"/>
    <w:rsid w:val="00110FA7"/>
    <w:rsid w:val="0011153B"/>
    <w:rsid w:val="00111AC5"/>
    <w:rsid w:val="0011248D"/>
    <w:rsid w:val="0011328B"/>
    <w:rsid w:val="0011364C"/>
    <w:rsid w:val="00114D28"/>
    <w:rsid w:val="0011500A"/>
    <w:rsid w:val="00115658"/>
    <w:rsid w:val="00115B5F"/>
    <w:rsid w:val="00116133"/>
    <w:rsid w:val="00116617"/>
    <w:rsid w:val="00116F36"/>
    <w:rsid w:val="00117B22"/>
    <w:rsid w:val="001210C6"/>
    <w:rsid w:val="00121625"/>
    <w:rsid w:val="00121829"/>
    <w:rsid w:val="001218AC"/>
    <w:rsid w:val="00121B7F"/>
    <w:rsid w:val="00123DBA"/>
    <w:rsid w:val="001248DE"/>
    <w:rsid w:val="0012564B"/>
    <w:rsid w:val="00126C5E"/>
    <w:rsid w:val="00127E27"/>
    <w:rsid w:val="00130050"/>
    <w:rsid w:val="00130C5C"/>
    <w:rsid w:val="00131BC4"/>
    <w:rsid w:val="00131C6A"/>
    <w:rsid w:val="00131DA6"/>
    <w:rsid w:val="00131ED8"/>
    <w:rsid w:val="00133D99"/>
    <w:rsid w:val="00135284"/>
    <w:rsid w:val="00135A27"/>
    <w:rsid w:val="00135E97"/>
    <w:rsid w:val="00135F61"/>
    <w:rsid w:val="00136A27"/>
    <w:rsid w:val="00136FA1"/>
    <w:rsid w:val="0013705E"/>
    <w:rsid w:val="0014474B"/>
    <w:rsid w:val="00144AF3"/>
    <w:rsid w:val="0015196F"/>
    <w:rsid w:val="00151C3D"/>
    <w:rsid w:val="00151D03"/>
    <w:rsid w:val="001520F4"/>
    <w:rsid w:val="0015225C"/>
    <w:rsid w:val="00152FAB"/>
    <w:rsid w:val="00153F54"/>
    <w:rsid w:val="001562D1"/>
    <w:rsid w:val="0015713A"/>
    <w:rsid w:val="0016072B"/>
    <w:rsid w:val="00161DA5"/>
    <w:rsid w:val="00161EDB"/>
    <w:rsid w:val="00164855"/>
    <w:rsid w:val="00166A6D"/>
    <w:rsid w:val="00170D56"/>
    <w:rsid w:val="00171703"/>
    <w:rsid w:val="00171745"/>
    <w:rsid w:val="00173F36"/>
    <w:rsid w:val="00174D24"/>
    <w:rsid w:val="00175C8E"/>
    <w:rsid w:val="00176A6B"/>
    <w:rsid w:val="00181122"/>
    <w:rsid w:val="0018187A"/>
    <w:rsid w:val="0018213E"/>
    <w:rsid w:val="00183392"/>
    <w:rsid w:val="00183621"/>
    <w:rsid w:val="00183692"/>
    <w:rsid w:val="001836D3"/>
    <w:rsid w:val="00185471"/>
    <w:rsid w:val="001863C4"/>
    <w:rsid w:val="00186D2F"/>
    <w:rsid w:val="00187143"/>
    <w:rsid w:val="001876CE"/>
    <w:rsid w:val="0018791B"/>
    <w:rsid w:val="001902AC"/>
    <w:rsid w:val="001904A2"/>
    <w:rsid w:val="00191209"/>
    <w:rsid w:val="001917DA"/>
    <w:rsid w:val="001944A9"/>
    <w:rsid w:val="00194749"/>
    <w:rsid w:val="00194BEF"/>
    <w:rsid w:val="00196D87"/>
    <w:rsid w:val="00197850"/>
    <w:rsid w:val="001A210C"/>
    <w:rsid w:val="001A2158"/>
    <w:rsid w:val="001A28E5"/>
    <w:rsid w:val="001A3E14"/>
    <w:rsid w:val="001A4739"/>
    <w:rsid w:val="001A52A7"/>
    <w:rsid w:val="001A5810"/>
    <w:rsid w:val="001A62A8"/>
    <w:rsid w:val="001A7D1C"/>
    <w:rsid w:val="001B07FA"/>
    <w:rsid w:val="001B1856"/>
    <w:rsid w:val="001B2E98"/>
    <w:rsid w:val="001B2FEE"/>
    <w:rsid w:val="001B5EE2"/>
    <w:rsid w:val="001B61B8"/>
    <w:rsid w:val="001B6874"/>
    <w:rsid w:val="001C0004"/>
    <w:rsid w:val="001C0B57"/>
    <w:rsid w:val="001C0E14"/>
    <w:rsid w:val="001C146A"/>
    <w:rsid w:val="001C5C1D"/>
    <w:rsid w:val="001C5D97"/>
    <w:rsid w:val="001C659A"/>
    <w:rsid w:val="001C775A"/>
    <w:rsid w:val="001D066E"/>
    <w:rsid w:val="001D0AF7"/>
    <w:rsid w:val="001D321C"/>
    <w:rsid w:val="001D496D"/>
    <w:rsid w:val="001D4B6B"/>
    <w:rsid w:val="001D4B9A"/>
    <w:rsid w:val="001D4D54"/>
    <w:rsid w:val="001D610B"/>
    <w:rsid w:val="001E0707"/>
    <w:rsid w:val="001E09F2"/>
    <w:rsid w:val="001E14F8"/>
    <w:rsid w:val="001E196D"/>
    <w:rsid w:val="001E1B7C"/>
    <w:rsid w:val="001E20C9"/>
    <w:rsid w:val="001E2569"/>
    <w:rsid w:val="001E3172"/>
    <w:rsid w:val="001E3C58"/>
    <w:rsid w:val="001E4F8F"/>
    <w:rsid w:val="001E71C0"/>
    <w:rsid w:val="001F09D3"/>
    <w:rsid w:val="001F23BB"/>
    <w:rsid w:val="001F348F"/>
    <w:rsid w:val="001F4394"/>
    <w:rsid w:val="001F4EA5"/>
    <w:rsid w:val="001F56DE"/>
    <w:rsid w:val="001F6FE9"/>
    <w:rsid w:val="0020043D"/>
    <w:rsid w:val="00200599"/>
    <w:rsid w:val="00200606"/>
    <w:rsid w:val="00201EA0"/>
    <w:rsid w:val="0020227A"/>
    <w:rsid w:val="00202920"/>
    <w:rsid w:val="00203473"/>
    <w:rsid w:val="002041F6"/>
    <w:rsid w:val="0020444E"/>
    <w:rsid w:val="0020500E"/>
    <w:rsid w:val="00205557"/>
    <w:rsid w:val="00205C58"/>
    <w:rsid w:val="00206641"/>
    <w:rsid w:val="00206AAC"/>
    <w:rsid w:val="00207E4D"/>
    <w:rsid w:val="00212BA6"/>
    <w:rsid w:val="00213093"/>
    <w:rsid w:val="00213E2E"/>
    <w:rsid w:val="002140FF"/>
    <w:rsid w:val="002160C5"/>
    <w:rsid w:val="002165CA"/>
    <w:rsid w:val="00216B78"/>
    <w:rsid w:val="00217706"/>
    <w:rsid w:val="00217D44"/>
    <w:rsid w:val="00221A95"/>
    <w:rsid w:val="00222A1F"/>
    <w:rsid w:val="00222A9D"/>
    <w:rsid w:val="002238CF"/>
    <w:rsid w:val="00223D48"/>
    <w:rsid w:val="00224C6A"/>
    <w:rsid w:val="00224F3F"/>
    <w:rsid w:val="0022514C"/>
    <w:rsid w:val="0022690C"/>
    <w:rsid w:val="00230D90"/>
    <w:rsid w:val="0023128B"/>
    <w:rsid w:val="0023187B"/>
    <w:rsid w:val="00232BE0"/>
    <w:rsid w:val="0023347E"/>
    <w:rsid w:val="00233BC2"/>
    <w:rsid w:val="00234103"/>
    <w:rsid w:val="00235E4B"/>
    <w:rsid w:val="00237C8B"/>
    <w:rsid w:val="00237D3F"/>
    <w:rsid w:val="00237FFE"/>
    <w:rsid w:val="00241017"/>
    <w:rsid w:val="0024104B"/>
    <w:rsid w:val="00241136"/>
    <w:rsid w:val="00242640"/>
    <w:rsid w:val="0024286B"/>
    <w:rsid w:val="00244A00"/>
    <w:rsid w:val="002451A0"/>
    <w:rsid w:val="00245EEC"/>
    <w:rsid w:val="0025139F"/>
    <w:rsid w:val="00252148"/>
    <w:rsid w:val="00255C14"/>
    <w:rsid w:val="0026087B"/>
    <w:rsid w:val="00261178"/>
    <w:rsid w:val="00263057"/>
    <w:rsid w:val="0026540F"/>
    <w:rsid w:val="00265B91"/>
    <w:rsid w:val="00267016"/>
    <w:rsid w:val="0027122C"/>
    <w:rsid w:val="00272AA8"/>
    <w:rsid w:val="00272F4C"/>
    <w:rsid w:val="00273148"/>
    <w:rsid w:val="00274B72"/>
    <w:rsid w:val="00276BD7"/>
    <w:rsid w:val="00276D78"/>
    <w:rsid w:val="00281BF2"/>
    <w:rsid w:val="002823CE"/>
    <w:rsid w:val="0028285D"/>
    <w:rsid w:val="00283173"/>
    <w:rsid w:val="00284F25"/>
    <w:rsid w:val="0028652C"/>
    <w:rsid w:val="00286AFA"/>
    <w:rsid w:val="00287427"/>
    <w:rsid w:val="00293F47"/>
    <w:rsid w:val="00294CEF"/>
    <w:rsid w:val="00294D33"/>
    <w:rsid w:val="002963A9"/>
    <w:rsid w:val="00297E9E"/>
    <w:rsid w:val="002A0529"/>
    <w:rsid w:val="002A31CE"/>
    <w:rsid w:val="002A3969"/>
    <w:rsid w:val="002A41D6"/>
    <w:rsid w:val="002A45FA"/>
    <w:rsid w:val="002A6390"/>
    <w:rsid w:val="002A661C"/>
    <w:rsid w:val="002A73FC"/>
    <w:rsid w:val="002B07AB"/>
    <w:rsid w:val="002B0BEC"/>
    <w:rsid w:val="002B1149"/>
    <w:rsid w:val="002B196E"/>
    <w:rsid w:val="002B1D40"/>
    <w:rsid w:val="002B3DED"/>
    <w:rsid w:val="002B3FCC"/>
    <w:rsid w:val="002B4C06"/>
    <w:rsid w:val="002B4CAB"/>
    <w:rsid w:val="002B4EF4"/>
    <w:rsid w:val="002B5548"/>
    <w:rsid w:val="002B60CB"/>
    <w:rsid w:val="002B68A0"/>
    <w:rsid w:val="002B707A"/>
    <w:rsid w:val="002B735D"/>
    <w:rsid w:val="002B7516"/>
    <w:rsid w:val="002B7F0F"/>
    <w:rsid w:val="002C0323"/>
    <w:rsid w:val="002C1FA2"/>
    <w:rsid w:val="002C2179"/>
    <w:rsid w:val="002C3A05"/>
    <w:rsid w:val="002C4D3C"/>
    <w:rsid w:val="002C4F2C"/>
    <w:rsid w:val="002C5C5B"/>
    <w:rsid w:val="002C5D9D"/>
    <w:rsid w:val="002C634E"/>
    <w:rsid w:val="002C63D1"/>
    <w:rsid w:val="002C6B7E"/>
    <w:rsid w:val="002D0875"/>
    <w:rsid w:val="002D1502"/>
    <w:rsid w:val="002D2E5E"/>
    <w:rsid w:val="002D4BF6"/>
    <w:rsid w:val="002D7DB5"/>
    <w:rsid w:val="002D7F21"/>
    <w:rsid w:val="002E0BDD"/>
    <w:rsid w:val="002E1135"/>
    <w:rsid w:val="002E2A99"/>
    <w:rsid w:val="002E4CB2"/>
    <w:rsid w:val="002E4CD4"/>
    <w:rsid w:val="002E4F0D"/>
    <w:rsid w:val="002E4F33"/>
    <w:rsid w:val="002E57DA"/>
    <w:rsid w:val="002E5FCE"/>
    <w:rsid w:val="002E5FD6"/>
    <w:rsid w:val="002E7455"/>
    <w:rsid w:val="002E7929"/>
    <w:rsid w:val="002F0C85"/>
    <w:rsid w:val="002F17D2"/>
    <w:rsid w:val="002F321A"/>
    <w:rsid w:val="002F340F"/>
    <w:rsid w:val="002F3B5B"/>
    <w:rsid w:val="002F46DB"/>
    <w:rsid w:val="002F5181"/>
    <w:rsid w:val="002F5530"/>
    <w:rsid w:val="002F719A"/>
    <w:rsid w:val="002F7363"/>
    <w:rsid w:val="0030247F"/>
    <w:rsid w:val="00302C7A"/>
    <w:rsid w:val="00302CC0"/>
    <w:rsid w:val="0030300E"/>
    <w:rsid w:val="003046D5"/>
    <w:rsid w:val="0030528E"/>
    <w:rsid w:val="00305531"/>
    <w:rsid w:val="00305CC0"/>
    <w:rsid w:val="00306021"/>
    <w:rsid w:val="00306104"/>
    <w:rsid w:val="0030692D"/>
    <w:rsid w:val="00306A7B"/>
    <w:rsid w:val="0030758B"/>
    <w:rsid w:val="00307CFC"/>
    <w:rsid w:val="00310A76"/>
    <w:rsid w:val="003110BF"/>
    <w:rsid w:val="0031125E"/>
    <w:rsid w:val="0031317F"/>
    <w:rsid w:val="003138A3"/>
    <w:rsid w:val="00313FC0"/>
    <w:rsid w:val="00314030"/>
    <w:rsid w:val="00314BE5"/>
    <w:rsid w:val="00315D4C"/>
    <w:rsid w:val="00316AFD"/>
    <w:rsid w:val="0032021E"/>
    <w:rsid w:val="003205F6"/>
    <w:rsid w:val="00320DB1"/>
    <w:rsid w:val="0032264E"/>
    <w:rsid w:val="00323383"/>
    <w:rsid w:val="003242F7"/>
    <w:rsid w:val="0032563B"/>
    <w:rsid w:val="003308BA"/>
    <w:rsid w:val="003313E3"/>
    <w:rsid w:val="00331767"/>
    <w:rsid w:val="00331F0B"/>
    <w:rsid w:val="00331FCA"/>
    <w:rsid w:val="0033285C"/>
    <w:rsid w:val="00332FAE"/>
    <w:rsid w:val="0033415F"/>
    <w:rsid w:val="00334878"/>
    <w:rsid w:val="0033497F"/>
    <w:rsid w:val="00334E4F"/>
    <w:rsid w:val="003351E7"/>
    <w:rsid w:val="003363A4"/>
    <w:rsid w:val="003368BC"/>
    <w:rsid w:val="00337AC5"/>
    <w:rsid w:val="00340247"/>
    <w:rsid w:val="00340970"/>
    <w:rsid w:val="003419F0"/>
    <w:rsid w:val="00342764"/>
    <w:rsid w:val="003437E3"/>
    <w:rsid w:val="003459B8"/>
    <w:rsid w:val="00345E8B"/>
    <w:rsid w:val="00346E18"/>
    <w:rsid w:val="003476F9"/>
    <w:rsid w:val="00350431"/>
    <w:rsid w:val="003515FC"/>
    <w:rsid w:val="003517FB"/>
    <w:rsid w:val="00351DFA"/>
    <w:rsid w:val="003526E4"/>
    <w:rsid w:val="00355C44"/>
    <w:rsid w:val="00355D95"/>
    <w:rsid w:val="00355FE1"/>
    <w:rsid w:val="003613CA"/>
    <w:rsid w:val="00361D62"/>
    <w:rsid w:val="0036331B"/>
    <w:rsid w:val="003648C7"/>
    <w:rsid w:val="0036559F"/>
    <w:rsid w:val="0036604B"/>
    <w:rsid w:val="00366FF5"/>
    <w:rsid w:val="00367F9D"/>
    <w:rsid w:val="003724AF"/>
    <w:rsid w:val="00373BB2"/>
    <w:rsid w:val="003747ED"/>
    <w:rsid w:val="00377811"/>
    <w:rsid w:val="0038366A"/>
    <w:rsid w:val="003859C7"/>
    <w:rsid w:val="00386056"/>
    <w:rsid w:val="0038615F"/>
    <w:rsid w:val="0038638B"/>
    <w:rsid w:val="0038689F"/>
    <w:rsid w:val="0039194A"/>
    <w:rsid w:val="0039200C"/>
    <w:rsid w:val="00394F91"/>
    <w:rsid w:val="00395BAE"/>
    <w:rsid w:val="00396915"/>
    <w:rsid w:val="00397455"/>
    <w:rsid w:val="003A1487"/>
    <w:rsid w:val="003A14EF"/>
    <w:rsid w:val="003A2A61"/>
    <w:rsid w:val="003A2C87"/>
    <w:rsid w:val="003A323E"/>
    <w:rsid w:val="003A6671"/>
    <w:rsid w:val="003A7AEF"/>
    <w:rsid w:val="003A7FBE"/>
    <w:rsid w:val="003B0C64"/>
    <w:rsid w:val="003B14E5"/>
    <w:rsid w:val="003B1CAA"/>
    <w:rsid w:val="003B24B0"/>
    <w:rsid w:val="003B30EC"/>
    <w:rsid w:val="003B514E"/>
    <w:rsid w:val="003B60ED"/>
    <w:rsid w:val="003B7A0F"/>
    <w:rsid w:val="003C0553"/>
    <w:rsid w:val="003C158D"/>
    <w:rsid w:val="003C1766"/>
    <w:rsid w:val="003C2126"/>
    <w:rsid w:val="003C2A8A"/>
    <w:rsid w:val="003C5B7B"/>
    <w:rsid w:val="003C6203"/>
    <w:rsid w:val="003D0C77"/>
    <w:rsid w:val="003D309E"/>
    <w:rsid w:val="003D442A"/>
    <w:rsid w:val="003D4440"/>
    <w:rsid w:val="003D56DF"/>
    <w:rsid w:val="003D57BF"/>
    <w:rsid w:val="003D58A2"/>
    <w:rsid w:val="003E0A17"/>
    <w:rsid w:val="003E1257"/>
    <w:rsid w:val="003E16DF"/>
    <w:rsid w:val="003E2463"/>
    <w:rsid w:val="003E37FF"/>
    <w:rsid w:val="003E3EE6"/>
    <w:rsid w:val="003E4A05"/>
    <w:rsid w:val="003E616D"/>
    <w:rsid w:val="003E63CB"/>
    <w:rsid w:val="003E66E3"/>
    <w:rsid w:val="003E7272"/>
    <w:rsid w:val="003E7EF7"/>
    <w:rsid w:val="003F1A33"/>
    <w:rsid w:val="003F1D5B"/>
    <w:rsid w:val="003F3469"/>
    <w:rsid w:val="003F4B03"/>
    <w:rsid w:val="003F6059"/>
    <w:rsid w:val="003F729E"/>
    <w:rsid w:val="003F7534"/>
    <w:rsid w:val="004011AB"/>
    <w:rsid w:val="00401D51"/>
    <w:rsid w:val="00401DA7"/>
    <w:rsid w:val="00402086"/>
    <w:rsid w:val="00405452"/>
    <w:rsid w:val="00407426"/>
    <w:rsid w:val="00407DDF"/>
    <w:rsid w:val="00410588"/>
    <w:rsid w:val="00411AC1"/>
    <w:rsid w:val="0041326B"/>
    <w:rsid w:val="004149B7"/>
    <w:rsid w:val="00414BCB"/>
    <w:rsid w:val="0041546E"/>
    <w:rsid w:val="0041552B"/>
    <w:rsid w:val="004213F0"/>
    <w:rsid w:val="00423740"/>
    <w:rsid w:val="00424AE3"/>
    <w:rsid w:val="00424D60"/>
    <w:rsid w:val="00425DCC"/>
    <w:rsid w:val="004269E2"/>
    <w:rsid w:val="00431429"/>
    <w:rsid w:val="0043287E"/>
    <w:rsid w:val="004335D7"/>
    <w:rsid w:val="00433887"/>
    <w:rsid w:val="00437D92"/>
    <w:rsid w:val="00441F0A"/>
    <w:rsid w:val="0044259E"/>
    <w:rsid w:val="004459DF"/>
    <w:rsid w:val="004472A4"/>
    <w:rsid w:val="00450934"/>
    <w:rsid w:val="00450992"/>
    <w:rsid w:val="00451660"/>
    <w:rsid w:val="00454793"/>
    <w:rsid w:val="00454901"/>
    <w:rsid w:val="00455DB5"/>
    <w:rsid w:val="00455F0A"/>
    <w:rsid w:val="0045649B"/>
    <w:rsid w:val="00456672"/>
    <w:rsid w:val="0045761A"/>
    <w:rsid w:val="00460F24"/>
    <w:rsid w:val="00461777"/>
    <w:rsid w:val="004618C7"/>
    <w:rsid w:val="00461B0F"/>
    <w:rsid w:val="00462C3E"/>
    <w:rsid w:val="00465AAB"/>
    <w:rsid w:val="00465CE3"/>
    <w:rsid w:val="0046672A"/>
    <w:rsid w:val="00466763"/>
    <w:rsid w:val="00466C1F"/>
    <w:rsid w:val="0047087F"/>
    <w:rsid w:val="00472FED"/>
    <w:rsid w:val="004734A0"/>
    <w:rsid w:val="00473EB8"/>
    <w:rsid w:val="00474EBE"/>
    <w:rsid w:val="00474FA6"/>
    <w:rsid w:val="00476DAA"/>
    <w:rsid w:val="004820BD"/>
    <w:rsid w:val="004823A3"/>
    <w:rsid w:val="004828F8"/>
    <w:rsid w:val="0048461A"/>
    <w:rsid w:val="004851A4"/>
    <w:rsid w:val="004862F2"/>
    <w:rsid w:val="00486667"/>
    <w:rsid w:val="00486E0E"/>
    <w:rsid w:val="004870DE"/>
    <w:rsid w:val="004875E5"/>
    <w:rsid w:val="0049042A"/>
    <w:rsid w:val="004918D0"/>
    <w:rsid w:val="00492114"/>
    <w:rsid w:val="00493875"/>
    <w:rsid w:val="004978C3"/>
    <w:rsid w:val="00497C67"/>
    <w:rsid w:val="004A07A1"/>
    <w:rsid w:val="004A0911"/>
    <w:rsid w:val="004A1F91"/>
    <w:rsid w:val="004A2E2C"/>
    <w:rsid w:val="004A3DA8"/>
    <w:rsid w:val="004A4038"/>
    <w:rsid w:val="004A6813"/>
    <w:rsid w:val="004A6E05"/>
    <w:rsid w:val="004A785C"/>
    <w:rsid w:val="004B20CF"/>
    <w:rsid w:val="004B20D0"/>
    <w:rsid w:val="004B24F6"/>
    <w:rsid w:val="004B346B"/>
    <w:rsid w:val="004B46EC"/>
    <w:rsid w:val="004B56F1"/>
    <w:rsid w:val="004B58E7"/>
    <w:rsid w:val="004B67D3"/>
    <w:rsid w:val="004B68B7"/>
    <w:rsid w:val="004C0355"/>
    <w:rsid w:val="004C0592"/>
    <w:rsid w:val="004C15E6"/>
    <w:rsid w:val="004C210C"/>
    <w:rsid w:val="004C30EE"/>
    <w:rsid w:val="004C4816"/>
    <w:rsid w:val="004C5000"/>
    <w:rsid w:val="004C546E"/>
    <w:rsid w:val="004D01F4"/>
    <w:rsid w:val="004D0666"/>
    <w:rsid w:val="004D2276"/>
    <w:rsid w:val="004D33ED"/>
    <w:rsid w:val="004D4209"/>
    <w:rsid w:val="004D49AB"/>
    <w:rsid w:val="004D54F5"/>
    <w:rsid w:val="004D5519"/>
    <w:rsid w:val="004D6720"/>
    <w:rsid w:val="004D7350"/>
    <w:rsid w:val="004E4AAE"/>
    <w:rsid w:val="004E4AD5"/>
    <w:rsid w:val="004E58DD"/>
    <w:rsid w:val="004E604B"/>
    <w:rsid w:val="004E6ADC"/>
    <w:rsid w:val="004E6B0E"/>
    <w:rsid w:val="004E6F06"/>
    <w:rsid w:val="004F09E5"/>
    <w:rsid w:val="004F1B5C"/>
    <w:rsid w:val="004F3384"/>
    <w:rsid w:val="004F3D8E"/>
    <w:rsid w:val="004F4633"/>
    <w:rsid w:val="004F473A"/>
    <w:rsid w:val="004F4C81"/>
    <w:rsid w:val="004F56C2"/>
    <w:rsid w:val="004F60EB"/>
    <w:rsid w:val="005005F9"/>
    <w:rsid w:val="005015E0"/>
    <w:rsid w:val="005018AF"/>
    <w:rsid w:val="00501909"/>
    <w:rsid w:val="00501E88"/>
    <w:rsid w:val="00502F13"/>
    <w:rsid w:val="005035D0"/>
    <w:rsid w:val="005035F0"/>
    <w:rsid w:val="00503782"/>
    <w:rsid w:val="0050649B"/>
    <w:rsid w:val="00506C43"/>
    <w:rsid w:val="00510426"/>
    <w:rsid w:val="005105A2"/>
    <w:rsid w:val="00510B32"/>
    <w:rsid w:val="00511D05"/>
    <w:rsid w:val="00512BAF"/>
    <w:rsid w:val="00512C0D"/>
    <w:rsid w:val="00513311"/>
    <w:rsid w:val="00513DD6"/>
    <w:rsid w:val="0051665E"/>
    <w:rsid w:val="0051754F"/>
    <w:rsid w:val="00517BA2"/>
    <w:rsid w:val="005207C5"/>
    <w:rsid w:val="00521150"/>
    <w:rsid w:val="005215E4"/>
    <w:rsid w:val="005235E8"/>
    <w:rsid w:val="00523A39"/>
    <w:rsid w:val="00524F0A"/>
    <w:rsid w:val="005256DD"/>
    <w:rsid w:val="005259D6"/>
    <w:rsid w:val="00526B8C"/>
    <w:rsid w:val="00527324"/>
    <w:rsid w:val="00527D46"/>
    <w:rsid w:val="0053059E"/>
    <w:rsid w:val="00530F92"/>
    <w:rsid w:val="0053121C"/>
    <w:rsid w:val="00531A4F"/>
    <w:rsid w:val="0053209D"/>
    <w:rsid w:val="00533A98"/>
    <w:rsid w:val="00533D8E"/>
    <w:rsid w:val="005342BC"/>
    <w:rsid w:val="00537AEA"/>
    <w:rsid w:val="00537B6F"/>
    <w:rsid w:val="005412D1"/>
    <w:rsid w:val="005424F6"/>
    <w:rsid w:val="0054271F"/>
    <w:rsid w:val="005429AA"/>
    <w:rsid w:val="00543CB7"/>
    <w:rsid w:val="0054428C"/>
    <w:rsid w:val="005444EA"/>
    <w:rsid w:val="00544EBC"/>
    <w:rsid w:val="00545155"/>
    <w:rsid w:val="00545CD6"/>
    <w:rsid w:val="005474E9"/>
    <w:rsid w:val="0055051B"/>
    <w:rsid w:val="00551E35"/>
    <w:rsid w:val="005535C1"/>
    <w:rsid w:val="005559AC"/>
    <w:rsid w:val="005564B3"/>
    <w:rsid w:val="0055666D"/>
    <w:rsid w:val="00557E70"/>
    <w:rsid w:val="005634B6"/>
    <w:rsid w:val="005652F9"/>
    <w:rsid w:val="0056532A"/>
    <w:rsid w:val="005653D5"/>
    <w:rsid w:val="0056566A"/>
    <w:rsid w:val="00565956"/>
    <w:rsid w:val="0056661F"/>
    <w:rsid w:val="005705E4"/>
    <w:rsid w:val="0057186C"/>
    <w:rsid w:val="00571990"/>
    <w:rsid w:val="00573773"/>
    <w:rsid w:val="00581118"/>
    <w:rsid w:val="00581129"/>
    <w:rsid w:val="005816A1"/>
    <w:rsid w:val="00581AFB"/>
    <w:rsid w:val="0058368E"/>
    <w:rsid w:val="0058417D"/>
    <w:rsid w:val="00585A04"/>
    <w:rsid w:val="005865E2"/>
    <w:rsid w:val="00586C3D"/>
    <w:rsid w:val="00586FD0"/>
    <w:rsid w:val="00587235"/>
    <w:rsid w:val="0059059A"/>
    <w:rsid w:val="005930C0"/>
    <w:rsid w:val="00595C53"/>
    <w:rsid w:val="005978B6"/>
    <w:rsid w:val="005978F4"/>
    <w:rsid w:val="00597FF6"/>
    <w:rsid w:val="005A0BC3"/>
    <w:rsid w:val="005A2009"/>
    <w:rsid w:val="005A2A3E"/>
    <w:rsid w:val="005A339F"/>
    <w:rsid w:val="005A348C"/>
    <w:rsid w:val="005A508A"/>
    <w:rsid w:val="005A583A"/>
    <w:rsid w:val="005A5AD5"/>
    <w:rsid w:val="005A63F5"/>
    <w:rsid w:val="005B0175"/>
    <w:rsid w:val="005B24FF"/>
    <w:rsid w:val="005B3F8A"/>
    <w:rsid w:val="005B4EEE"/>
    <w:rsid w:val="005B5788"/>
    <w:rsid w:val="005B5CB3"/>
    <w:rsid w:val="005B684D"/>
    <w:rsid w:val="005B74B3"/>
    <w:rsid w:val="005C0D06"/>
    <w:rsid w:val="005C0DF1"/>
    <w:rsid w:val="005C1003"/>
    <w:rsid w:val="005C1286"/>
    <w:rsid w:val="005C478B"/>
    <w:rsid w:val="005C4BBA"/>
    <w:rsid w:val="005C4D01"/>
    <w:rsid w:val="005D0008"/>
    <w:rsid w:val="005D07A5"/>
    <w:rsid w:val="005D0CD5"/>
    <w:rsid w:val="005D1213"/>
    <w:rsid w:val="005D3616"/>
    <w:rsid w:val="005D3AB3"/>
    <w:rsid w:val="005D3DFB"/>
    <w:rsid w:val="005D5987"/>
    <w:rsid w:val="005D5E2C"/>
    <w:rsid w:val="005D6BDC"/>
    <w:rsid w:val="005D70F3"/>
    <w:rsid w:val="005D7483"/>
    <w:rsid w:val="005E1E6F"/>
    <w:rsid w:val="005E5E4F"/>
    <w:rsid w:val="005E6787"/>
    <w:rsid w:val="005E6956"/>
    <w:rsid w:val="005E7403"/>
    <w:rsid w:val="005E7504"/>
    <w:rsid w:val="005F12B8"/>
    <w:rsid w:val="005F1CE9"/>
    <w:rsid w:val="005F201D"/>
    <w:rsid w:val="005F211A"/>
    <w:rsid w:val="005F23B5"/>
    <w:rsid w:val="005F2662"/>
    <w:rsid w:val="005F6593"/>
    <w:rsid w:val="005F6602"/>
    <w:rsid w:val="005F6DF9"/>
    <w:rsid w:val="0060088D"/>
    <w:rsid w:val="00601154"/>
    <w:rsid w:val="006020BC"/>
    <w:rsid w:val="00604270"/>
    <w:rsid w:val="00604749"/>
    <w:rsid w:val="00604D76"/>
    <w:rsid w:val="00605DE6"/>
    <w:rsid w:val="006063BD"/>
    <w:rsid w:val="00606A65"/>
    <w:rsid w:val="00607526"/>
    <w:rsid w:val="006078C4"/>
    <w:rsid w:val="00611E48"/>
    <w:rsid w:val="00612AB1"/>
    <w:rsid w:val="0061332D"/>
    <w:rsid w:val="00613825"/>
    <w:rsid w:val="00613C2E"/>
    <w:rsid w:val="00613EBD"/>
    <w:rsid w:val="0061435B"/>
    <w:rsid w:val="006171E1"/>
    <w:rsid w:val="00617B90"/>
    <w:rsid w:val="00620525"/>
    <w:rsid w:val="006212BF"/>
    <w:rsid w:val="00621A0F"/>
    <w:rsid w:val="00621FED"/>
    <w:rsid w:val="006225F7"/>
    <w:rsid w:val="0062382D"/>
    <w:rsid w:val="00624EE8"/>
    <w:rsid w:val="00630290"/>
    <w:rsid w:val="006306D7"/>
    <w:rsid w:val="0063088C"/>
    <w:rsid w:val="00631009"/>
    <w:rsid w:val="00634939"/>
    <w:rsid w:val="00635AE8"/>
    <w:rsid w:val="006369D4"/>
    <w:rsid w:val="006372D4"/>
    <w:rsid w:val="00637CB5"/>
    <w:rsid w:val="00641626"/>
    <w:rsid w:val="006418B1"/>
    <w:rsid w:val="00642995"/>
    <w:rsid w:val="0064419E"/>
    <w:rsid w:val="00644777"/>
    <w:rsid w:val="006448F6"/>
    <w:rsid w:val="00645BB9"/>
    <w:rsid w:val="00645C47"/>
    <w:rsid w:val="00646BAC"/>
    <w:rsid w:val="00650941"/>
    <w:rsid w:val="0065096E"/>
    <w:rsid w:val="00654F59"/>
    <w:rsid w:val="00657267"/>
    <w:rsid w:val="00657F98"/>
    <w:rsid w:val="00661CF9"/>
    <w:rsid w:val="00661EE3"/>
    <w:rsid w:val="00664462"/>
    <w:rsid w:val="006648D5"/>
    <w:rsid w:val="006649BD"/>
    <w:rsid w:val="006665B9"/>
    <w:rsid w:val="00666A04"/>
    <w:rsid w:val="00670A27"/>
    <w:rsid w:val="00671D55"/>
    <w:rsid w:val="00671F9C"/>
    <w:rsid w:val="00674108"/>
    <w:rsid w:val="006742AB"/>
    <w:rsid w:val="0067440C"/>
    <w:rsid w:val="00675274"/>
    <w:rsid w:val="00675991"/>
    <w:rsid w:val="00676205"/>
    <w:rsid w:val="00676E45"/>
    <w:rsid w:val="00677A83"/>
    <w:rsid w:val="00677B31"/>
    <w:rsid w:val="006801E0"/>
    <w:rsid w:val="00681DF6"/>
    <w:rsid w:val="00684ACE"/>
    <w:rsid w:val="00685500"/>
    <w:rsid w:val="006864E8"/>
    <w:rsid w:val="00686B34"/>
    <w:rsid w:val="006870B2"/>
    <w:rsid w:val="006879FD"/>
    <w:rsid w:val="00691513"/>
    <w:rsid w:val="00691BB9"/>
    <w:rsid w:val="00691E76"/>
    <w:rsid w:val="00692124"/>
    <w:rsid w:val="00693F45"/>
    <w:rsid w:val="00695418"/>
    <w:rsid w:val="0069606F"/>
    <w:rsid w:val="00697784"/>
    <w:rsid w:val="00697849"/>
    <w:rsid w:val="006A0052"/>
    <w:rsid w:val="006A0498"/>
    <w:rsid w:val="006A0DFE"/>
    <w:rsid w:val="006A190D"/>
    <w:rsid w:val="006A262D"/>
    <w:rsid w:val="006A31A6"/>
    <w:rsid w:val="006A4FE6"/>
    <w:rsid w:val="006A7ADB"/>
    <w:rsid w:val="006B0F31"/>
    <w:rsid w:val="006B16A0"/>
    <w:rsid w:val="006B218F"/>
    <w:rsid w:val="006B2CF9"/>
    <w:rsid w:val="006B33D7"/>
    <w:rsid w:val="006B50C8"/>
    <w:rsid w:val="006B5549"/>
    <w:rsid w:val="006B6D7C"/>
    <w:rsid w:val="006B76D1"/>
    <w:rsid w:val="006C1085"/>
    <w:rsid w:val="006C26E3"/>
    <w:rsid w:val="006C28F3"/>
    <w:rsid w:val="006C47CA"/>
    <w:rsid w:val="006C4C76"/>
    <w:rsid w:val="006C5AF7"/>
    <w:rsid w:val="006C795F"/>
    <w:rsid w:val="006C7E09"/>
    <w:rsid w:val="006D4365"/>
    <w:rsid w:val="006D4E3B"/>
    <w:rsid w:val="006D4F0C"/>
    <w:rsid w:val="006D5A30"/>
    <w:rsid w:val="006D6498"/>
    <w:rsid w:val="006D64D1"/>
    <w:rsid w:val="006D70E7"/>
    <w:rsid w:val="006D7A08"/>
    <w:rsid w:val="006E03A1"/>
    <w:rsid w:val="006E04D5"/>
    <w:rsid w:val="006E25B2"/>
    <w:rsid w:val="006E2E7D"/>
    <w:rsid w:val="006E6FF4"/>
    <w:rsid w:val="006E7318"/>
    <w:rsid w:val="006E780C"/>
    <w:rsid w:val="006F0CF1"/>
    <w:rsid w:val="006F20CF"/>
    <w:rsid w:val="006F430C"/>
    <w:rsid w:val="006F4361"/>
    <w:rsid w:val="006F7993"/>
    <w:rsid w:val="00700188"/>
    <w:rsid w:val="00700D2A"/>
    <w:rsid w:val="00702037"/>
    <w:rsid w:val="00703500"/>
    <w:rsid w:val="00703AA2"/>
    <w:rsid w:val="00704A17"/>
    <w:rsid w:val="00705634"/>
    <w:rsid w:val="00705D1D"/>
    <w:rsid w:val="007063E6"/>
    <w:rsid w:val="007075C9"/>
    <w:rsid w:val="007078FE"/>
    <w:rsid w:val="0071039C"/>
    <w:rsid w:val="00711C4C"/>
    <w:rsid w:val="00711F45"/>
    <w:rsid w:val="007130B2"/>
    <w:rsid w:val="007144DA"/>
    <w:rsid w:val="007149A2"/>
    <w:rsid w:val="007150E0"/>
    <w:rsid w:val="00715191"/>
    <w:rsid w:val="007157C2"/>
    <w:rsid w:val="00716B0D"/>
    <w:rsid w:val="00716E49"/>
    <w:rsid w:val="0071708F"/>
    <w:rsid w:val="0072050E"/>
    <w:rsid w:val="0072137E"/>
    <w:rsid w:val="00721CAB"/>
    <w:rsid w:val="00722FD5"/>
    <w:rsid w:val="007247D3"/>
    <w:rsid w:val="007251CB"/>
    <w:rsid w:val="00725348"/>
    <w:rsid w:val="00731301"/>
    <w:rsid w:val="00732207"/>
    <w:rsid w:val="007336BB"/>
    <w:rsid w:val="007344E4"/>
    <w:rsid w:val="007349DD"/>
    <w:rsid w:val="00734D37"/>
    <w:rsid w:val="007367F5"/>
    <w:rsid w:val="007376F0"/>
    <w:rsid w:val="007409D4"/>
    <w:rsid w:val="007427DF"/>
    <w:rsid w:val="00742D22"/>
    <w:rsid w:val="00742E0A"/>
    <w:rsid w:val="00743906"/>
    <w:rsid w:val="0075049E"/>
    <w:rsid w:val="007506B3"/>
    <w:rsid w:val="0075161B"/>
    <w:rsid w:val="00751F78"/>
    <w:rsid w:val="00752E1B"/>
    <w:rsid w:val="007533BF"/>
    <w:rsid w:val="00757BD8"/>
    <w:rsid w:val="00757E59"/>
    <w:rsid w:val="007611C7"/>
    <w:rsid w:val="00761BB8"/>
    <w:rsid w:val="0076216D"/>
    <w:rsid w:val="00762347"/>
    <w:rsid w:val="00762357"/>
    <w:rsid w:val="00763839"/>
    <w:rsid w:val="00764659"/>
    <w:rsid w:val="00765136"/>
    <w:rsid w:val="007651CF"/>
    <w:rsid w:val="00765AB3"/>
    <w:rsid w:val="00767B7F"/>
    <w:rsid w:val="007702D4"/>
    <w:rsid w:val="00770422"/>
    <w:rsid w:val="0077056E"/>
    <w:rsid w:val="007714EB"/>
    <w:rsid w:val="0077217C"/>
    <w:rsid w:val="00773662"/>
    <w:rsid w:val="00774212"/>
    <w:rsid w:val="00774C08"/>
    <w:rsid w:val="00774F47"/>
    <w:rsid w:val="00775848"/>
    <w:rsid w:val="007760EB"/>
    <w:rsid w:val="0078108D"/>
    <w:rsid w:val="007823D0"/>
    <w:rsid w:val="00782582"/>
    <w:rsid w:val="0078414B"/>
    <w:rsid w:val="0078417E"/>
    <w:rsid w:val="007841BF"/>
    <w:rsid w:val="007846F4"/>
    <w:rsid w:val="0078509F"/>
    <w:rsid w:val="0078652B"/>
    <w:rsid w:val="0078682D"/>
    <w:rsid w:val="00790A19"/>
    <w:rsid w:val="007932E9"/>
    <w:rsid w:val="00793C0E"/>
    <w:rsid w:val="007950B8"/>
    <w:rsid w:val="00795184"/>
    <w:rsid w:val="00795EED"/>
    <w:rsid w:val="00797865"/>
    <w:rsid w:val="007A0E66"/>
    <w:rsid w:val="007A3159"/>
    <w:rsid w:val="007A49DC"/>
    <w:rsid w:val="007A50F3"/>
    <w:rsid w:val="007A6291"/>
    <w:rsid w:val="007A751D"/>
    <w:rsid w:val="007B06E1"/>
    <w:rsid w:val="007B284C"/>
    <w:rsid w:val="007B39C8"/>
    <w:rsid w:val="007B45B0"/>
    <w:rsid w:val="007B5C2B"/>
    <w:rsid w:val="007B631C"/>
    <w:rsid w:val="007B6731"/>
    <w:rsid w:val="007C0D4F"/>
    <w:rsid w:val="007C102E"/>
    <w:rsid w:val="007C237B"/>
    <w:rsid w:val="007C2D4D"/>
    <w:rsid w:val="007C43A9"/>
    <w:rsid w:val="007C5FA6"/>
    <w:rsid w:val="007C653B"/>
    <w:rsid w:val="007C6CE5"/>
    <w:rsid w:val="007C6D5A"/>
    <w:rsid w:val="007C6EFA"/>
    <w:rsid w:val="007C7260"/>
    <w:rsid w:val="007D0AE7"/>
    <w:rsid w:val="007D1337"/>
    <w:rsid w:val="007D216E"/>
    <w:rsid w:val="007D253E"/>
    <w:rsid w:val="007D303C"/>
    <w:rsid w:val="007D3502"/>
    <w:rsid w:val="007D3E85"/>
    <w:rsid w:val="007D476D"/>
    <w:rsid w:val="007D69E9"/>
    <w:rsid w:val="007D764C"/>
    <w:rsid w:val="007E0726"/>
    <w:rsid w:val="007E0B72"/>
    <w:rsid w:val="007E1A7E"/>
    <w:rsid w:val="007E1B3D"/>
    <w:rsid w:val="007E224B"/>
    <w:rsid w:val="007E26EB"/>
    <w:rsid w:val="007E3102"/>
    <w:rsid w:val="007E3A23"/>
    <w:rsid w:val="007E5630"/>
    <w:rsid w:val="007E5ABE"/>
    <w:rsid w:val="007F0964"/>
    <w:rsid w:val="007F0EB3"/>
    <w:rsid w:val="007F1167"/>
    <w:rsid w:val="007F1F50"/>
    <w:rsid w:val="007F204C"/>
    <w:rsid w:val="007F2109"/>
    <w:rsid w:val="007F2619"/>
    <w:rsid w:val="007F2AA8"/>
    <w:rsid w:val="007F3006"/>
    <w:rsid w:val="007F425B"/>
    <w:rsid w:val="007F45B2"/>
    <w:rsid w:val="007F5508"/>
    <w:rsid w:val="008006C1"/>
    <w:rsid w:val="00801915"/>
    <w:rsid w:val="00801E10"/>
    <w:rsid w:val="00803D56"/>
    <w:rsid w:val="00803D71"/>
    <w:rsid w:val="0080657A"/>
    <w:rsid w:val="00806FC3"/>
    <w:rsid w:val="00807C73"/>
    <w:rsid w:val="00810462"/>
    <w:rsid w:val="00810924"/>
    <w:rsid w:val="0081152F"/>
    <w:rsid w:val="008137DA"/>
    <w:rsid w:val="00813D84"/>
    <w:rsid w:val="00813DCC"/>
    <w:rsid w:val="0081598F"/>
    <w:rsid w:val="00815A05"/>
    <w:rsid w:val="00815A26"/>
    <w:rsid w:val="00816173"/>
    <w:rsid w:val="00816B0F"/>
    <w:rsid w:val="00820ECD"/>
    <w:rsid w:val="00821399"/>
    <w:rsid w:val="00822325"/>
    <w:rsid w:val="00822B4F"/>
    <w:rsid w:val="00822D63"/>
    <w:rsid w:val="00823181"/>
    <w:rsid w:val="00823B48"/>
    <w:rsid w:val="008246CA"/>
    <w:rsid w:val="00824DDD"/>
    <w:rsid w:val="00825948"/>
    <w:rsid w:val="00826F57"/>
    <w:rsid w:val="008307FE"/>
    <w:rsid w:val="008309B7"/>
    <w:rsid w:val="00830A5D"/>
    <w:rsid w:val="0083128F"/>
    <w:rsid w:val="00831FD8"/>
    <w:rsid w:val="0083306F"/>
    <w:rsid w:val="008336F5"/>
    <w:rsid w:val="00833F93"/>
    <w:rsid w:val="00834AFD"/>
    <w:rsid w:val="00834FE6"/>
    <w:rsid w:val="00836F11"/>
    <w:rsid w:val="0083724D"/>
    <w:rsid w:val="0083728A"/>
    <w:rsid w:val="00837E6E"/>
    <w:rsid w:val="008404AE"/>
    <w:rsid w:val="00840769"/>
    <w:rsid w:val="00841010"/>
    <w:rsid w:val="008413E3"/>
    <w:rsid w:val="008414E5"/>
    <w:rsid w:val="00843775"/>
    <w:rsid w:val="008452B0"/>
    <w:rsid w:val="0084603F"/>
    <w:rsid w:val="008467C2"/>
    <w:rsid w:val="008475F8"/>
    <w:rsid w:val="00850809"/>
    <w:rsid w:val="00850A46"/>
    <w:rsid w:val="0085102C"/>
    <w:rsid w:val="00851D9D"/>
    <w:rsid w:val="00852D43"/>
    <w:rsid w:val="00852F65"/>
    <w:rsid w:val="0085458B"/>
    <w:rsid w:val="00854E6D"/>
    <w:rsid w:val="00854E81"/>
    <w:rsid w:val="008569CD"/>
    <w:rsid w:val="00857184"/>
    <w:rsid w:val="0085AB6F"/>
    <w:rsid w:val="00861603"/>
    <w:rsid w:val="00862D95"/>
    <w:rsid w:val="00863BBB"/>
    <w:rsid w:val="00863C9F"/>
    <w:rsid w:val="0086426B"/>
    <w:rsid w:val="00864581"/>
    <w:rsid w:val="00864830"/>
    <w:rsid w:val="008648B3"/>
    <w:rsid w:val="00864EDF"/>
    <w:rsid w:val="00865D50"/>
    <w:rsid w:val="00866360"/>
    <w:rsid w:val="008665D6"/>
    <w:rsid w:val="00867ABC"/>
    <w:rsid w:val="008706D0"/>
    <w:rsid w:val="00870E75"/>
    <w:rsid w:val="00872015"/>
    <w:rsid w:val="008720D9"/>
    <w:rsid w:val="0087327B"/>
    <w:rsid w:val="008733FD"/>
    <w:rsid w:val="008736D1"/>
    <w:rsid w:val="00874D8E"/>
    <w:rsid w:val="00874F10"/>
    <w:rsid w:val="008766B3"/>
    <w:rsid w:val="00876AC7"/>
    <w:rsid w:val="00884AF1"/>
    <w:rsid w:val="0088502A"/>
    <w:rsid w:val="0088599E"/>
    <w:rsid w:val="00887E9B"/>
    <w:rsid w:val="008901B8"/>
    <w:rsid w:val="00891365"/>
    <w:rsid w:val="00892803"/>
    <w:rsid w:val="00893BE5"/>
    <w:rsid w:val="008A1369"/>
    <w:rsid w:val="008A1385"/>
    <w:rsid w:val="008A3DD1"/>
    <w:rsid w:val="008A3FE1"/>
    <w:rsid w:val="008A43D3"/>
    <w:rsid w:val="008A462B"/>
    <w:rsid w:val="008A50EA"/>
    <w:rsid w:val="008A5FC5"/>
    <w:rsid w:val="008A737F"/>
    <w:rsid w:val="008B16AA"/>
    <w:rsid w:val="008B266E"/>
    <w:rsid w:val="008B27F7"/>
    <w:rsid w:val="008B3B35"/>
    <w:rsid w:val="008B44D9"/>
    <w:rsid w:val="008B5163"/>
    <w:rsid w:val="008B604B"/>
    <w:rsid w:val="008C01CF"/>
    <w:rsid w:val="008C0318"/>
    <w:rsid w:val="008C033D"/>
    <w:rsid w:val="008C0E62"/>
    <w:rsid w:val="008C3941"/>
    <w:rsid w:val="008C3CA7"/>
    <w:rsid w:val="008C402A"/>
    <w:rsid w:val="008C49FF"/>
    <w:rsid w:val="008C551C"/>
    <w:rsid w:val="008C64DE"/>
    <w:rsid w:val="008C6AEE"/>
    <w:rsid w:val="008C727D"/>
    <w:rsid w:val="008C79B2"/>
    <w:rsid w:val="008D2D41"/>
    <w:rsid w:val="008D342C"/>
    <w:rsid w:val="008D3679"/>
    <w:rsid w:val="008D3DE2"/>
    <w:rsid w:val="008D5214"/>
    <w:rsid w:val="008E0E62"/>
    <w:rsid w:val="008E2B1B"/>
    <w:rsid w:val="008E34D2"/>
    <w:rsid w:val="008E40ED"/>
    <w:rsid w:val="008E46BF"/>
    <w:rsid w:val="008E6D4A"/>
    <w:rsid w:val="008E77D0"/>
    <w:rsid w:val="008E78C2"/>
    <w:rsid w:val="008E7FD9"/>
    <w:rsid w:val="008F087D"/>
    <w:rsid w:val="008F1E56"/>
    <w:rsid w:val="008F1FC6"/>
    <w:rsid w:val="008F2C9B"/>
    <w:rsid w:val="008F2EEF"/>
    <w:rsid w:val="00900069"/>
    <w:rsid w:val="0090007D"/>
    <w:rsid w:val="00902259"/>
    <w:rsid w:val="009049F4"/>
    <w:rsid w:val="00905C14"/>
    <w:rsid w:val="009062BA"/>
    <w:rsid w:val="0090635E"/>
    <w:rsid w:val="009076E1"/>
    <w:rsid w:val="00910D92"/>
    <w:rsid w:val="00911692"/>
    <w:rsid w:val="009119E0"/>
    <w:rsid w:val="009142A8"/>
    <w:rsid w:val="00916EB7"/>
    <w:rsid w:val="0091761E"/>
    <w:rsid w:val="009215D4"/>
    <w:rsid w:val="0092215E"/>
    <w:rsid w:val="00922207"/>
    <w:rsid w:val="00922375"/>
    <w:rsid w:val="009229A5"/>
    <w:rsid w:val="00922EE6"/>
    <w:rsid w:val="00923FFB"/>
    <w:rsid w:val="0092585E"/>
    <w:rsid w:val="0092647B"/>
    <w:rsid w:val="009272A2"/>
    <w:rsid w:val="00931A7D"/>
    <w:rsid w:val="00931EEB"/>
    <w:rsid w:val="00933BA4"/>
    <w:rsid w:val="009346D5"/>
    <w:rsid w:val="00934891"/>
    <w:rsid w:val="00934AB2"/>
    <w:rsid w:val="009356BC"/>
    <w:rsid w:val="009359B4"/>
    <w:rsid w:val="00936080"/>
    <w:rsid w:val="00936776"/>
    <w:rsid w:val="0093703B"/>
    <w:rsid w:val="00940881"/>
    <w:rsid w:val="00941B46"/>
    <w:rsid w:val="0094307F"/>
    <w:rsid w:val="009441E8"/>
    <w:rsid w:val="00945707"/>
    <w:rsid w:val="0095005D"/>
    <w:rsid w:val="009504CB"/>
    <w:rsid w:val="00950876"/>
    <w:rsid w:val="00950939"/>
    <w:rsid w:val="00951420"/>
    <w:rsid w:val="00951C67"/>
    <w:rsid w:val="009529D6"/>
    <w:rsid w:val="009530AC"/>
    <w:rsid w:val="0095439C"/>
    <w:rsid w:val="00954D2F"/>
    <w:rsid w:val="00956695"/>
    <w:rsid w:val="00956C63"/>
    <w:rsid w:val="009570B7"/>
    <w:rsid w:val="009570BF"/>
    <w:rsid w:val="00960DAB"/>
    <w:rsid w:val="00962AED"/>
    <w:rsid w:val="00963C67"/>
    <w:rsid w:val="009640E9"/>
    <w:rsid w:val="00964197"/>
    <w:rsid w:val="00965112"/>
    <w:rsid w:val="00965335"/>
    <w:rsid w:val="00970362"/>
    <w:rsid w:val="00970DF1"/>
    <w:rsid w:val="00971EA6"/>
    <w:rsid w:val="00972614"/>
    <w:rsid w:val="00973133"/>
    <w:rsid w:val="00973B36"/>
    <w:rsid w:val="00973C73"/>
    <w:rsid w:val="00974A46"/>
    <w:rsid w:val="00974F76"/>
    <w:rsid w:val="00976223"/>
    <w:rsid w:val="009766D2"/>
    <w:rsid w:val="0098001E"/>
    <w:rsid w:val="009810D5"/>
    <w:rsid w:val="00982537"/>
    <w:rsid w:val="009825AF"/>
    <w:rsid w:val="00982BDE"/>
    <w:rsid w:val="00983427"/>
    <w:rsid w:val="00983F6C"/>
    <w:rsid w:val="00985AAD"/>
    <w:rsid w:val="00985DD0"/>
    <w:rsid w:val="00986538"/>
    <w:rsid w:val="00986900"/>
    <w:rsid w:val="00990ACE"/>
    <w:rsid w:val="00990C5D"/>
    <w:rsid w:val="00990D32"/>
    <w:rsid w:val="00992187"/>
    <w:rsid w:val="00992C44"/>
    <w:rsid w:val="00993A35"/>
    <w:rsid w:val="00993BF9"/>
    <w:rsid w:val="00993CA6"/>
    <w:rsid w:val="00995014"/>
    <w:rsid w:val="0099638F"/>
    <w:rsid w:val="009977F7"/>
    <w:rsid w:val="009978BE"/>
    <w:rsid w:val="009A3418"/>
    <w:rsid w:val="009A5DB4"/>
    <w:rsid w:val="009A7A3D"/>
    <w:rsid w:val="009B1947"/>
    <w:rsid w:val="009B29DB"/>
    <w:rsid w:val="009B2F44"/>
    <w:rsid w:val="009B312E"/>
    <w:rsid w:val="009B324A"/>
    <w:rsid w:val="009B43E1"/>
    <w:rsid w:val="009B4820"/>
    <w:rsid w:val="009B4E11"/>
    <w:rsid w:val="009B5D4E"/>
    <w:rsid w:val="009C0B70"/>
    <w:rsid w:val="009C12A6"/>
    <w:rsid w:val="009C2331"/>
    <w:rsid w:val="009C26A5"/>
    <w:rsid w:val="009C48BE"/>
    <w:rsid w:val="009C5480"/>
    <w:rsid w:val="009C57EF"/>
    <w:rsid w:val="009C5BDC"/>
    <w:rsid w:val="009C67FB"/>
    <w:rsid w:val="009C6E5A"/>
    <w:rsid w:val="009D2881"/>
    <w:rsid w:val="009D4B52"/>
    <w:rsid w:val="009D4EF7"/>
    <w:rsid w:val="009D748C"/>
    <w:rsid w:val="009D7BC8"/>
    <w:rsid w:val="009E00E3"/>
    <w:rsid w:val="009E1A4C"/>
    <w:rsid w:val="009E381B"/>
    <w:rsid w:val="009E564F"/>
    <w:rsid w:val="009F00EB"/>
    <w:rsid w:val="009F0708"/>
    <w:rsid w:val="009F2681"/>
    <w:rsid w:val="009F4178"/>
    <w:rsid w:val="009F4DB5"/>
    <w:rsid w:val="009F5472"/>
    <w:rsid w:val="009F6545"/>
    <w:rsid w:val="009F7F39"/>
    <w:rsid w:val="00A005C4"/>
    <w:rsid w:val="00A01B65"/>
    <w:rsid w:val="00A02FC5"/>
    <w:rsid w:val="00A03398"/>
    <w:rsid w:val="00A04B0C"/>
    <w:rsid w:val="00A06480"/>
    <w:rsid w:val="00A06F51"/>
    <w:rsid w:val="00A0786B"/>
    <w:rsid w:val="00A10647"/>
    <w:rsid w:val="00A110DB"/>
    <w:rsid w:val="00A11FCD"/>
    <w:rsid w:val="00A12388"/>
    <w:rsid w:val="00A12B8E"/>
    <w:rsid w:val="00A1456D"/>
    <w:rsid w:val="00A155A8"/>
    <w:rsid w:val="00A157AB"/>
    <w:rsid w:val="00A157F4"/>
    <w:rsid w:val="00A15F5E"/>
    <w:rsid w:val="00A17065"/>
    <w:rsid w:val="00A17D5A"/>
    <w:rsid w:val="00A20E6F"/>
    <w:rsid w:val="00A22952"/>
    <w:rsid w:val="00A22AF1"/>
    <w:rsid w:val="00A23AC2"/>
    <w:rsid w:val="00A30122"/>
    <w:rsid w:val="00A30B40"/>
    <w:rsid w:val="00A30C78"/>
    <w:rsid w:val="00A30CA3"/>
    <w:rsid w:val="00A33FFB"/>
    <w:rsid w:val="00A3650C"/>
    <w:rsid w:val="00A36656"/>
    <w:rsid w:val="00A36A49"/>
    <w:rsid w:val="00A37763"/>
    <w:rsid w:val="00A40238"/>
    <w:rsid w:val="00A424EE"/>
    <w:rsid w:val="00A428F7"/>
    <w:rsid w:val="00A4336A"/>
    <w:rsid w:val="00A44500"/>
    <w:rsid w:val="00A46D8A"/>
    <w:rsid w:val="00A47C7D"/>
    <w:rsid w:val="00A50B43"/>
    <w:rsid w:val="00A50CC4"/>
    <w:rsid w:val="00A52806"/>
    <w:rsid w:val="00A545CD"/>
    <w:rsid w:val="00A54696"/>
    <w:rsid w:val="00A56701"/>
    <w:rsid w:val="00A577C9"/>
    <w:rsid w:val="00A57F44"/>
    <w:rsid w:val="00A600E6"/>
    <w:rsid w:val="00A614D2"/>
    <w:rsid w:val="00A62028"/>
    <w:rsid w:val="00A62A4F"/>
    <w:rsid w:val="00A62D2C"/>
    <w:rsid w:val="00A631F5"/>
    <w:rsid w:val="00A64060"/>
    <w:rsid w:val="00A640A2"/>
    <w:rsid w:val="00A64BF9"/>
    <w:rsid w:val="00A6593B"/>
    <w:rsid w:val="00A730D2"/>
    <w:rsid w:val="00A7389C"/>
    <w:rsid w:val="00A745E7"/>
    <w:rsid w:val="00A74D27"/>
    <w:rsid w:val="00A82AEE"/>
    <w:rsid w:val="00A82BA0"/>
    <w:rsid w:val="00A84210"/>
    <w:rsid w:val="00A866F5"/>
    <w:rsid w:val="00A86D3B"/>
    <w:rsid w:val="00A91EBF"/>
    <w:rsid w:val="00A9233A"/>
    <w:rsid w:val="00A92366"/>
    <w:rsid w:val="00A945C6"/>
    <w:rsid w:val="00A94B6E"/>
    <w:rsid w:val="00A96986"/>
    <w:rsid w:val="00A96E23"/>
    <w:rsid w:val="00A96E75"/>
    <w:rsid w:val="00AA062B"/>
    <w:rsid w:val="00AA1439"/>
    <w:rsid w:val="00AA154A"/>
    <w:rsid w:val="00AA155D"/>
    <w:rsid w:val="00AA18D9"/>
    <w:rsid w:val="00AA1C44"/>
    <w:rsid w:val="00AA2D17"/>
    <w:rsid w:val="00AA3A9C"/>
    <w:rsid w:val="00AA3FD2"/>
    <w:rsid w:val="00AA528E"/>
    <w:rsid w:val="00AA6056"/>
    <w:rsid w:val="00AA666B"/>
    <w:rsid w:val="00AA6957"/>
    <w:rsid w:val="00AA6DC4"/>
    <w:rsid w:val="00AB11B6"/>
    <w:rsid w:val="00AB16E1"/>
    <w:rsid w:val="00AB2837"/>
    <w:rsid w:val="00AB3221"/>
    <w:rsid w:val="00AB355D"/>
    <w:rsid w:val="00AB497F"/>
    <w:rsid w:val="00AB4F5E"/>
    <w:rsid w:val="00AB5700"/>
    <w:rsid w:val="00AB5CE9"/>
    <w:rsid w:val="00AB6200"/>
    <w:rsid w:val="00AB7C8D"/>
    <w:rsid w:val="00AC0281"/>
    <w:rsid w:val="00AC2CD1"/>
    <w:rsid w:val="00AC710B"/>
    <w:rsid w:val="00AD0256"/>
    <w:rsid w:val="00AD1AF3"/>
    <w:rsid w:val="00AD1CA8"/>
    <w:rsid w:val="00AD1FFE"/>
    <w:rsid w:val="00AD27F5"/>
    <w:rsid w:val="00AD3636"/>
    <w:rsid w:val="00AD4C56"/>
    <w:rsid w:val="00AD4EFB"/>
    <w:rsid w:val="00AD6748"/>
    <w:rsid w:val="00AD6943"/>
    <w:rsid w:val="00AD6D72"/>
    <w:rsid w:val="00AD7E84"/>
    <w:rsid w:val="00AD7EED"/>
    <w:rsid w:val="00AE0990"/>
    <w:rsid w:val="00AE1BCA"/>
    <w:rsid w:val="00AE4611"/>
    <w:rsid w:val="00AE53CF"/>
    <w:rsid w:val="00AE703C"/>
    <w:rsid w:val="00AF08C0"/>
    <w:rsid w:val="00AF0D72"/>
    <w:rsid w:val="00AF0F9E"/>
    <w:rsid w:val="00AF1C1E"/>
    <w:rsid w:val="00AF201E"/>
    <w:rsid w:val="00AF2B5E"/>
    <w:rsid w:val="00AF373D"/>
    <w:rsid w:val="00AF46CB"/>
    <w:rsid w:val="00AF576D"/>
    <w:rsid w:val="00AF6A33"/>
    <w:rsid w:val="00AF6AB7"/>
    <w:rsid w:val="00B024A9"/>
    <w:rsid w:val="00B033B4"/>
    <w:rsid w:val="00B0353F"/>
    <w:rsid w:val="00B04A83"/>
    <w:rsid w:val="00B04E43"/>
    <w:rsid w:val="00B05A36"/>
    <w:rsid w:val="00B07666"/>
    <w:rsid w:val="00B102DE"/>
    <w:rsid w:val="00B10397"/>
    <w:rsid w:val="00B10DF6"/>
    <w:rsid w:val="00B116F1"/>
    <w:rsid w:val="00B12471"/>
    <w:rsid w:val="00B1257D"/>
    <w:rsid w:val="00B129B2"/>
    <w:rsid w:val="00B1455D"/>
    <w:rsid w:val="00B14C00"/>
    <w:rsid w:val="00B14C1B"/>
    <w:rsid w:val="00B14CE2"/>
    <w:rsid w:val="00B17508"/>
    <w:rsid w:val="00B17667"/>
    <w:rsid w:val="00B208A0"/>
    <w:rsid w:val="00B20B67"/>
    <w:rsid w:val="00B20EE6"/>
    <w:rsid w:val="00B24BFE"/>
    <w:rsid w:val="00B27B7D"/>
    <w:rsid w:val="00B27C43"/>
    <w:rsid w:val="00B27FD6"/>
    <w:rsid w:val="00B31607"/>
    <w:rsid w:val="00B33495"/>
    <w:rsid w:val="00B35976"/>
    <w:rsid w:val="00B36065"/>
    <w:rsid w:val="00B36D50"/>
    <w:rsid w:val="00B37DAC"/>
    <w:rsid w:val="00B40CC9"/>
    <w:rsid w:val="00B41425"/>
    <w:rsid w:val="00B41DCF"/>
    <w:rsid w:val="00B42C90"/>
    <w:rsid w:val="00B4517E"/>
    <w:rsid w:val="00B45ECC"/>
    <w:rsid w:val="00B4699B"/>
    <w:rsid w:val="00B470F0"/>
    <w:rsid w:val="00B475E8"/>
    <w:rsid w:val="00B47F99"/>
    <w:rsid w:val="00B50F0C"/>
    <w:rsid w:val="00B519AD"/>
    <w:rsid w:val="00B5274E"/>
    <w:rsid w:val="00B52782"/>
    <w:rsid w:val="00B528ED"/>
    <w:rsid w:val="00B52CE4"/>
    <w:rsid w:val="00B534C7"/>
    <w:rsid w:val="00B548D2"/>
    <w:rsid w:val="00B54D4D"/>
    <w:rsid w:val="00B613C7"/>
    <w:rsid w:val="00B6141A"/>
    <w:rsid w:val="00B6307B"/>
    <w:rsid w:val="00B6323B"/>
    <w:rsid w:val="00B63B5C"/>
    <w:rsid w:val="00B64753"/>
    <w:rsid w:val="00B65564"/>
    <w:rsid w:val="00B72276"/>
    <w:rsid w:val="00B72AE4"/>
    <w:rsid w:val="00B739B7"/>
    <w:rsid w:val="00B74C59"/>
    <w:rsid w:val="00B75892"/>
    <w:rsid w:val="00B76213"/>
    <w:rsid w:val="00B76A2C"/>
    <w:rsid w:val="00B81A21"/>
    <w:rsid w:val="00B82A0D"/>
    <w:rsid w:val="00B82D11"/>
    <w:rsid w:val="00B8440A"/>
    <w:rsid w:val="00B8472D"/>
    <w:rsid w:val="00B86E39"/>
    <w:rsid w:val="00B913BE"/>
    <w:rsid w:val="00B92827"/>
    <w:rsid w:val="00B92905"/>
    <w:rsid w:val="00B92E6A"/>
    <w:rsid w:val="00B9414E"/>
    <w:rsid w:val="00B95F79"/>
    <w:rsid w:val="00BA0777"/>
    <w:rsid w:val="00BA3160"/>
    <w:rsid w:val="00BA4040"/>
    <w:rsid w:val="00BA4352"/>
    <w:rsid w:val="00BA4511"/>
    <w:rsid w:val="00BA4B21"/>
    <w:rsid w:val="00BA507C"/>
    <w:rsid w:val="00BA508D"/>
    <w:rsid w:val="00BA529A"/>
    <w:rsid w:val="00BA6C69"/>
    <w:rsid w:val="00BA6EF3"/>
    <w:rsid w:val="00BA7608"/>
    <w:rsid w:val="00BB25D0"/>
    <w:rsid w:val="00BB4B99"/>
    <w:rsid w:val="00BC0675"/>
    <w:rsid w:val="00BC0C34"/>
    <w:rsid w:val="00BC1922"/>
    <w:rsid w:val="00BC25B0"/>
    <w:rsid w:val="00BC2675"/>
    <w:rsid w:val="00BC29FD"/>
    <w:rsid w:val="00BC2DDC"/>
    <w:rsid w:val="00BC45B6"/>
    <w:rsid w:val="00BC46B5"/>
    <w:rsid w:val="00BC4FE3"/>
    <w:rsid w:val="00BC662F"/>
    <w:rsid w:val="00BC69C5"/>
    <w:rsid w:val="00BC738B"/>
    <w:rsid w:val="00BC77B0"/>
    <w:rsid w:val="00BD0001"/>
    <w:rsid w:val="00BD16A0"/>
    <w:rsid w:val="00BD2565"/>
    <w:rsid w:val="00BD26CC"/>
    <w:rsid w:val="00BD3B21"/>
    <w:rsid w:val="00BD4E2B"/>
    <w:rsid w:val="00BD56F6"/>
    <w:rsid w:val="00BD7206"/>
    <w:rsid w:val="00BE0965"/>
    <w:rsid w:val="00BE109B"/>
    <w:rsid w:val="00BE1672"/>
    <w:rsid w:val="00BE29F5"/>
    <w:rsid w:val="00BE2AAE"/>
    <w:rsid w:val="00BE44CF"/>
    <w:rsid w:val="00BE639C"/>
    <w:rsid w:val="00BE6E2D"/>
    <w:rsid w:val="00BF000A"/>
    <w:rsid w:val="00BF0476"/>
    <w:rsid w:val="00BF191D"/>
    <w:rsid w:val="00BF286E"/>
    <w:rsid w:val="00BF3D4E"/>
    <w:rsid w:val="00BF403D"/>
    <w:rsid w:val="00BF432B"/>
    <w:rsid w:val="00BF4E5B"/>
    <w:rsid w:val="00BF57FC"/>
    <w:rsid w:val="00BF5C83"/>
    <w:rsid w:val="00C01358"/>
    <w:rsid w:val="00C01983"/>
    <w:rsid w:val="00C03A23"/>
    <w:rsid w:val="00C05B84"/>
    <w:rsid w:val="00C070C6"/>
    <w:rsid w:val="00C07828"/>
    <w:rsid w:val="00C11E03"/>
    <w:rsid w:val="00C12FC2"/>
    <w:rsid w:val="00C1556A"/>
    <w:rsid w:val="00C156B1"/>
    <w:rsid w:val="00C1580C"/>
    <w:rsid w:val="00C16BE8"/>
    <w:rsid w:val="00C16DD0"/>
    <w:rsid w:val="00C205B6"/>
    <w:rsid w:val="00C21145"/>
    <w:rsid w:val="00C21B06"/>
    <w:rsid w:val="00C24D8F"/>
    <w:rsid w:val="00C26F40"/>
    <w:rsid w:val="00C26F95"/>
    <w:rsid w:val="00C3008A"/>
    <w:rsid w:val="00C30B14"/>
    <w:rsid w:val="00C30F00"/>
    <w:rsid w:val="00C341BE"/>
    <w:rsid w:val="00C34274"/>
    <w:rsid w:val="00C34373"/>
    <w:rsid w:val="00C371FD"/>
    <w:rsid w:val="00C37A4D"/>
    <w:rsid w:val="00C37FBE"/>
    <w:rsid w:val="00C37FE6"/>
    <w:rsid w:val="00C4169A"/>
    <w:rsid w:val="00C41B12"/>
    <w:rsid w:val="00C41C18"/>
    <w:rsid w:val="00C43A8A"/>
    <w:rsid w:val="00C451B4"/>
    <w:rsid w:val="00C46932"/>
    <w:rsid w:val="00C47B71"/>
    <w:rsid w:val="00C5085B"/>
    <w:rsid w:val="00C523AE"/>
    <w:rsid w:val="00C52B46"/>
    <w:rsid w:val="00C54436"/>
    <w:rsid w:val="00C54D73"/>
    <w:rsid w:val="00C55485"/>
    <w:rsid w:val="00C56145"/>
    <w:rsid w:val="00C57127"/>
    <w:rsid w:val="00C57F65"/>
    <w:rsid w:val="00C60769"/>
    <w:rsid w:val="00C62F20"/>
    <w:rsid w:val="00C639B9"/>
    <w:rsid w:val="00C63B23"/>
    <w:rsid w:val="00C64CC3"/>
    <w:rsid w:val="00C64EA6"/>
    <w:rsid w:val="00C65A7D"/>
    <w:rsid w:val="00C701A1"/>
    <w:rsid w:val="00C70C05"/>
    <w:rsid w:val="00C726AE"/>
    <w:rsid w:val="00C72B17"/>
    <w:rsid w:val="00C73C0B"/>
    <w:rsid w:val="00C73D9F"/>
    <w:rsid w:val="00C73EA3"/>
    <w:rsid w:val="00C75B4C"/>
    <w:rsid w:val="00C76A76"/>
    <w:rsid w:val="00C76B2E"/>
    <w:rsid w:val="00C77D44"/>
    <w:rsid w:val="00C80CFE"/>
    <w:rsid w:val="00C8213D"/>
    <w:rsid w:val="00C8279B"/>
    <w:rsid w:val="00C843BB"/>
    <w:rsid w:val="00C856CA"/>
    <w:rsid w:val="00C86B39"/>
    <w:rsid w:val="00C877B9"/>
    <w:rsid w:val="00C9033A"/>
    <w:rsid w:val="00C92295"/>
    <w:rsid w:val="00C93513"/>
    <w:rsid w:val="00C935AB"/>
    <w:rsid w:val="00C93CC2"/>
    <w:rsid w:val="00C9480C"/>
    <w:rsid w:val="00C949E9"/>
    <w:rsid w:val="00C96DA7"/>
    <w:rsid w:val="00C97D44"/>
    <w:rsid w:val="00CA1500"/>
    <w:rsid w:val="00CA2807"/>
    <w:rsid w:val="00CA320D"/>
    <w:rsid w:val="00CA4151"/>
    <w:rsid w:val="00CA4AF5"/>
    <w:rsid w:val="00CA538E"/>
    <w:rsid w:val="00CA5A2A"/>
    <w:rsid w:val="00CA6EDB"/>
    <w:rsid w:val="00CB122D"/>
    <w:rsid w:val="00CB137C"/>
    <w:rsid w:val="00CB1A4D"/>
    <w:rsid w:val="00CB1CB8"/>
    <w:rsid w:val="00CB1EE5"/>
    <w:rsid w:val="00CB1F64"/>
    <w:rsid w:val="00CB2EF2"/>
    <w:rsid w:val="00CB37CF"/>
    <w:rsid w:val="00CB3834"/>
    <w:rsid w:val="00CB3F00"/>
    <w:rsid w:val="00CB5D44"/>
    <w:rsid w:val="00CB61B2"/>
    <w:rsid w:val="00CB635D"/>
    <w:rsid w:val="00CB6C2A"/>
    <w:rsid w:val="00CB6DB4"/>
    <w:rsid w:val="00CB7CA4"/>
    <w:rsid w:val="00CB7F5D"/>
    <w:rsid w:val="00CC12C5"/>
    <w:rsid w:val="00CC18AB"/>
    <w:rsid w:val="00CC3B68"/>
    <w:rsid w:val="00CC5527"/>
    <w:rsid w:val="00CC7968"/>
    <w:rsid w:val="00CC7C53"/>
    <w:rsid w:val="00CD170D"/>
    <w:rsid w:val="00CD26D1"/>
    <w:rsid w:val="00CD2B81"/>
    <w:rsid w:val="00CD3301"/>
    <w:rsid w:val="00CD5765"/>
    <w:rsid w:val="00CD582A"/>
    <w:rsid w:val="00CD6B6C"/>
    <w:rsid w:val="00CE0847"/>
    <w:rsid w:val="00CE1780"/>
    <w:rsid w:val="00CE2569"/>
    <w:rsid w:val="00CE47D3"/>
    <w:rsid w:val="00CE568B"/>
    <w:rsid w:val="00CE5C0E"/>
    <w:rsid w:val="00CE608D"/>
    <w:rsid w:val="00CE7085"/>
    <w:rsid w:val="00CE7FE2"/>
    <w:rsid w:val="00CF05EA"/>
    <w:rsid w:val="00CF32AB"/>
    <w:rsid w:val="00CF3463"/>
    <w:rsid w:val="00CF3858"/>
    <w:rsid w:val="00CF45FC"/>
    <w:rsid w:val="00CF46A9"/>
    <w:rsid w:val="00CF50B2"/>
    <w:rsid w:val="00D00515"/>
    <w:rsid w:val="00D00696"/>
    <w:rsid w:val="00D00E4F"/>
    <w:rsid w:val="00D01F74"/>
    <w:rsid w:val="00D022DC"/>
    <w:rsid w:val="00D0323A"/>
    <w:rsid w:val="00D04BF6"/>
    <w:rsid w:val="00D05526"/>
    <w:rsid w:val="00D05849"/>
    <w:rsid w:val="00D05AA7"/>
    <w:rsid w:val="00D05AFB"/>
    <w:rsid w:val="00D061C5"/>
    <w:rsid w:val="00D061DD"/>
    <w:rsid w:val="00D06705"/>
    <w:rsid w:val="00D07228"/>
    <w:rsid w:val="00D07FBA"/>
    <w:rsid w:val="00D1092A"/>
    <w:rsid w:val="00D116FD"/>
    <w:rsid w:val="00D121F2"/>
    <w:rsid w:val="00D13B4E"/>
    <w:rsid w:val="00D13ED0"/>
    <w:rsid w:val="00D156E0"/>
    <w:rsid w:val="00D15993"/>
    <w:rsid w:val="00D1682E"/>
    <w:rsid w:val="00D16A2B"/>
    <w:rsid w:val="00D17F58"/>
    <w:rsid w:val="00D209B7"/>
    <w:rsid w:val="00D224E9"/>
    <w:rsid w:val="00D23F01"/>
    <w:rsid w:val="00D24BF0"/>
    <w:rsid w:val="00D25A0A"/>
    <w:rsid w:val="00D25B3A"/>
    <w:rsid w:val="00D25E27"/>
    <w:rsid w:val="00D2601B"/>
    <w:rsid w:val="00D260EC"/>
    <w:rsid w:val="00D27A28"/>
    <w:rsid w:val="00D3230A"/>
    <w:rsid w:val="00D33A86"/>
    <w:rsid w:val="00D34A7D"/>
    <w:rsid w:val="00D351F1"/>
    <w:rsid w:val="00D41B1B"/>
    <w:rsid w:val="00D41ED3"/>
    <w:rsid w:val="00D41F3D"/>
    <w:rsid w:val="00D42662"/>
    <w:rsid w:val="00D42A5E"/>
    <w:rsid w:val="00D447ED"/>
    <w:rsid w:val="00D465EB"/>
    <w:rsid w:val="00D534B8"/>
    <w:rsid w:val="00D54413"/>
    <w:rsid w:val="00D552F6"/>
    <w:rsid w:val="00D55811"/>
    <w:rsid w:val="00D5591B"/>
    <w:rsid w:val="00D55DCB"/>
    <w:rsid w:val="00D577B2"/>
    <w:rsid w:val="00D57FC1"/>
    <w:rsid w:val="00D607CD"/>
    <w:rsid w:val="00D60AA7"/>
    <w:rsid w:val="00D61C7B"/>
    <w:rsid w:val="00D63974"/>
    <w:rsid w:val="00D645C2"/>
    <w:rsid w:val="00D64786"/>
    <w:rsid w:val="00D64A3D"/>
    <w:rsid w:val="00D64B42"/>
    <w:rsid w:val="00D674A9"/>
    <w:rsid w:val="00D72EF6"/>
    <w:rsid w:val="00D75022"/>
    <w:rsid w:val="00D75472"/>
    <w:rsid w:val="00D758AB"/>
    <w:rsid w:val="00D7598E"/>
    <w:rsid w:val="00D76D62"/>
    <w:rsid w:val="00D803BA"/>
    <w:rsid w:val="00D80605"/>
    <w:rsid w:val="00D817E4"/>
    <w:rsid w:val="00D81B95"/>
    <w:rsid w:val="00D83901"/>
    <w:rsid w:val="00D84FC9"/>
    <w:rsid w:val="00D8721C"/>
    <w:rsid w:val="00D9118D"/>
    <w:rsid w:val="00D93DEA"/>
    <w:rsid w:val="00D96231"/>
    <w:rsid w:val="00D96ACC"/>
    <w:rsid w:val="00D973DB"/>
    <w:rsid w:val="00DA0201"/>
    <w:rsid w:val="00DA07D4"/>
    <w:rsid w:val="00DA18DD"/>
    <w:rsid w:val="00DA276E"/>
    <w:rsid w:val="00DA3526"/>
    <w:rsid w:val="00DA447F"/>
    <w:rsid w:val="00DA6B13"/>
    <w:rsid w:val="00DA7F3A"/>
    <w:rsid w:val="00DB173D"/>
    <w:rsid w:val="00DB2BF5"/>
    <w:rsid w:val="00DB38D5"/>
    <w:rsid w:val="00DB41BD"/>
    <w:rsid w:val="00DB4A93"/>
    <w:rsid w:val="00DB5D5B"/>
    <w:rsid w:val="00DB7208"/>
    <w:rsid w:val="00DC07B0"/>
    <w:rsid w:val="00DC1FE9"/>
    <w:rsid w:val="00DC2001"/>
    <w:rsid w:val="00DC2013"/>
    <w:rsid w:val="00DC2EA2"/>
    <w:rsid w:val="00DC3D28"/>
    <w:rsid w:val="00DC4C11"/>
    <w:rsid w:val="00DC547E"/>
    <w:rsid w:val="00DC6149"/>
    <w:rsid w:val="00DC69E1"/>
    <w:rsid w:val="00DD08A8"/>
    <w:rsid w:val="00DD0990"/>
    <w:rsid w:val="00DD0C0C"/>
    <w:rsid w:val="00DD2003"/>
    <w:rsid w:val="00DD2133"/>
    <w:rsid w:val="00DD35D3"/>
    <w:rsid w:val="00DD3855"/>
    <w:rsid w:val="00DD5461"/>
    <w:rsid w:val="00DD5A71"/>
    <w:rsid w:val="00DD6CAA"/>
    <w:rsid w:val="00DD7BC2"/>
    <w:rsid w:val="00DD7BD0"/>
    <w:rsid w:val="00DD7D00"/>
    <w:rsid w:val="00DE13FC"/>
    <w:rsid w:val="00DE26D6"/>
    <w:rsid w:val="00DE5262"/>
    <w:rsid w:val="00DE5591"/>
    <w:rsid w:val="00DE6230"/>
    <w:rsid w:val="00DE6DEE"/>
    <w:rsid w:val="00DF0882"/>
    <w:rsid w:val="00DF23F9"/>
    <w:rsid w:val="00DF5229"/>
    <w:rsid w:val="00DF56EF"/>
    <w:rsid w:val="00DF58E0"/>
    <w:rsid w:val="00DF6688"/>
    <w:rsid w:val="00DF715C"/>
    <w:rsid w:val="00DF7493"/>
    <w:rsid w:val="00E02DC7"/>
    <w:rsid w:val="00E073C3"/>
    <w:rsid w:val="00E10DB9"/>
    <w:rsid w:val="00E11A91"/>
    <w:rsid w:val="00E12086"/>
    <w:rsid w:val="00E153F5"/>
    <w:rsid w:val="00E17502"/>
    <w:rsid w:val="00E177E7"/>
    <w:rsid w:val="00E17C53"/>
    <w:rsid w:val="00E17EAE"/>
    <w:rsid w:val="00E203EB"/>
    <w:rsid w:val="00E209D0"/>
    <w:rsid w:val="00E225F2"/>
    <w:rsid w:val="00E231D4"/>
    <w:rsid w:val="00E24A5F"/>
    <w:rsid w:val="00E257A8"/>
    <w:rsid w:val="00E2613D"/>
    <w:rsid w:val="00E266C3"/>
    <w:rsid w:val="00E30548"/>
    <w:rsid w:val="00E3069C"/>
    <w:rsid w:val="00E32AE2"/>
    <w:rsid w:val="00E32F36"/>
    <w:rsid w:val="00E33519"/>
    <w:rsid w:val="00E33631"/>
    <w:rsid w:val="00E33E24"/>
    <w:rsid w:val="00E346DA"/>
    <w:rsid w:val="00E3498A"/>
    <w:rsid w:val="00E34CE5"/>
    <w:rsid w:val="00E3546C"/>
    <w:rsid w:val="00E35E0E"/>
    <w:rsid w:val="00E374E4"/>
    <w:rsid w:val="00E37DCD"/>
    <w:rsid w:val="00E40BAE"/>
    <w:rsid w:val="00E427D8"/>
    <w:rsid w:val="00E42DE9"/>
    <w:rsid w:val="00E4558E"/>
    <w:rsid w:val="00E45F8D"/>
    <w:rsid w:val="00E46B08"/>
    <w:rsid w:val="00E478B7"/>
    <w:rsid w:val="00E479E7"/>
    <w:rsid w:val="00E5061B"/>
    <w:rsid w:val="00E51317"/>
    <w:rsid w:val="00E5156D"/>
    <w:rsid w:val="00E51FDB"/>
    <w:rsid w:val="00E52065"/>
    <w:rsid w:val="00E52635"/>
    <w:rsid w:val="00E52F13"/>
    <w:rsid w:val="00E533A4"/>
    <w:rsid w:val="00E53462"/>
    <w:rsid w:val="00E538E8"/>
    <w:rsid w:val="00E53DE6"/>
    <w:rsid w:val="00E54DB5"/>
    <w:rsid w:val="00E551AA"/>
    <w:rsid w:val="00E55EB5"/>
    <w:rsid w:val="00E60A26"/>
    <w:rsid w:val="00E60A9F"/>
    <w:rsid w:val="00E61F61"/>
    <w:rsid w:val="00E62160"/>
    <w:rsid w:val="00E659F2"/>
    <w:rsid w:val="00E67C6C"/>
    <w:rsid w:val="00E70728"/>
    <w:rsid w:val="00E71161"/>
    <w:rsid w:val="00E71319"/>
    <w:rsid w:val="00E71D65"/>
    <w:rsid w:val="00E72239"/>
    <w:rsid w:val="00E734C7"/>
    <w:rsid w:val="00E73B92"/>
    <w:rsid w:val="00E74ECB"/>
    <w:rsid w:val="00E77173"/>
    <w:rsid w:val="00E80215"/>
    <w:rsid w:val="00E80471"/>
    <w:rsid w:val="00E80512"/>
    <w:rsid w:val="00E8210A"/>
    <w:rsid w:val="00E83467"/>
    <w:rsid w:val="00E8387F"/>
    <w:rsid w:val="00E83FA8"/>
    <w:rsid w:val="00E84123"/>
    <w:rsid w:val="00E84FDC"/>
    <w:rsid w:val="00E86A23"/>
    <w:rsid w:val="00E86BFC"/>
    <w:rsid w:val="00E874D6"/>
    <w:rsid w:val="00E90389"/>
    <w:rsid w:val="00E90672"/>
    <w:rsid w:val="00E93D75"/>
    <w:rsid w:val="00E9568F"/>
    <w:rsid w:val="00E95C26"/>
    <w:rsid w:val="00E9754D"/>
    <w:rsid w:val="00EA27E9"/>
    <w:rsid w:val="00EA4F07"/>
    <w:rsid w:val="00EA6774"/>
    <w:rsid w:val="00EA7C93"/>
    <w:rsid w:val="00EB2006"/>
    <w:rsid w:val="00EB2A82"/>
    <w:rsid w:val="00EB2E53"/>
    <w:rsid w:val="00EB33B4"/>
    <w:rsid w:val="00EB406E"/>
    <w:rsid w:val="00EB6696"/>
    <w:rsid w:val="00EB6960"/>
    <w:rsid w:val="00EB6C84"/>
    <w:rsid w:val="00EB73E8"/>
    <w:rsid w:val="00EC0164"/>
    <w:rsid w:val="00EC2294"/>
    <w:rsid w:val="00EC3E70"/>
    <w:rsid w:val="00EC5766"/>
    <w:rsid w:val="00EC681C"/>
    <w:rsid w:val="00EC6E47"/>
    <w:rsid w:val="00EC7030"/>
    <w:rsid w:val="00EC7079"/>
    <w:rsid w:val="00ED04E4"/>
    <w:rsid w:val="00ED0B51"/>
    <w:rsid w:val="00ED0E0F"/>
    <w:rsid w:val="00ED0EE6"/>
    <w:rsid w:val="00ED1374"/>
    <w:rsid w:val="00ED184E"/>
    <w:rsid w:val="00ED200B"/>
    <w:rsid w:val="00ED386A"/>
    <w:rsid w:val="00ED4285"/>
    <w:rsid w:val="00ED4C18"/>
    <w:rsid w:val="00ED62AB"/>
    <w:rsid w:val="00ED6CC3"/>
    <w:rsid w:val="00ED7D79"/>
    <w:rsid w:val="00EE20E8"/>
    <w:rsid w:val="00EE23DF"/>
    <w:rsid w:val="00EE2D91"/>
    <w:rsid w:val="00EE4813"/>
    <w:rsid w:val="00EE4BD6"/>
    <w:rsid w:val="00EE4C69"/>
    <w:rsid w:val="00EE5D9C"/>
    <w:rsid w:val="00EE6EB5"/>
    <w:rsid w:val="00EE6F84"/>
    <w:rsid w:val="00EE7647"/>
    <w:rsid w:val="00EF30F6"/>
    <w:rsid w:val="00EF5911"/>
    <w:rsid w:val="00EF5945"/>
    <w:rsid w:val="00EF6B2A"/>
    <w:rsid w:val="00EF726C"/>
    <w:rsid w:val="00EF72AD"/>
    <w:rsid w:val="00F02C37"/>
    <w:rsid w:val="00F03F50"/>
    <w:rsid w:val="00F0421C"/>
    <w:rsid w:val="00F07112"/>
    <w:rsid w:val="00F11930"/>
    <w:rsid w:val="00F132D0"/>
    <w:rsid w:val="00F14028"/>
    <w:rsid w:val="00F1444D"/>
    <w:rsid w:val="00F14990"/>
    <w:rsid w:val="00F14BDC"/>
    <w:rsid w:val="00F17158"/>
    <w:rsid w:val="00F20D1F"/>
    <w:rsid w:val="00F21D0A"/>
    <w:rsid w:val="00F21E94"/>
    <w:rsid w:val="00F22C0F"/>
    <w:rsid w:val="00F234E9"/>
    <w:rsid w:val="00F24644"/>
    <w:rsid w:val="00F2525F"/>
    <w:rsid w:val="00F25961"/>
    <w:rsid w:val="00F26B39"/>
    <w:rsid w:val="00F27E6D"/>
    <w:rsid w:val="00F314A6"/>
    <w:rsid w:val="00F33801"/>
    <w:rsid w:val="00F34226"/>
    <w:rsid w:val="00F35EFA"/>
    <w:rsid w:val="00F36DCA"/>
    <w:rsid w:val="00F37538"/>
    <w:rsid w:val="00F40B8D"/>
    <w:rsid w:val="00F412B2"/>
    <w:rsid w:val="00F41752"/>
    <w:rsid w:val="00F4439F"/>
    <w:rsid w:val="00F44AD1"/>
    <w:rsid w:val="00F45415"/>
    <w:rsid w:val="00F45644"/>
    <w:rsid w:val="00F47C60"/>
    <w:rsid w:val="00F50254"/>
    <w:rsid w:val="00F51E15"/>
    <w:rsid w:val="00F52E82"/>
    <w:rsid w:val="00F546F7"/>
    <w:rsid w:val="00F54810"/>
    <w:rsid w:val="00F56071"/>
    <w:rsid w:val="00F5626A"/>
    <w:rsid w:val="00F56CFD"/>
    <w:rsid w:val="00F57374"/>
    <w:rsid w:val="00F57892"/>
    <w:rsid w:val="00F606E7"/>
    <w:rsid w:val="00F60D78"/>
    <w:rsid w:val="00F635AA"/>
    <w:rsid w:val="00F6468F"/>
    <w:rsid w:val="00F7059A"/>
    <w:rsid w:val="00F713D1"/>
    <w:rsid w:val="00F7216C"/>
    <w:rsid w:val="00F72188"/>
    <w:rsid w:val="00F728DA"/>
    <w:rsid w:val="00F732E2"/>
    <w:rsid w:val="00F737A6"/>
    <w:rsid w:val="00F74ABA"/>
    <w:rsid w:val="00F74AF7"/>
    <w:rsid w:val="00F750C1"/>
    <w:rsid w:val="00F752D8"/>
    <w:rsid w:val="00F75E85"/>
    <w:rsid w:val="00F76294"/>
    <w:rsid w:val="00F7736C"/>
    <w:rsid w:val="00F77E1A"/>
    <w:rsid w:val="00F77E9D"/>
    <w:rsid w:val="00F77EB0"/>
    <w:rsid w:val="00F81652"/>
    <w:rsid w:val="00F8180A"/>
    <w:rsid w:val="00F81A86"/>
    <w:rsid w:val="00F84635"/>
    <w:rsid w:val="00F84D02"/>
    <w:rsid w:val="00F85CC5"/>
    <w:rsid w:val="00F86098"/>
    <w:rsid w:val="00F86575"/>
    <w:rsid w:val="00F91759"/>
    <w:rsid w:val="00F93639"/>
    <w:rsid w:val="00F94351"/>
    <w:rsid w:val="00F9519D"/>
    <w:rsid w:val="00F96D8C"/>
    <w:rsid w:val="00FA1613"/>
    <w:rsid w:val="00FA20F1"/>
    <w:rsid w:val="00FA30DC"/>
    <w:rsid w:val="00FA3D98"/>
    <w:rsid w:val="00FA4FF4"/>
    <w:rsid w:val="00FA5DDB"/>
    <w:rsid w:val="00FA5EC9"/>
    <w:rsid w:val="00FB169C"/>
    <w:rsid w:val="00FB1A43"/>
    <w:rsid w:val="00FB1CBF"/>
    <w:rsid w:val="00FB1FF6"/>
    <w:rsid w:val="00FB215C"/>
    <w:rsid w:val="00FB3A9B"/>
    <w:rsid w:val="00FB4BA0"/>
    <w:rsid w:val="00FB5607"/>
    <w:rsid w:val="00FB72D1"/>
    <w:rsid w:val="00FB7700"/>
    <w:rsid w:val="00FC0559"/>
    <w:rsid w:val="00FC2EB7"/>
    <w:rsid w:val="00FC5185"/>
    <w:rsid w:val="00FC64AD"/>
    <w:rsid w:val="00FC6E7A"/>
    <w:rsid w:val="00FC7173"/>
    <w:rsid w:val="00FC7409"/>
    <w:rsid w:val="00FD103F"/>
    <w:rsid w:val="00FD1493"/>
    <w:rsid w:val="00FD2EA2"/>
    <w:rsid w:val="00FD3295"/>
    <w:rsid w:val="00FD4A9A"/>
    <w:rsid w:val="00FD7000"/>
    <w:rsid w:val="00FD7C9D"/>
    <w:rsid w:val="00FE01E3"/>
    <w:rsid w:val="00FE14BE"/>
    <w:rsid w:val="00FE1987"/>
    <w:rsid w:val="00FE239A"/>
    <w:rsid w:val="00FE7CB9"/>
    <w:rsid w:val="00FF0427"/>
    <w:rsid w:val="00FF252B"/>
    <w:rsid w:val="00FF36F8"/>
    <w:rsid w:val="00FF3F4D"/>
    <w:rsid w:val="00FF400B"/>
    <w:rsid w:val="00FF4698"/>
    <w:rsid w:val="00FF4E26"/>
    <w:rsid w:val="00FF6854"/>
    <w:rsid w:val="00FF7E44"/>
    <w:rsid w:val="012939C9"/>
    <w:rsid w:val="01EF062C"/>
    <w:rsid w:val="02E2B19B"/>
    <w:rsid w:val="032B91E5"/>
    <w:rsid w:val="036F354E"/>
    <w:rsid w:val="03BD0698"/>
    <w:rsid w:val="03FAEE7A"/>
    <w:rsid w:val="04607765"/>
    <w:rsid w:val="04F491F1"/>
    <w:rsid w:val="052CE9C6"/>
    <w:rsid w:val="061A525D"/>
    <w:rsid w:val="061EF18E"/>
    <w:rsid w:val="0647E65A"/>
    <w:rsid w:val="06F4ECF3"/>
    <w:rsid w:val="072A9FAE"/>
    <w:rsid w:val="072D02D7"/>
    <w:rsid w:val="077443E3"/>
    <w:rsid w:val="0792273B"/>
    <w:rsid w:val="0881E0CA"/>
    <w:rsid w:val="08C2C887"/>
    <w:rsid w:val="0916A185"/>
    <w:rsid w:val="09791F44"/>
    <w:rsid w:val="09BD54DD"/>
    <w:rsid w:val="0AAB97C7"/>
    <w:rsid w:val="0C2111E0"/>
    <w:rsid w:val="0C621737"/>
    <w:rsid w:val="0CA77044"/>
    <w:rsid w:val="0DAD50D5"/>
    <w:rsid w:val="0E14DEA9"/>
    <w:rsid w:val="1067D88B"/>
    <w:rsid w:val="107626CA"/>
    <w:rsid w:val="10E7C8C1"/>
    <w:rsid w:val="11DD9E8B"/>
    <w:rsid w:val="12809F88"/>
    <w:rsid w:val="12F69890"/>
    <w:rsid w:val="1352124D"/>
    <w:rsid w:val="137828A0"/>
    <w:rsid w:val="13A97803"/>
    <w:rsid w:val="145ACE90"/>
    <w:rsid w:val="15332252"/>
    <w:rsid w:val="154498A6"/>
    <w:rsid w:val="156F405C"/>
    <w:rsid w:val="17F1B42A"/>
    <w:rsid w:val="18763D0F"/>
    <w:rsid w:val="19461F0D"/>
    <w:rsid w:val="1977F0FA"/>
    <w:rsid w:val="19EA18A9"/>
    <w:rsid w:val="1A1F401F"/>
    <w:rsid w:val="1A42B17F"/>
    <w:rsid w:val="1B1837BD"/>
    <w:rsid w:val="1B193967"/>
    <w:rsid w:val="1B60195D"/>
    <w:rsid w:val="1C05BE53"/>
    <w:rsid w:val="1C136491"/>
    <w:rsid w:val="1C67B175"/>
    <w:rsid w:val="1DF39E74"/>
    <w:rsid w:val="1E422B39"/>
    <w:rsid w:val="1F20E7AE"/>
    <w:rsid w:val="20200906"/>
    <w:rsid w:val="219197F2"/>
    <w:rsid w:val="22A90F5D"/>
    <w:rsid w:val="22E5ECE6"/>
    <w:rsid w:val="237575AD"/>
    <w:rsid w:val="2669C61E"/>
    <w:rsid w:val="273C7FC9"/>
    <w:rsid w:val="280A0767"/>
    <w:rsid w:val="2817824D"/>
    <w:rsid w:val="283B6235"/>
    <w:rsid w:val="2878CA64"/>
    <w:rsid w:val="289F49FF"/>
    <w:rsid w:val="28F5E639"/>
    <w:rsid w:val="28FAE2B9"/>
    <w:rsid w:val="2997B513"/>
    <w:rsid w:val="29A02E05"/>
    <w:rsid w:val="29B432F4"/>
    <w:rsid w:val="2A68AE6E"/>
    <w:rsid w:val="2B342EC3"/>
    <w:rsid w:val="2BE36AD3"/>
    <w:rsid w:val="2C23F09D"/>
    <w:rsid w:val="2DBF4572"/>
    <w:rsid w:val="2DC8CA71"/>
    <w:rsid w:val="2DE64F2A"/>
    <w:rsid w:val="2E228082"/>
    <w:rsid w:val="2E4E995D"/>
    <w:rsid w:val="2E7E4113"/>
    <w:rsid w:val="2EE3F6E6"/>
    <w:rsid w:val="2F07D320"/>
    <w:rsid w:val="2F0B001B"/>
    <w:rsid w:val="3005B0F2"/>
    <w:rsid w:val="30EDF05A"/>
    <w:rsid w:val="3197D264"/>
    <w:rsid w:val="340F91A0"/>
    <w:rsid w:val="342127BB"/>
    <w:rsid w:val="3460D438"/>
    <w:rsid w:val="34A6A210"/>
    <w:rsid w:val="3564A4AA"/>
    <w:rsid w:val="35C1D838"/>
    <w:rsid w:val="360EB751"/>
    <w:rsid w:val="36157EAA"/>
    <w:rsid w:val="37156075"/>
    <w:rsid w:val="3819E06D"/>
    <w:rsid w:val="38AA8652"/>
    <w:rsid w:val="390AE2D1"/>
    <w:rsid w:val="394FE669"/>
    <w:rsid w:val="39868A39"/>
    <w:rsid w:val="3AA5B704"/>
    <w:rsid w:val="3B4E8288"/>
    <w:rsid w:val="3B51812F"/>
    <w:rsid w:val="3B66806A"/>
    <w:rsid w:val="3BCFA93B"/>
    <w:rsid w:val="3C2DB458"/>
    <w:rsid w:val="3C3CBFD6"/>
    <w:rsid w:val="3D004730"/>
    <w:rsid w:val="3D9D03AC"/>
    <w:rsid w:val="3E7CFC6B"/>
    <w:rsid w:val="3FED209D"/>
    <w:rsid w:val="3FFF49E3"/>
    <w:rsid w:val="4029219F"/>
    <w:rsid w:val="410B7300"/>
    <w:rsid w:val="41C0C2B3"/>
    <w:rsid w:val="42026287"/>
    <w:rsid w:val="4221071A"/>
    <w:rsid w:val="423E7697"/>
    <w:rsid w:val="426CB26A"/>
    <w:rsid w:val="43023F57"/>
    <w:rsid w:val="43E98B34"/>
    <w:rsid w:val="4424F01E"/>
    <w:rsid w:val="45AA7692"/>
    <w:rsid w:val="45BB761D"/>
    <w:rsid w:val="45D2FE0B"/>
    <w:rsid w:val="469433D6"/>
    <w:rsid w:val="47EA0D30"/>
    <w:rsid w:val="48AE2C43"/>
    <w:rsid w:val="48F63D35"/>
    <w:rsid w:val="49B06C97"/>
    <w:rsid w:val="4A49FCA4"/>
    <w:rsid w:val="4A9DD185"/>
    <w:rsid w:val="4AB2859F"/>
    <w:rsid w:val="4B4E7C9C"/>
    <w:rsid w:val="4B67A4F9"/>
    <w:rsid w:val="4B9A6DF7"/>
    <w:rsid w:val="4BF1F77E"/>
    <w:rsid w:val="4CF669D0"/>
    <w:rsid w:val="4D70E3C0"/>
    <w:rsid w:val="4DAED960"/>
    <w:rsid w:val="4E6FA158"/>
    <w:rsid w:val="4EC41B87"/>
    <w:rsid w:val="4F60B7F4"/>
    <w:rsid w:val="4F94E74F"/>
    <w:rsid w:val="50276A19"/>
    <w:rsid w:val="50C25E0F"/>
    <w:rsid w:val="50ED9A28"/>
    <w:rsid w:val="51051037"/>
    <w:rsid w:val="512C8D75"/>
    <w:rsid w:val="516B242F"/>
    <w:rsid w:val="51A122F3"/>
    <w:rsid w:val="5205AAD4"/>
    <w:rsid w:val="5396DD6C"/>
    <w:rsid w:val="53BB67AC"/>
    <w:rsid w:val="54090219"/>
    <w:rsid w:val="54241AB0"/>
    <w:rsid w:val="54342917"/>
    <w:rsid w:val="54AEF50B"/>
    <w:rsid w:val="54E4A1DD"/>
    <w:rsid w:val="54EE8B6B"/>
    <w:rsid w:val="556AE255"/>
    <w:rsid w:val="55D4F344"/>
    <w:rsid w:val="573A3DD2"/>
    <w:rsid w:val="57473E33"/>
    <w:rsid w:val="575F367B"/>
    <w:rsid w:val="576BC9D9"/>
    <w:rsid w:val="577DE203"/>
    <w:rsid w:val="5784F236"/>
    <w:rsid w:val="5973D311"/>
    <w:rsid w:val="59F4CD09"/>
    <w:rsid w:val="59FB5D2D"/>
    <w:rsid w:val="59FD73D0"/>
    <w:rsid w:val="5A8B40C0"/>
    <w:rsid w:val="5AA36A9B"/>
    <w:rsid w:val="5B0F04B6"/>
    <w:rsid w:val="5B46E57D"/>
    <w:rsid w:val="5BBCA610"/>
    <w:rsid w:val="5BD0547A"/>
    <w:rsid w:val="5BE01F30"/>
    <w:rsid w:val="5C6FD95F"/>
    <w:rsid w:val="5CE2B5DE"/>
    <w:rsid w:val="5CF155F9"/>
    <w:rsid w:val="5CFFDAB7"/>
    <w:rsid w:val="5D6CA429"/>
    <w:rsid w:val="5DC6EB8A"/>
    <w:rsid w:val="5DE47867"/>
    <w:rsid w:val="5E934319"/>
    <w:rsid w:val="5EAEA7A2"/>
    <w:rsid w:val="5F197CA3"/>
    <w:rsid w:val="5F7E54E0"/>
    <w:rsid w:val="6039EDAA"/>
    <w:rsid w:val="604D7BAD"/>
    <w:rsid w:val="6096D6EC"/>
    <w:rsid w:val="60E5BE54"/>
    <w:rsid w:val="61B20421"/>
    <w:rsid w:val="61FE206F"/>
    <w:rsid w:val="62B66A06"/>
    <w:rsid w:val="63E6E526"/>
    <w:rsid w:val="64A5456C"/>
    <w:rsid w:val="64D0E527"/>
    <w:rsid w:val="65E3E011"/>
    <w:rsid w:val="65F3FF82"/>
    <w:rsid w:val="6607193E"/>
    <w:rsid w:val="669E838E"/>
    <w:rsid w:val="66BD8B1B"/>
    <w:rsid w:val="66E52EC4"/>
    <w:rsid w:val="675CB6D6"/>
    <w:rsid w:val="68563550"/>
    <w:rsid w:val="68BD4EDB"/>
    <w:rsid w:val="68D6C065"/>
    <w:rsid w:val="6A809DFC"/>
    <w:rsid w:val="6AC17BEB"/>
    <w:rsid w:val="6BE3A926"/>
    <w:rsid w:val="6C6DAFA2"/>
    <w:rsid w:val="6CF49CB5"/>
    <w:rsid w:val="6D8AE27A"/>
    <w:rsid w:val="6E1AA23C"/>
    <w:rsid w:val="6E21BB75"/>
    <w:rsid w:val="6E906D16"/>
    <w:rsid w:val="6E95B228"/>
    <w:rsid w:val="6E9FB31D"/>
    <w:rsid w:val="6EE4F21A"/>
    <w:rsid w:val="6F23E53F"/>
    <w:rsid w:val="6F36C5E0"/>
    <w:rsid w:val="70C90E30"/>
    <w:rsid w:val="70E36D00"/>
    <w:rsid w:val="71454B43"/>
    <w:rsid w:val="72615FF8"/>
    <w:rsid w:val="7363DE39"/>
    <w:rsid w:val="73C010FF"/>
    <w:rsid w:val="74B9F771"/>
    <w:rsid w:val="7542D918"/>
    <w:rsid w:val="757539CD"/>
    <w:rsid w:val="766A7DCD"/>
    <w:rsid w:val="76779B61"/>
    <w:rsid w:val="76B251F1"/>
    <w:rsid w:val="76C54C62"/>
    <w:rsid w:val="778FC21E"/>
    <w:rsid w:val="787A9989"/>
    <w:rsid w:val="79B15D16"/>
    <w:rsid w:val="7A53B174"/>
    <w:rsid w:val="7BAAAA32"/>
    <w:rsid w:val="7BCD66E6"/>
    <w:rsid w:val="7BE9771E"/>
    <w:rsid w:val="7C3F4FC4"/>
    <w:rsid w:val="7D4B4E8F"/>
    <w:rsid w:val="7D97DAA4"/>
    <w:rsid w:val="7DA5C821"/>
    <w:rsid w:val="7DD72FDC"/>
    <w:rsid w:val="7DFE05A0"/>
    <w:rsid w:val="7E0F4077"/>
    <w:rsid w:val="7E552266"/>
    <w:rsid w:val="7EB744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3767BFC3-74C4-D543-A166-8FE29340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E76"/>
    <w:pPr>
      <w:spacing w:after="120" w:line="240" w:lineRule="auto"/>
    </w:pPr>
    <w:rPr>
      <w:rFonts w:ascii="Arial" w:eastAsia="Times New Roman" w:hAnsi="Arial" w:cs="Times New Roman"/>
      <w:sz w:val="24"/>
      <w:szCs w:val="24"/>
      <w:lang w:eastAsia="en-GB"/>
    </w:rPr>
  </w:style>
  <w:style w:type="paragraph" w:styleId="Heading1">
    <w:name w:val="heading 1"/>
    <w:aliases w:val="Heading 1 (CMU Minutes)"/>
    <w:basedOn w:val="Normal"/>
    <w:next w:val="Normal"/>
    <w:link w:val="Heading1Char"/>
    <w:uiPriority w:val="9"/>
    <w:qFormat/>
    <w:rsid w:val="00595C53"/>
    <w:pPr>
      <w:numPr>
        <w:numId w:val="1"/>
      </w:numPr>
      <w:spacing w:before="240" w:line="259" w:lineRule="auto"/>
      <w:outlineLvl w:val="0"/>
    </w:pPr>
    <w:rPr>
      <w:rFonts w:eastAsiaTheme="majorEastAsia" w:cstheme="majorBidi"/>
      <w:sz w:val="28"/>
      <w:szCs w:val="32"/>
      <w:lang w:eastAsia="en-US"/>
    </w:rPr>
  </w:style>
  <w:style w:type="paragraph" w:styleId="Heading2">
    <w:name w:val="heading 2"/>
    <w:aliases w:val="Heading 2 (CMU Minutes)"/>
    <w:basedOn w:val="Normal"/>
    <w:next w:val="Normal"/>
    <w:link w:val="Heading2Char"/>
    <w:uiPriority w:val="9"/>
    <w:unhideWhenUsed/>
    <w:qFormat/>
    <w:rsid w:val="00B92905"/>
    <w:pPr>
      <w:numPr>
        <w:ilvl w:val="1"/>
        <w:numId w:val="1"/>
      </w:numPr>
      <w:spacing w:before="40" w:line="259" w:lineRule="auto"/>
      <w:outlineLvl w:val="1"/>
    </w:pPr>
    <w:rPr>
      <w:rFonts w:eastAsiaTheme="majorEastAsia" w:cstheme="majorBidi"/>
      <w:color w:val="222A35" w:themeColor="text2" w:themeShade="80"/>
      <w:szCs w:val="26"/>
      <w:lang w:eastAsia="en-US"/>
    </w:rPr>
  </w:style>
  <w:style w:type="paragraph" w:styleId="Heading3">
    <w:name w:val="heading 3"/>
    <w:aliases w:val="Heading 3 (CMU Minutes)"/>
    <w:basedOn w:val="Normal"/>
    <w:next w:val="Normal"/>
    <w:link w:val="Heading3Char"/>
    <w:uiPriority w:val="9"/>
    <w:unhideWhenUsed/>
    <w:qFormat/>
    <w:rsid w:val="00AF6A33"/>
    <w:pPr>
      <w:numPr>
        <w:ilvl w:val="2"/>
        <w:numId w:val="1"/>
      </w:numPr>
      <w:spacing w:before="40" w:line="259" w:lineRule="auto"/>
      <w:outlineLvl w:val="2"/>
    </w:pPr>
    <w:rPr>
      <w:rFonts w:eastAsiaTheme="majorEastAsia" w:cstheme="majorBidi"/>
      <w:color w:val="222A35" w:themeColor="text2" w:themeShade="80"/>
      <w:lang w:eastAsia="en-US"/>
    </w:rPr>
  </w:style>
  <w:style w:type="paragraph" w:styleId="Heading4">
    <w:name w:val="heading 4"/>
    <w:aliases w:val="Heading 4 (CMU Minutes)"/>
    <w:basedOn w:val="Normal"/>
    <w:next w:val="Normal"/>
    <w:link w:val="Heading4Char"/>
    <w:uiPriority w:val="9"/>
    <w:unhideWhenUsed/>
    <w:qFormat/>
    <w:rsid w:val="003B30EC"/>
    <w:pPr>
      <w:numPr>
        <w:ilvl w:val="3"/>
        <w:numId w:val="1"/>
      </w:numPr>
      <w:spacing w:before="40" w:line="259" w:lineRule="auto"/>
      <w:outlineLvl w:val="3"/>
    </w:pPr>
    <w:rPr>
      <w:rFonts w:eastAsiaTheme="majorEastAsia" w:cstheme="majorBidi"/>
      <w:iCs/>
      <w:color w:val="222A35" w:themeColor="text2" w:themeShade="80"/>
      <w:szCs w:val="22"/>
      <w:lang w:eastAsia="en-US"/>
    </w:rPr>
  </w:style>
  <w:style w:type="paragraph" w:styleId="Heading5">
    <w:name w:val="heading 5"/>
    <w:basedOn w:val="Normal"/>
    <w:next w:val="Normal"/>
    <w:link w:val="Heading5Char"/>
    <w:uiPriority w:val="9"/>
    <w:unhideWhenUsed/>
    <w:qFormat/>
    <w:rsid w:val="003B30EC"/>
    <w:pPr>
      <w:keepNext/>
      <w:keepLines/>
      <w:numPr>
        <w:ilvl w:val="4"/>
        <w:numId w:val="1"/>
      </w:numPr>
      <w:spacing w:before="40" w:line="259" w:lineRule="auto"/>
      <w:outlineLvl w:val="4"/>
    </w:pPr>
    <w:rPr>
      <w:rFonts w:eastAsiaTheme="majorEastAsia" w:cstheme="majorBidi"/>
      <w:color w:val="222A35" w:themeColor="text2" w:themeShade="80"/>
      <w:szCs w:val="22"/>
      <w:lang w:eastAsia="en-US"/>
    </w:rPr>
  </w:style>
  <w:style w:type="paragraph" w:styleId="Heading6">
    <w:name w:val="heading 6"/>
    <w:basedOn w:val="Normal"/>
    <w:next w:val="Normal"/>
    <w:link w:val="Heading6Char"/>
    <w:uiPriority w:val="9"/>
    <w:semiHidden/>
    <w:unhideWhenUsed/>
    <w:qFormat/>
    <w:rsid w:val="003B30EC"/>
    <w:pPr>
      <w:keepNext/>
      <w:keepLines/>
      <w:numPr>
        <w:ilvl w:val="5"/>
        <w:numId w:val="1"/>
      </w:numPr>
      <w:spacing w:before="40" w:line="259" w:lineRule="auto"/>
      <w:outlineLvl w:val="5"/>
    </w:pPr>
    <w:rPr>
      <w:rFonts w:eastAsiaTheme="majorEastAsia" w:cstheme="majorBidi"/>
      <w:color w:val="222A35" w:themeColor="text2" w:themeShade="80"/>
      <w:szCs w:val="22"/>
      <w:lang w:eastAsia="en-US"/>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szCs w:val="22"/>
      <w:lang w:eastAsia="en-US"/>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contextualSpacing/>
    </w:pPr>
    <w:rPr>
      <w:rFonts w:eastAsiaTheme="majorEastAsia" w:cstheme="majorBidi"/>
      <w:spacing w:val="-10"/>
      <w:kern w:val="28"/>
      <w:sz w:val="48"/>
      <w:szCs w:val="56"/>
      <w:lang w:eastAsia="en-US"/>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595C53"/>
    <w:rPr>
      <w:rFonts w:ascii="Arial" w:eastAsiaTheme="majorEastAsia" w:hAnsi="Arial" w:cstheme="majorBidi"/>
      <w:sz w:val="28"/>
      <w:szCs w:val="32"/>
    </w:rPr>
  </w:style>
  <w:style w:type="character" w:customStyle="1" w:styleId="Heading2Char">
    <w:name w:val="Heading 2 Char"/>
    <w:aliases w:val="Heading 2 (CMU Minutes) Char"/>
    <w:basedOn w:val="DefaultParagraphFont"/>
    <w:link w:val="Heading2"/>
    <w:uiPriority w:val="9"/>
    <w:rsid w:val="00B92905"/>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spacing w:after="160" w:line="259" w:lineRule="auto"/>
    </w:pPr>
    <w:rPr>
      <w:rFonts w:eastAsiaTheme="minorEastAsia" w:cstheme="minorBidi"/>
      <w:color w:val="5A5A5A" w:themeColor="text1" w:themeTint="A5"/>
      <w:spacing w:val="15"/>
      <w:szCs w:val="22"/>
      <w:lang w:eastAsia="en-US"/>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spacing w:after="160" w:line="259" w:lineRule="auto"/>
      <w:ind w:left="720"/>
      <w:contextualSpacing/>
    </w:pPr>
    <w:rPr>
      <w:rFonts w:eastAsiaTheme="minorHAnsi" w:cstheme="minorBidi"/>
      <w:color w:val="222A35" w:themeColor="text2" w:themeShade="80"/>
      <w:szCs w:val="22"/>
      <w:lang w:eastAsia="en-US"/>
    </w:rPr>
  </w:style>
  <w:style w:type="character" w:customStyle="1" w:styleId="Heading3Char">
    <w:name w:val="Heading 3 Char"/>
    <w:aliases w:val="Heading 3 (CMU Minutes) Char"/>
    <w:basedOn w:val="DefaultParagraphFont"/>
    <w:link w:val="Heading3"/>
    <w:uiPriority w:val="9"/>
    <w:rsid w:val="00AF6A33"/>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3B30EC"/>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3B30EC"/>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line="259" w:lineRule="auto"/>
    </w:pPr>
    <w:rPr>
      <w:rFonts w:eastAsiaTheme="minorHAnsi" w:cstheme="minorBidi"/>
      <w:color w:val="222A35" w:themeColor="text2" w:themeShade="80"/>
      <w:szCs w:val="22"/>
      <w:lang w:eastAsia="en-US"/>
    </w:rPr>
  </w:style>
  <w:style w:type="paragraph" w:styleId="TOC2">
    <w:name w:val="toc 2"/>
    <w:basedOn w:val="Normal"/>
    <w:next w:val="Normal"/>
    <w:autoRedefine/>
    <w:uiPriority w:val="39"/>
    <w:unhideWhenUsed/>
    <w:rsid w:val="004A0911"/>
    <w:pPr>
      <w:spacing w:after="100" w:line="259" w:lineRule="auto"/>
      <w:ind w:left="220"/>
    </w:pPr>
    <w:rPr>
      <w:rFonts w:eastAsiaTheme="minorHAnsi" w:cstheme="minorBidi"/>
      <w:color w:val="222A35" w:themeColor="text2" w:themeShade="80"/>
      <w:szCs w:val="22"/>
      <w:lang w:eastAsia="en-US"/>
    </w:rPr>
  </w:style>
  <w:style w:type="paragraph" w:styleId="TOC3">
    <w:name w:val="toc 3"/>
    <w:basedOn w:val="Normal"/>
    <w:next w:val="Normal"/>
    <w:autoRedefine/>
    <w:uiPriority w:val="39"/>
    <w:unhideWhenUsed/>
    <w:rsid w:val="004A0911"/>
    <w:pPr>
      <w:spacing w:after="100" w:line="259" w:lineRule="auto"/>
      <w:ind w:left="440"/>
    </w:pPr>
    <w:rPr>
      <w:rFonts w:eastAsiaTheme="minorHAnsi" w:cstheme="minorBidi"/>
      <w:color w:val="222A35" w:themeColor="text2" w:themeShade="80"/>
      <w:szCs w:val="22"/>
      <w:lang w:eastAsia="en-US"/>
    </w:r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after="160"/>
    </w:pPr>
    <w:rPr>
      <w:rFonts w:eastAsiaTheme="minorHAnsi" w:cstheme="minorBidi"/>
      <w:color w:val="222A35" w:themeColor="text2" w:themeShade="80"/>
      <w:sz w:val="20"/>
      <w:szCs w:val="20"/>
      <w:lang w:eastAsia="en-US"/>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rPr>
      <w:rFonts w:ascii="Segoe UI" w:eastAsiaTheme="minorHAnsi" w:hAnsi="Segoe UI" w:cs="Segoe UI"/>
      <w:color w:val="222A35" w:themeColor="text2" w:themeShade="80"/>
      <w:sz w:val="18"/>
      <w:szCs w:val="18"/>
      <w:lang w:eastAsia="en-US"/>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2"/>
      </w:numPr>
    </w:pPr>
  </w:style>
  <w:style w:type="paragraph" w:styleId="Header">
    <w:name w:val="header"/>
    <w:basedOn w:val="Normal"/>
    <w:link w:val="HeaderChar"/>
    <w:uiPriority w:val="99"/>
    <w:unhideWhenUsed/>
    <w:rsid w:val="005D3AB3"/>
    <w:pPr>
      <w:tabs>
        <w:tab w:val="center" w:pos="4513"/>
        <w:tab w:val="right" w:pos="9026"/>
      </w:tabs>
    </w:pPr>
    <w:rPr>
      <w:rFonts w:eastAsiaTheme="minorHAnsi" w:cstheme="minorBidi"/>
      <w:color w:val="222A35" w:themeColor="text2" w:themeShade="80"/>
      <w:szCs w:val="22"/>
      <w:lang w:eastAsia="en-US"/>
    </w:r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pPr>
    <w:rPr>
      <w:rFonts w:eastAsiaTheme="minorHAnsi" w:cstheme="minorBidi"/>
      <w:color w:val="222A35" w:themeColor="text2" w:themeShade="80"/>
      <w:szCs w:val="22"/>
      <w:lang w:eastAsia="en-US"/>
    </w:rPr>
  </w:style>
  <w:style w:type="character" w:customStyle="1" w:styleId="FooterChar">
    <w:name w:val="Footer Char"/>
    <w:basedOn w:val="DefaultParagraphFont"/>
    <w:link w:val="Footer"/>
    <w:uiPriority w:val="99"/>
    <w:rsid w:val="005D3AB3"/>
  </w:style>
  <w:style w:type="character" w:customStyle="1" w:styleId="UnresolvedMention1">
    <w:name w:val="Unresolved Mention1"/>
    <w:basedOn w:val="DefaultParagraphFont"/>
    <w:uiPriority w:val="99"/>
    <w:semiHidden/>
    <w:unhideWhenUsed/>
    <w:rsid w:val="0053121C"/>
    <w:rPr>
      <w:color w:val="605E5C"/>
      <w:shd w:val="clear" w:color="auto" w:fill="E1DFDD"/>
    </w:rPr>
  </w:style>
  <w:style w:type="table" w:customStyle="1" w:styleId="TableGrid1">
    <w:name w:val="Table Grid1"/>
    <w:basedOn w:val="TableNormal"/>
    <w:next w:val="TableGrid"/>
    <w:uiPriority w:val="39"/>
    <w:rsid w:val="00094693"/>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4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B5700"/>
    <w:rPr>
      <w:color w:val="605E5C"/>
      <w:shd w:val="clear" w:color="auto" w:fill="E1DFDD"/>
    </w:rPr>
  </w:style>
  <w:style w:type="character" w:styleId="FollowedHyperlink">
    <w:name w:val="FollowedHyperlink"/>
    <w:basedOn w:val="DefaultParagraphFont"/>
    <w:uiPriority w:val="99"/>
    <w:semiHidden/>
    <w:unhideWhenUsed/>
    <w:rsid w:val="00BA4B21"/>
    <w:rPr>
      <w:color w:val="954F72" w:themeColor="followedHyperlink"/>
      <w:u w:val="single"/>
    </w:rPr>
  </w:style>
  <w:style w:type="paragraph" w:styleId="NoSpacing">
    <w:name w:val="No Spacing"/>
    <w:link w:val="NoSpacingChar"/>
    <w:uiPriority w:val="1"/>
    <w:qFormat/>
    <w:rsid w:val="007E5AB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E5ABE"/>
    <w:rPr>
      <w:rFonts w:eastAsiaTheme="minorEastAsia"/>
      <w:lang w:val="en-US"/>
    </w:rPr>
  </w:style>
  <w:style w:type="character" w:customStyle="1" w:styleId="normaltextrun">
    <w:name w:val="normaltextrun"/>
    <w:basedOn w:val="DefaultParagraphFont"/>
    <w:rsid w:val="004918D0"/>
  </w:style>
  <w:style w:type="paragraph" w:styleId="NormalWeb">
    <w:name w:val="Normal (Web)"/>
    <w:basedOn w:val="Normal"/>
    <w:uiPriority w:val="99"/>
    <w:unhideWhenUsed/>
    <w:rsid w:val="004918D0"/>
    <w:pPr>
      <w:spacing w:before="100" w:beforeAutospacing="1" w:after="100" w:afterAutospacing="1"/>
    </w:pPr>
  </w:style>
  <w:style w:type="character" w:customStyle="1" w:styleId="eop">
    <w:name w:val="eop"/>
    <w:basedOn w:val="DefaultParagraphFont"/>
    <w:rsid w:val="004918D0"/>
  </w:style>
  <w:style w:type="character" w:styleId="UnresolvedMention">
    <w:name w:val="Unresolved Mention"/>
    <w:basedOn w:val="DefaultParagraphFont"/>
    <w:uiPriority w:val="99"/>
    <w:semiHidden/>
    <w:unhideWhenUsed/>
    <w:rsid w:val="00AA155D"/>
    <w:rPr>
      <w:color w:val="605E5C"/>
      <w:shd w:val="clear" w:color="auto" w:fill="E1DFDD"/>
    </w:rPr>
  </w:style>
  <w:style w:type="paragraph" w:styleId="Revision">
    <w:name w:val="Revision"/>
    <w:hidden/>
    <w:uiPriority w:val="99"/>
    <w:semiHidden/>
    <w:rsid w:val="003E66E3"/>
    <w:pPr>
      <w:spacing w:after="0" w:line="240" w:lineRule="auto"/>
    </w:pPr>
    <w:rPr>
      <w:rFonts w:ascii="Arial" w:eastAsia="Times New Roman" w:hAnsi="Arial" w:cs="Times New Roman"/>
      <w:sz w:val="24"/>
      <w:szCs w:val="24"/>
      <w:lang w:eastAsia="en-GB"/>
    </w:rPr>
  </w:style>
  <w:style w:type="paragraph" w:styleId="FootnoteText">
    <w:name w:val="footnote text"/>
    <w:basedOn w:val="Normal"/>
    <w:link w:val="FootnoteTextChar"/>
    <w:uiPriority w:val="99"/>
    <w:semiHidden/>
    <w:unhideWhenUsed/>
    <w:rsid w:val="0027122C"/>
    <w:pPr>
      <w:spacing w:after="0"/>
    </w:pPr>
    <w:rPr>
      <w:sz w:val="20"/>
      <w:szCs w:val="20"/>
    </w:rPr>
  </w:style>
  <w:style w:type="character" w:customStyle="1" w:styleId="FootnoteTextChar">
    <w:name w:val="Footnote Text Char"/>
    <w:basedOn w:val="DefaultParagraphFont"/>
    <w:link w:val="FootnoteText"/>
    <w:uiPriority w:val="99"/>
    <w:semiHidden/>
    <w:rsid w:val="0027122C"/>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2712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56855">
      <w:bodyDiv w:val="1"/>
      <w:marLeft w:val="0"/>
      <w:marRight w:val="0"/>
      <w:marTop w:val="0"/>
      <w:marBottom w:val="0"/>
      <w:divBdr>
        <w:top w:val="none" w:sz="0" w:space="0" w:color="auto"/>
        <w:left w:val="none" w:sz="0" w:space="0" w:color="auto"/>
        <w:bottom w:val="none" w:sz="0" w:space="0" w:color="auto"/>
        <w:right w:val="none" w:sz="0" w:space="0" w:color="auto"/>
      </w:divBdr>
    </w:div>
    <w:div w:id="170217822">
      <w:bodyDiv w:val="1"/>
      <w:marLeft w:val="0"/>
      <w:marRight w:val="0"/>
      <w:marTop w:val="0"/>
      <w:marBottom w:val="0"/>
      <w:divBdr>
        <w:top w:val="none" w:sz="0" w:space="0" w:color="auto"/>
        <w:left w:val="none" w:sz="0" w:space="0" w:color="auto"/>
        <w:bottom w:val="none" w:sz="0" w:space="0" w:color="auto"/>
        <w:right w:val="none" w:sz="0" w:space="0" w:color="auto"/>
      </w:divBdr>
    </w:div>
    <w:div w:id="607734651">
      <w:bodyDiv w:val="1"/>
      <w:marLeft w:val="0"/>
      <w:marRight w:val="0"/>
      <w:marTop w:val="0"/>
      <w:marBottom w:val="0"/>
      <w:divBdr>
        <w:top w:val="none" w:sz="0" w:space="0" w:color="auto"/>
        <w:left w:val="none" w:sz="0" w:space="0" w:color="auto"/>
        <w:bottom w:val="none" w:sz="0" w:space="0" w:color="auto"/>
        <w:right w:val="none" w:sz="0" w:space="0" w:color="auto"/>
      </w:divBdr>
    </w:div>
    <w:div w:id="658847242">
      <w:bodyDiv w:val="1"/>
      <w:marLeft w:val="0"/>
      <w:marRight w:val="0"/>
      <w:marTop w:val="0"/>
      <w:marBottom w:val="0"/>
      <w:divBdr>
        <w:top w:val="none" w:sz="0" w:space="0" w:color="auto"/>
        <w:left w:val="none" w:sz="0" w:space="0" w:color="auto"/>
        <w:bottom w:val="none" w:sz="0" w:space="0" w:color="auto"/>
        <w:right w:val="none" w:sz="0" w:space="0" w:color="auto"/>
      </w:divBdr>
    </w:div>
    <w:div w:id="674770045">
      <w:bodyDiv w:val="1"/>
      <w:marLeft w:val="0"/>
      <w:marRight w:val="0"/>
      <w:marTop w:val="0"/>
      <w:marBottom w:val="0"/>
      <w:divBdr>
        <w:top w:val="none" w:sz="0" w:space="0" w:color="auto"/>
        <w:left w:val="none" w:sz="0" w:space="0" w:color="auto"/>
        <w:bottom w:val="none" w:sz="0" w:space="0" w:color="auto"/>
        <w:right w:val="none" w:sz="0" w:space="0" w:color="auto"/>
      </w:divBdr>
    </w:div>
    <w:div w:id="121773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22be8c49-3a84-4e6c-b58b-05132a51bc0a">Public</Sensitivity>
    <Notes1 xmlns="22be8c49-3a84-4e6c-b58b-05132a51bc0a" xsi:nil="true"/>
    <SharedWithUsers xmlns="4b1b1af5-7746-4d27-9657-94481b927887">
      <UserInfo>
        <DisplayName>Capaldi, Nick</DisplayName>
        <AccountId>54</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3AC3C1171CFB24EAE2AF6A4B884EE0D" ma:contentTypeVersion="10" ma:contentTypeDescription="Create a new document." ma:contentTypeScope="" ma:versionID="b1ca7599b1dc97f30049836a11a0662e">
  <xsd:schema xmlns:xsd="http://www.w3.org/2001/XMLSchema" xmlns:xs="http://www.w3.org/2001/XMLSchema" xmlns:p="http://schemas.microsoft.com/office/2006/metadata/properties" xmlns:ns2="22be8c49-3a84-4e6c-b58b-05132a51bc0a" xmlns:ns3="21f1ff03-26f8-443c-901c-75854f921f75" xmlns:ns4="4b1b1af5-7746-4d27-9657-94481b927887" targetNamespace="http://schemas.microsoft.com/office/2006/metadata/properties" ma:root="true" ma:fieldsID="4c5c9456159043bb4bf4be3828e24275" ns2:_="" ns3:_="" ns4:_="">
    <xsd:import namespace="22be8c49-3a84-4e6c-b58b-05132a51bc0a"/>
    <xsd:import namespace="21f1ff03-26f8-443c-901c-75854f921f75"/>
    <xsd:import namespace="4b1b1af5-7746-4d27-9657-94481b927887"/>
    <xsd:element name="properties">
      <xsd:complexType>
        <xsd:sequence>
          <xsd:element name="documentManagement">
            <xsd:complexType>
              <xsd:all>
                <xsd:element ref="ns2:Sensitivity"/>
                <xsd:element ref="ns2:Notes1"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e8c49-3a84-4e6c-b58b-05132a51bc0a" elementFormDefault="qualified">
    <xsd:import namespace="http://schemas.microsoft.com/office/2006/documentManagement/types"/>
    <xsd:import namespace="http://schemas.microsoft.com/office/infopath/2007/PartnerControls"/>
    <xsd:element name="Sensitivity" ma:index="8" ma:displayName="Sensitivity" ma:format="Dropdown" ma:internalName="Sensitivity">
      <xsd:simpleType>
        <xsd:restriction base="dms:Choice">
          <xsd:enumeration value="Public"/>
          <xsd:enumeration value="Official - no personal data"/>
          <xsd:enumeration value="Official - personal data"/>
          <xsd:enumeration value="Official - special category data"/>
          <xsd:enumeration value="Official Sensitive - no personal data"/>
          <xsd:enumeration value="Official Sensitive - personal data"/>
          <xsd:enumeration value="Official Sensitive - special category data"/>
          <xsd:enumeration value="Commercially Sensitive"/>
        </xsd:restriction>
      </xsd:simpleType>
    </xsd:element>
    <xsd:element name="Notes1" ma:index="9" nillable="true" ma:displayName="Notes" ma:internalName="Notes1">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1ff03-26f8-443c-901c-75854f921f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1b1af5-7746-4d27-9657-94481b9278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93443B-FF60-4899-BD0D-71B4E27FE22D}">
  <ds:schemaRefs>
    <ds:schemaRef ds:uri="http://schemas.openxmlformats.org/officeDocument/2006/bibliography"/>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22be8c49-3a84-4e6c-b58b-05132a51bc0a"/>
    <ds:schemaRef ds:uri="4b1b1af5-7746-4d27-9657-94481b927887"/>
  </ds:schemaRefs>
</ds:datastoreItem>
</file>

<file path=customXml/itemProps5.xml><?xml version="1.0" encoding="utf-8"?>
<ds:datastoreItem xmlns:ds="http://schemas.openxmlformats.org/officeDocument/2006/customXml" ds:itemID="{6B721E58-D0A5-4149-9976-35F3DE854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e8c49-3a84-4e6c-b58b-05132a51bc0a"/>
    <ds:schemaRef ds:uri="21f1ff03-26f8-443c-901c-75854f921f75"/>
    <ds:schemaRef ds:uri="4b1b1af5-7746-4d27-9657-94481b927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1242</Words>
  <Characters>7080</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Audit Committee    Annual Report</vt:lpstr>
    </vt:vector>
  </TitlesOfParts>
  <Company>Cardiff Metropolitan University</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Committee    Annual Report</dc:title>
  <dc:subject>Academic Year 2021/2022</dc:subject>
  <dc:creator>Waddington, Scott</dc:creator>
  <cp:keywords/>
  <dc:description/>
  <cp:lastModifiedBy>Samphier, Emily</cp:lastModifiedBy>
  <cp:revision>4</cp:revision>
  <dcterms:created xsi:type="dcterms:W3CDTF">2024-11-29T08:52:00Z</dcterms:created>
  <dcterms:modified xsi:type="dcterms:W3CDTF">2025-02-10T12:27:00Z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0x010100A3AC3C1171CFB24EAE2AF6A4B884EE0D</vt:lpwstr>
  </property>
  <property fmtid="{D5CDD505-2E9C-101B-9397-08002B2CF9AE}" pid="3" name="Order">
    <vt:r8>23000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