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E8AE6" w14:textId="39A4952C" w:rsidR="0009597B" w:rsidRDefault="3671DC49" w:rsidP="00B86E39">
      <w:pPr>
        <w:pStyle w:val="Title"/>
        <w:jc w:val="center"/>
      </w:pPr>
      <w:r>
        <w:rPr>
          <w:noProof/>
        </w:rPr>
        <w:drawing>
          <wp:inline distT="0" distB="0" distL="0" distR="0" wp14:anchorId="02EBEC1D" wp14:editId="57DC636C">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3167380" cy="929005"/>
                    </a:xfrm>
                    <a:prstGeom prst="rect">
                      <a:avLst/>
                    </a:prstGeom>
                  </pic:spPr>
                </pic:pic>
              </a:graphicData>
            </a:graphic>
          </wp:inline>
        </w:drawing>
      </w:r>
    </w:p>
    <w:p w14:paraId="79FB8E8D" w14:textId="77777777" w:rsidR="00A05E79" w:rsidRPr="00A05E79" w:rsidRDefault="00A05E79" w:rsidP="00A05E79"/>
    <w:p w14:paraId="17369CF2" w14:textId="4D9AC2FD" w:rsidR="00B75892" w:rsidRDefault="42D1A267" w:rsidP="0009597B">
      <w:pPr>
        <w:pStyle w:val="Title"/>
        <w:jc w:val="center"/>
      </w:pPr>
      <w:r>
        <w:t xml:space="preserve">Policy on </w:t>
      </w:r>
      <w:r w:rsidR="6F7E6DD6">
        <w:t xml:space="preserve">the use of </w:t>
      </w:r>
      <w:r w:rsidR="3B84E2B6">
        <w:t>Fraudulent</w:t>
      </w:r>
      <w:r>
        <w:t>,</w:t>
      </w:r>
      <w:r w:rsidR="3D83F341">
        <w:t xml:space="preserve"> False</w:t>
      </w:r>
      <w:r w:rsidR="3B84E2B6">
        <w:t>, Incorrect or Misleading</w:t>
      </w:r>
      <w:r w:rsidR="3D83F341">
        <w:t xml:space="preserve"> </w:t>
      </w:r>
      <w:r w:rsidR="65586827">
        <w:t>Information</w:t>
      </w:r>
      <w:r>
        <w:t xml:space="preserve"> </w:t>
      </w:r>
      <w:r w:rsidR="6F7E6DD6">
        <w:t>to gain admission to the University</w:t>
      </w:r>
    </w:p>
    <w:p w14:paraId="1DAD50F9" w14:textId="6EBC596A" w:rsidR="00C05B84" w:rsidRDefault="00C05B84" w:rsidP="008569CD">
      <w:pPr>
        <w:pStyle w:val="Subtitle"/>
        <w:jc w:val="center"/>
      </w:pPr>
    </w:p>
    <w:p w14:paraId="4EE2EE4E" w14:textId="1261DA08" w:rsidR="00E62C64" w:rsidRPr="00E62C64" w:rsidRDefault="00E62C64" w:rsidP="00376449">
      <w:pPr>
        <w:pStyle w:val="Heading1"/>
        <w:numPr>
          <w:ilvl w:val="0"/>
          <w:numId w:val="0"/>
        </w:numPr>
        <w:ind w:left="432" w:hanging="432"/>
      </w:pPr>
    </w:p>
    <w:tbl>
      <w:tblPr>
        <w:tblStyle w:val="TableGrid"/>
        <w:tblW w:w="0" w:type="auto"/>
        <w:tblLook w:val="04A0" w:firstRow="1" w:lastRow="0" w:firstColumn="1" w:lastColumn="0" w:noHBand="0" w:noVBand="1"/>
      </w:tblPr>
      <w:tblGrid>
        <w:gridCol w:w="4508"/>
        <w:gridCol w:w="4508"/>
      </w:tblGrid>
      <w:tr w:rsidR="005D0B18" w:rsidRPr="00424E11" w14:paraId="5A70EC26" w14:textId="77777777" w:rsidTr="28854A3D">
        <w:trPr>
          <w:trHeight w:val="340"/>
        </w:trPr>
        <w:tc>
          <w:tcPr>
            <w:tcW w:w="4508" w:type="dxa"/>
            <w:vAlign w:val="center"/>
          </w:tcPr>
          <w:p w14:paraId="3075CBE1" w14:textId="287F5CE3" w:rsidR="005D0B18" w:rsidRPr="00FE2C3C" w:rsidRDefault="00424E11" w:rsidP="00E62C64">
            <w:pPr>
              <w:rPr>
                <w:rStyle w:val="SubtleEmphasis"/>
                <w:b/>
                <w:bCs/>
              </w:rPr>
            </w:pPr>
            <w:r w:rsidRPr="00FE2C3C">
              <w:rPr>
                <w:rStyle w:val="SubtleEmphasis"/>
                <w:b/>
                <w:bCs/>
              </w:rPr>
              <w:t>POLICY TITLE</w:t>
            </w:r>
          </w:p>
        </w:tc>
        <w:tc>
          <w:tcPr>
            <w:tcW w:w="4508" w:type="dxa"/>
            <w:vAlign w:val="center"/>
          </w:tcPr>
          <w:p w14:paraId="321B3FF2" w14:textId="61607AA2" w:rsidR="005D0B18" w:rsidRPr="00D9301C" w:rsidRDefault="004D32BC" w:rsidP="00E62C64">
            <w:pPr>
              <w:rPr>
                <w:rStyle w:val="SubtleEmphasis"/>
              </w:rPr>
            </w:pPr>
            <w:r>
              <w:rPr>
                <w:rStyle w:val="SubtleEmphasis"/>
              </w:rPr>
              <w:t xml:space="preserve">The Use of </w:t>
            </w:r>
            <w:r w:rsidR="00A24123">
              <w:rPr>
                <w:rStyle w:val="SubtleEmphasis"/>
              </w:rPr>
              <w:t>Fraudu</w:t>
            </w:r>
            <w:r w:rsidR="00124752">
              <w:rPr>
                <w:rStyle w:val="SubtleEmphasis"/>
              </w:rPr>
              <w:t>l</w:t>
            </w:r>
            <w:r w:rsidR="00A24123">
              <w:rPr>
                <w:rStyle w:val="SubtleEmphasis"/>
              </w:rPr>
              <w:t xml:space="preserve">ent, False, Incorrect or Misleading </w:t>
            </w:r>
            <w:r>
              <w:rPr>
                <w:rStyle w:val="SubtleEmphasis"/>
              </w:rPr>
              <w:t xml:space="preserve">Information to </w:t>
            </w:r>
            <w:r w:rsidR="00A3633C">
              <w:rPr>
                <w:rStyle w:val="SubtleEmphasis"/>
              </w:rPr>
              <w:t>G</w:t>
            </w:r>
            <w:r>
              <w:rPr>
                <w:rStyle w:val="SubtleEmphasis"/>
              </w:rPr>
              <w:t xml:space="preserve">ain </w:t>
            </w:r>
            <w:r w:rsidR="00A3633C">
              <w:rPr>
                <w:rStyle w:val="SubtleEmphasis"/>
              </w:rPr>
              <w:t>A</w:t>
            </w:r>
            <w:r>
              <w:rPr>
                <w:rStyle w:val="SubtleEmphasis"/>
              </w:rPr>
              <w:t>dmission to the University</w:t>
            </w:r>
          </w:p>
        </w:tc>
      </w:tr>
      <w:tr w:rsidR="00424E11" w:rsidRPr="00424E11" w14:paraId="0311DF9D" w14:textId="77777777" w:rsidTr="28854A3D">
        <w:trPr>
          <w:trHeight w:val="340"/>
        </w:trPr>
        <w:tc>
          <w:tcPr>
            <w:tcW w:w="4508" w:type="dxa"/>
            <w:vAlign w:val="center"/>
          </w:tcPr>
          <w:p w14:paraId="3920415A" w14:textId="6183A31E" w:rsidR="00424E11" w:rsidRPr="00FE2C3C" w:rsidRDefault="00424E11" w:rsidP="00E62C64">
            <w:pPr>
              <w:rPr>
                <w:rStyle w:val="SubtleEmphasis"/>
                <w:b/>
                <w:bCs/>
              </w:rPr>
            </w:pPr>
            <w:r w:rsidRPr="00FE2C3C">
              <w:rPr>
                <w:rStyle w:val="SubtleEmphasis"/>
                <w:b/>
                <w:bCs/>
              </w:rPr>
              <w:t>DATE APPROVED</w:t>
            </w:r>
          </w:p>
        </w:tc>
        <w:tc>
          <w:tcPr>
            <w:tcW w:w="4508" w:type="dxa"/>
            <w:vAlign w:val="center"/>
          </w:tcPr>
          <w:p w14:paraId="2577E17B" w14:textId="1B5F5082" w:rsidR="00424E11" w:rsidRPr="00D9301C" w:rsidRDefault="00424E11" w:rsidP="00E62C64">
            <w:pPr>
              <w:rPr>
                <w:rStyle w:val="SubtleEmphasis"/>
              </w:rPr>
            </w:pPr>
          </w:p>
        </w:tc>
      </w:tr>
      <w:tr w:rsidR="00424E11" w:rsidRPr="00424E11" w14:paraId="4A73979F" w14:textId="77777777" w:rsidTr="28854A3D">
        <w:trPr>
          <w:trHeight w:val="340"/>
        </w:trPr>
        <w:tc>
          <w:tcPr>
            <w:tcW w:w="4508" w:type="dxa"/>
            <w:vAlign w:val="center"/>
          </w:tcPr>
          <w:p w14:paraId="5FBC38CA" w14:textId="6293BC2C" w:rsidR="00424E11" w:rsidRPr="00FE2C3C" w:rsidRDefault="00424E11" w:rsidP="00E62C64">
            <w:pPr>
              <w:rPr>
                <w:rStyle w:val="SubtleEmphasis"/>
                <w:b/>
                <w:bCs/>
              </w:rPr>
            </w:pPr>
            <w:r w:rsidRPr="00FE2C3C">
              <w:rPr>
                <w:rStyle w:val="SubtleEmphasis"/>
                <w:b/>
                <w:bCs/>
              </w:rPr>
              <w:t>APPROVING BODY</w:t>
            </w:r>
          </w:p>
        </w:tc>
        <w:tc>
          <w:tcPr>
            <w:tcW w:w="4508" w:type="dxa"/>
            <w:vAlign w:val="center"/>
          </w:tcPr>
          <w:p w14:paraId="52DB8469" w14:textId="35F1AD1A" w:rsidR="00424E11" w:rsidRPr="00D9301C" w:rsidRDefault="00090CDA" w:rsidP="00E62C64">
            <w:pPr>
              <w:rPr>
                <w:rStyle w:val="SubtleEmphasis"/>
              </w:rPr>
            </w:pPr>
            <w:r>
              <w:rPr>
                <w:rStyle w:val="SubtleEmphasis"/>
              </w:rPr>
              <w:t>Academic Board</w:t>
            </w:r>
          </w:p>
        </w:tc>
      </w:tr>
      <w:tr w:rsidR="00424E11" w:rsidRPr="00424E11" w14:paraId="7130D26C" w14:textId="77777777" w:rsidTr="28854A3D">
        <w:trPr>
          <w:trHeight w:val="340"/>
        </w:trPr>
        <w:tc>
          <w:tcPr>
            <w:tcW w:w="4508" w:type="dxa"/>
            <w:vAlign w:val="center"/>
          </w:tcPr>
          <w:p w14:paraId="4F8C82AE" w14:textId="12457CE0" w:rsidR="00424E11" w:rsidRPr="00FE2C3C" w:rsidRDefault="00424E11" w:rsidP="00E62C64">
            <w:pPr>
              <w:rPr>
                <w:rStyle w:val="SubtleEmphasis"/>
                <w:b/>
                <w:bCs/>
              </w:rPr>
            </w:pPr>
            <w:r w:rsidRPr="00FE2C3C">
              <w:rPr>
                <w:rStyle w:val="SubtleEmphasis"/>
                <w:b/>
                <w:bCs/>
              </w:rPr>
              <w:t>VERSION</w:t>
            </w:r>
          </w:p>
        </w:tc>
        <w:tc>
          <w:tcPr>
            <w:tcW w:w="4508" w:type="dxa"/>
            <w:vAlign w:val="center"/>
          </w:tcPr>
          <w:p w14:paraId="5C7E37D5" w14:textId="435ADB3A" w:rsidR="00424E11" w:rsidRPr="00D9301C" w:rsidRDefault="00090CDA" w:rsidP="00E62C64">
            <w:pPr>
              <w:rPr>
                <w:rStyle w:val="SubtleEmphasis"/>
              </w:rPr>
            </w:pPr>
            <w:r>
              <w:rPr>
                <w:rStyle w:val="SubtleEmphasis"/>
              </w:rPr>
              <w:t>3</w:t>
            </w:r>
          </w:p>
        </w:tc>
      </w:tr>
      <w:tr w:rsidR="00424E11" w:rsidRPr="00424E11" w14:paraId="51E7BDE9" w14:textId="77777777" w:rsidTr="28854A3D">
        <w:trPr>
          <w:trHeight w:val="340"/>
        </w:trPr>
        <w:tc>
          <w:tcPr>
            <w:tcW w:w="4508" w:type="dxa"/>
            <w:vAlign w:val="center"/>
          </w:tcPr>
          <w:p w14:paraId="79057696" w14:textId="0439B555" w:rsidR="00424E11" w:rsidRPr="00FE2C3C" w:rsidRDefault="00424E11" w:rsidP="00E62C64">
            <w:pPr>
              <w:rPr>
                <w:rStyle w:val="SubtleEmphasis"/>
                <w:b/>
                <w:bCs/>
              </w:rPr>
            </w:pPr>
            <w:r w:rsidRPr="00FE2C3C">
              <w:rPr>
                <w:rStyle w:val="SubtleEmphasis"/>
                <w:b/>
                <w:bCs/>
              </w:rPr>
              <w:t>PREVIOUS REVIEW DATES</w:t>
            </w:r>
          </w:p>
        </w:tc>
        <w:tc>
          <w:tcPr>
            <w:tcW w:w="4508" w:type="dxa"/>
            <w:vAlign w:val="center"/>
          </w:tcPr>
          <w:p w14:paraId="61A35459" w14:textId="21AB5757" w:rsidR="00424E11" w:rsidRPr="00D9301C" w:rsidRDefault="002B76C8" w:rsidP="00E62C64">
            <w:pPr>
              <w:rPr>
                <w:rStyle w:val="SubtleEmphasis"/>
              </w:rPr>
            </w:pPr>
            <w:r>
              <w:rPr>
                <w:rStyle w:val="SubtleEmphasis"/>
              </w:rPr>
              <w:t>0</w:t>
            </w:r>
            <w:r w:rsidR="1F6BF1A1" w:rsidRPr="28854A3D">
              <w:rPr>
                <w:rStyle w:val="SubtleEmphasis"/>
              </w:rPr>
              <w:t xml:space="preserve">3 </w:t>
            </w:r>
            <w:r>
              <w:rPr>
                <w:rStyle w:val="SubtleEmphasis"/>
              </w:rPr>
              <w:t>July</w:t>
            </w:r>
            <w:r w:rsidR="1F6BF1A1" w:rsidRPr="28854A3D">
              <w:rPr>
                <w:rStyle w:val="SubtleEmphasis"/>
              </w:rPr>
              <w:t xml:space="preserve"> 2024</w:t>
            </w:r>
          </w:p>
        </w:tc>
      </w:tr>
      <w:tr w:rsidR="00424E11" w:rsidRPr="00424E11" w14:paraId="317ADAD2" w14:textId="77777777" w:rsidTr="28854A3D">
        <w:trPr>
          <w:trHeight w:val="340"/>
        </w:trPr>
        <w:tc>
          <w:tcPr>
            <w:tcW w:w="4508" w:type="dxa"/>
            <w:vAlign w:val="center"/>
          </w:tcPr>
          <w:p w14:paraId="426D7CD8" w14:textId="336C24C3" w:rsidR="00424E11" w:rsidRPr="00FE2C3C" w:rsidRDefault="00424E11" w:rsidP="00E62C64">
            <w:pPr>
              <w:rPr>
                <w:rStyle w:val="SubtleEmphasis"/>
                <w:b/>
                <w:bCs/>
              </w:rPr>
            </w:pPr>
            <w:r w:rsidRPr="00FE2C3C">
              <w:rPr>
                <w:rStyle w:val="SubtleEmphasis"/>
                <w:b/>
                <w:bCs/>
              </w:rPr>
              <w:t>NEXT REVIEW DATE</w:t>
            </w:r>
          </w:p>
        </w:tc>
        <w:tc>
          <w:tcPr>
            <w:tcW w:w="4508" w:type="dxa"/>
            <w:vAlign w:val="center"/>
          </w:tcPr>
          <w:p w14:paraId="7D5B4534" w14:textId="4A20DD96" w:rsidR="00424E11" w:rsidRPr="00D9301C" w:rsidRDefault="423B2CE4" w:rsidP="00E62C64">
            <w:pPr>
              <w:rPr>
                <w:rStyle w:val="SubtleEmphasis"/>
              </w:rPr>
            </w:pPr>
            <w:r w:rsidRPr="6A6637AA">
              <w:rPr>
                <w:rStyle w:val="SubtleEmphasis"/>
              </w:rPr>
              <w:t>June</w:t>
            </w:r>
            <w:r w:rsidR="005B6937" w:rsidRPr="6A6637AA">
              <w:rPr>
                <w:rStyle w:val="SubtleEmphasis"/>
              </w:rPr>
              <w:t xml:space="preserve"> 2</w:t>
            </w:r>
            <w:r w:rsidR="00090CDA" w:rsidRPr="6A6637AA">
              <w:rPr>
                <w:rStyle w:val="SubtleEmphasis"/>
              </w:rPr>
              <w:t>5</w:t>
            </w:r>
          </w:p>
        </w:tc>
      </w:tr>
      <w:tr w:rsidR="00424E11" w:rsidRPr="00424E11" w14:paraId="75C9C866" w14:textId="77777777" w:rsidTr="28854A3D">
        <w:trPr>
          <w:trHeight w:val="340"/>
        </w:trPr>
        <w:tc>
          <w:tcPr>
            <w:tcW w:w="4508" w:type="dxa"/>
            <w:vAlign w:val="center"/>
          </w:tcPr>
          <w:p w14:paraId="512978BD" w14:textId="4A2A77CC" w:rsidR="00424E11" w:rsidRPr="00FE2C3C" w:rsidRDefault="00424E11" w:rsidP="00E62C64">
            <w:pPr>
              <w:rPr>
                <w:rStyle w:val="SubtleEmphasis"/>
                <w:b/>
                <w:bCs/>
              </w:rPr>
            </w:pPr>
            <w:r w:rsidRPr="5E802755">
              <w:rPr>
                <w:rStyle w:val="SubtleEmphasis"/>
                <w:b/>
                <w:bCs/>
              </w:rPr>
              <w:t>OUTCOME OF EQUALITY IMPACT ASSESSMENT</w:t>
            </w:r>
          </w:p>
        </w:tc>
        <w:tc>
          <w:tcPr>
            <w:tcW w:w="4508" w:type="dxa"/>
            <w:vAlign w:val="center"/>
          </w:tcPr>
          <w:p w14:paraId="3F09CB51" w14:textId="4A6E8C85" w:rsidR="00424E11" w:rsidRPr="00D9301C" w:rsidRDefault="00474F80" w:rsidP="00D9301C">
            <w:pPr>
              <w:rPr>
                <w:rStyle w:val="SubtleEmphasis"/>
              </w:rPr>
            </w:pPr>
            <w:r>
              <w:rPr>
                <w:rStyle w:val="SubtleEmphasis"/>
              </w:rPr>
              <w:t>No impact</w:t>
            </w:r>
          </w:p>
        </w:tc>
      </w:tr>
      <w:tr w:rsidR="00424E11" w:rsidRPr="00424E11" w14:paraId="3089C9C7" w14:textId="77777777" w:rsidTr="28854A3D">
        <w:trPr>
          <w:trHeight w:val="340"/>
        </w:trPr>
        <w:tc>
          <w:tcPr>
            <w:tcW w:w="4508" w:type="dxa"/>
            <w:vAlign w:val="center"/>
          </w:tcPr>
          <w:p w14:paraId="5919F96C" w14:textId="4A73054B" w:rsidR="00424E11" w:rsidRPr="00FE2C3C" w:rsidRDefault="00424E11" w:rsidP="00E62C64">
            <w:pPr>
              <w:rPr>
                <w:rStyle w:val="SubtleEmphasis"/>
                <w:b/>
                <w:bCs/>
              </w:rPr>
            </w:pPr>
            <w:r w:rsidRPr="00FE2C3C">
              <w:rPr>
                <w:rStyle w:val="SubtleEmphasis"/>
                <w:b/>
                <w:bCs/>
              </w:rPr>
              <w:t>RELATED POLICIES / PROCEDURES / GUIDANCE</w:t>
            </w:r>
          </w:p>
        </w:tc>
        <w:tc>
          <w:tcPr>
            <w:tcW w:w="4508" w:type="dxa"/>
            <w:vAlign w:val="center"/>
          </w:tcPr>
          <w:p w14:paraId="5482948D" w14:textId="377160DA" w:rsidR="00424E11" w:rsidRPr="00D9301C" w:rsidRDefault="65586827" w:rsidP="00E62C64">
            <w:pPr>
              <w:rPr>
                <w:rStyle w:val="SubtleEmphasis"/>
              </w:rPr>
            </w:pPr>
            <w:r w:rsidRPr="28854A3D">
              <w:rPr>
                <w:rStyle w:val="SubtleEmphasis"/>
              </w:rPr>
              <w:t xml:space="preserve">Admissions Policy, Genuine Student </w:t>
            </w:r>
            <w:r w:rsidR="00AB7AAE">
              <w:rPr>
                <w:rStyle w:val="SubtleEmphasis"/>
              </w:rPr>
              <w:t xml:space="preserve">Assessment </w:t>
            </w:r>
            <w:r w:rsidRPr="28854A3D">
              <w:rPr>
                <w:rStyle w:val="SubtleEmphasis"/>
              </w:rPr>
              <w:t>Policy</w:t>
            </w:r>
            <w:r w:rsidR="666816E3" w:rsidRPr="28854A3D">
              <w:rPr>
                <w:rStyle w:val="SubtleEmphasis"/>
              </w:rPr>
              <w:t>, Student Disciplinary Procedure</w:t>
            </w:r>
            <w:r w:rsidR="5AB4747D" w:rsidRPr="28854A3D">
              <w:rPr>
                <w:rStyle w:val="SubtleEmphasis"/>
              </w:rPr>
              <w:t xml:space="preserve">, Verification of </w:t>
            </w:r>
            <w:r w:rsidR="732B6B9F" w:rsidRPr="28854A3D">
              <w:rPr>
                <w:rStyle w:val="SubtleEmphasis"/>
              </w:rPr>
              <w:t>Quals Policy</w:t>
            </w:r>
          </w:p>
        </w:tc>
      </w:tr>
      <w:tr w:rsidR="00424E11" w:rsidRPr="00424E11" w14:paraId="7A2B0B2D" w14:textId="77777777" w:rsidTr="28854A3D">
        <w:trPr>
          <w:trHeight w:val="340"/>
        </w:trPr>
        <w:tc>
          <w:tcPr>
            <w:tcW w:w="4508" w:type="dxa"/>
            <w:vAlign w:val="center"/>
          </w:tcPr>
          <w:p w14:paraId="60927075" w14:textId="20EC9DA6" w:rsidR="00424E11" w:rsidRPr="00FE2C3C" w:rsidRDefault="00424E11" w:rsidP="00E62C64">
            <w:pPr>
              <w:rPr>
                <w:rStyle w:val="SubtleEmphasis"/>
                <w:b/>
                <w:bCs/>
              </w:rPr>
            </w:pPr>
            <w:r w:rsidRPr="00FE2C3C">
              <w:rPr>
                <w:rStyle w:val="SubtleEmphasis"/>
                <w:b/>
                <w:bCs/>
              </w:rPr>
              <w:t>IMPLEMENTATION DATE</w:t>
            </w:r>
          </w:p>
        </w:tc>
        <w:tc>
          <w:tcPr>
            <w:tcW w:w="4508" w:type="dxa"/>
            <w:vAlign w:val="center"/>
          </w:tcPr>
          <w:p w14:paraId="6CF12526" w14:textId="70AD76D1" w:rsidR="00424E11" w:rsidRPr="00D9301C" w:rsidRDefault="356FEA15" w:rsidP="00E62C64">
            <w:pPr>
              <w:rPr>
                <w:rStyle w:val="SubtleEmphasis"/>
              </w:rPr>
            </w:pPr>
            <w:r w:rsidRPr="28854A3D">
              <w:rPr>
                <w:rStyle w:val="SubtleEmphasis"/>
              </w:rPr>
              <w:t>September 2</w:t>
            </w:r>
            <w:r w:rsidR="0EC64CEE" w:rsidRPr="28854A3D">
              <w:rPr>
                <w:rStyle w:val="SubtleEmphasis"/>
              </w:rPr>
              <w:t>4</w:t>
            </w:r>
          </w:p>
        </w:tc>
      </w:tr>
      <w:tr w:rsidR="00424E11" w:rsidRPr="00424E11" w14:paraId="31B148B0" w14:textId="77777777" w:rsidTr="28854A3D">
        <w:trPr>
          <w:trHeight w:val="340"/>
        </w:trPr>
        <w:tc>
          <w:tcPr>
            <w:tcW w:w="4508" w:type="dxa"/>
            <w:vAlign w:val="center"/>
          </w:tcPr>
          <w:p w14:paraId="20FB7C39" w14:textId="3A36609A" w:rsidR="00424E11" w:rsidRPr="00FE2C3C" w:rsidRDefault="00424E11" w:rsidP="00E62C64">
            <w:pPr>
              <w:rPr>
                <w:rStyle w:val="SubtleEmphasis"/>
                <w:b/>
                <w:bCs/>
              </w:rPr>
            </w:pPr>
            <w:r w:rsidRPr="00FE2C3C">
              <w:rPr>
                <w:rStyle w:val="SubtleEmphasis"/>
                <w:b/>
                <w:bCs/>
              </w:rPr>
              <w:t>POLICY OWNER (JOB TITLE)</w:t>
            </w:r>
          </w:p>
        </w:tc>
        <w:tc>
          <w:tcPr>
            <w:tcW w:w="4508" w:type="dxa"/>
            <w:vAlign w:val="center"/>
          </w:tcPr>
          <w:p w14:paraId="6AD96980" w14:textId="22BAB7A0" w:rsidR="00424E11" w:rsidRPr="00D9301C" w:rsidRDefault="005709B0" w:rsidP="00E62C64">
            <w:pPr>
              <w:rPr>
                <w:rStyle w:val="SubtleEmphasis"/>
              </w:rPr>
            </w:pPr>
            <w:r>
              <w:rPr>
                <w:rStyle w:val="SubtleEmphasis"/>
              </w:rPr>
              <w:t xml:space="preserve">Director Of </w:t>
            </w:r>
            <w:r w:rsidR="0056554B">
              <w:rPr>
                <w:rStyle w:val="SubtleEmphasis"/>
              </w:rPr>
              <w:t>MCSR</w:t>
            </w:r>
          </w:p>
        </w:tc>
      </w:tr>
      <w:tr w:rsidR="00424E11" w:rsidRPr="00424E11" w14:paraId="1A728E75" w14:textId="77777777" w:rsidTr="28854A3D">
        <w:trPr>
          <w:trHeight w:val="340"/>
        </w:trPr>
        <w:tc>
          <w:tcPr>
            <w:tcW w:w="4508" w:type="dxa"/>
            <w:vAlign w:val="center"/>
          </w:tcPr>
          <w:p w14:paraId="3DD4BEC4" w14:textId="45A12D92" w:rsidR="00424E11" w:rsidRPr="00FE2C3C" w:rsidRDefault="00424E11" w:rsidP="00E62C64">
            <w:pPr>
              <w:rPr>
                <w:rStyle w:val="SubtleEmphasis"/>
                <w:b/>
                <w:bCs/>
              </w:rPr>
            </w:pPr>
            <w:r w:rsidRPr="00FE2C3C">
              <w:rPr>
                <w:rStyle w:val="SubtleEmphasis"/>
                <w:b/>
                <w:bCs/>
              </w:rPr>
              <w:t>UNIT / SERVICE</w:t>
            </w:r>
          </w:p>
        </w:tc>
        <w:tc>
          <w:tcPr>
            <w:tcW w:w="4508" w:type="dxa"/>
            <w:vAlign w:val="center"/>
          </w:tcPr>
          <w:p w14:paraId="25A73394" w14:textId="4E92EE54" w:rsidR="00424E11" w:rsidRPr="00D9301C" w:rsidRDefault="005B6937" w:rsidP="00E62C64">
            <w:pPr>
              <w:rPr>
                <w:rStyle w:val="SubtleEmphasis"/>
              </w:rPr>
            </w:pPr>
            <w:r>
              <w:rPr>
                <w:rStyle w:val="SubtleEmphasis"/>
              </w:rPr>
              <w:t>MCSR</w:t>
            </w:r>
          </w:p>
        </w:tc>
      </w:tr>
      <w:tr w:rsidR="00424E11" w:rsidRPr="00424E11" w14:paraId="5EC8AF95" w14:textId="77777777" w:rsidTr="28854A3D">
        <w:trPr>
          <w:trHeight w:val="340"/>
        </w:trPr>
        <w:tc>
          <w:tcPr>
            <w:tcW w:w="4508" w:type="dxa"/>
            <w:vAlign w:val="center"/>
          </w:tcPr>
          <w:p w14:paraId="587C7980" w14:textId="5C63E271" w:rsidR="00424E11" w:rsidRPr="00FE2C3C" w:rsidRDefault="00424E11" w:rsidP="00E62C64">
            <w:pPr>
              <w:rPr>
                <w:rStyle w:val="SubtleEmphasis"/>
                <w:b/>
                <w:bCs/>
              </w:rPr>
            </w:pPr>
            <w:r w:rsidRPr="00FE2C3C">
              <w:rPr>
                <w:rStyle w:val="SubtleEmphasis"/>
                <w:b/>
                <w:bCs/>
              </w:rPr>
              <w:t>CONTACT EMAIL</w:t>
            </w:r>
          </w:p>
        </w:tc>
        <w:tc>
          <w:tcPr>
            <w:tcW w:w="4508" w:type="dxa"/>
            <w:vAlign w:val="center"/>
          </w:tcPr>
          <w:p w14:paraId="3A4E0954" w14:textId="32A7BA68" w:rsidR="00424E11" w:rsidRPr="00D9301C" w:rsidRDefault="008E5138" w:rsidP="00E62C64">
            <w:pPr>
              <w:rPr>
                <w:rStyle w:val="SubtleEmphasis"/>
              </w:rPr>
            </w:pPr>
            <w:hyperlink r:id="rId12" w:history="1">
              <w:r w:rsidR="004F28DB" w:rsidRPr="00A16F50">
                <w:rPr>
                  <w:rStyle w:val="Hyperlink"/>
                </w:rPr>
                <w:t>rlever@cardiffmet.ac.uk</w:t>
              </w:r>
            </w:hyperlink>
          </w:p>
        </w:tc>
      </w:tr>
    </w:tbl>
    <w:p w14:paraId="34FF043D" w14:textId="115BE5C9" w:rsidR="0098001E" w:rsidRDefault="00EE23DF" w:rsidP="005D0B18">
      <w:pPr>
        <w:rPr>
          <w:rStyle w:val="SubtleEmphasis"/>
        </w:rPr>
      </w:pPr>
      <w:r>
        <w:rPr>
          <w:rStyle w:val="SubtleEmphasis"/>
        </w:rPr>
        <w:t xml:space="preserve"> </w:t>
      </w:r>
    </w:p>
    <w:p w14:paraId="26422EA8" w14:textId="722E1F0B" w:rsidR="00E62C64" w:rsidRDefault="00E62C64" w:rsidP="00EC2C8F">
      <w:pPr>
        <w:pStyle w:val="Heading1"/>
        <w:numPr>
          <w:ilvl w:val="0"/>
          <w:numId w:val="0"/>
        </w:numPr>
        <w:ind w:left="431" w:hanging="431"/>
      </w:pPr>
    </w:p>
    <w:tbl>
      <w:tblPr>
        <w:tblStyle w:val="TableGrid"/>
        <w:tblW w:w="0" w:type="auto"/>
        <w:tblLook w:val="04A0" w:firstRow="1" w:lastRow="0" w:firstColumn="1" w:lastColumn="0" w:noHBand="0" w:noVBand="1"/>
      </w:tblPr>
      <w:tblGrid>
        <w:gridCol w:w="3005"/>
        <w:gridCol w:w="3005"/>
        <w:gridCol w:w="3006"/>
      </w:tblGrid>
      <w:tr w:rsidR="00376449" w14:paraId="4B18A232" w14:textId="77777777" w:rsidTr="00376449">
        <w:tc>
          <w:tcPr>
            <w:tcW w:w="3005" w:type="dxa"/>
          </w:tcPr>
          <w:p w14:paraId="28350F56" w14:textId="43690AD4" w:rsidR="00376449" w:rsidRPr="00CD441C" w:rsidRDefault="00CD441C" w:rsidP="00376449">
            <w:pPr>
              <w:rPr>
                <w:rStyle w:val="SubtleEmphasis"/>
                <w:b/>
                <w:bCs/>
              </w:rPr>
            </w:pPr>
            <w:bookmarkStart w:id="0" w:name="_Toc73711327"/>
            <w:bookmarkStart w:id="1" w:name="_Toc73711702"/>
            <w:bookmarkStart w:id="2" w:name="_Toc73712006"/>
            <w:r w:rsidRPr="00CD441C">
              <w:rPr>
                <w:rStyle w:val="SubtleEmphasis"/>
                <w:b/>
                <w:bCs/>
              </w:rPr>
              <w:t>VERSION</w:t>
            </w:r>
          </w:p>
        </w:tc>
        <w:tc>
          <w:tcPr>
            <w:tcW w:w="3005" w:type="dxa"/>
          </w:tcPr>
          <w:p w14:paraId="169A1FC0" w14:textId="5CA16DC6" w:rsidR="00376449" w:rsidRPr="00CD441C" w:rsidRDefault="00CD441C" w:rsidP="00376449">
            <w:pPr>
              <w:rPr>
                <w:rStyle w:val="SubtleEmphasis"/>
                <w:b/>
                <w:bCs/>
              </w:rPr>
            </w:pPr>
            <w:r w:rsidRPr="00CD441C">
              <w:rPr>
                <w:rStyle w:val="SubtleEmphasis"/>
                <w:b/>
                <w:bCs/>
              </w:rPr>
              <w:t>DATE</w:t>
            </w:r>
          </w:p>
        </w:tc>
        <w:tc>
          <w:tcPr>
            <w:tcW w:w="3006" w:type="dxa"/>
          </w:tcPr>
          <w:p w14:paraId="31C0C37F" w14:textId="385AE5AC" w:rsidR="00376449" w:rsidRPr="00CD441C" w:rsidRDefault="00CD441C" w:rsidP="00376449">
            <w:pPr>
              <w:rPr>
                <w:rStyle w:val="SubtleEmphasis"/>
                <w:b/>
                <w:bCs/>
              </w:rPr>
            </w:pPr>
            <w:r w:rsidRPr="00CD441C">
              <w:rPr>
                <w:rStyle w:val="SubtleEmphasis"/>
                <w:b/>
                <w:bCs/>
              </w:rPr>
              <w:t>REASON FOR CHANGE</w:t>
            </w:r>
          </w:p>
        </w:tc>
      </w:tr>
      <w:tr w:rsidR="00376449" w14:paraId="0F3028A1" w14:textId="77777777" w:rsidTr="00376449">
        <w:tc>
          <w:tcPr>
            <w:tcW w:w="3005" w:type="dxa"/>
          </w:tcPr>
          <w:p w14:paraId="0B1347D0" w14:textId="129B001D" w:rsidR="00376449" w:rsidRPr="00CD441C" w:rsidRDefault="00A3633C" w:rsidP="00376449">
            <w:pPr>
              <w:rPr>
                <w:rStyle w:val="SubtleEmphasis"/>
              </w:rPr>
            </w:pPr>
            <w:r>
              <w:rPr>
                <w:rStyle w:val="SubtleEmphasis"/>
              </w:rPr>
              <w:t>3</w:t>
            </w:r>
            <w:r w:rsidR="00CD441C">
              <w:rPr>
                <w:rStyle w:val="SubtleEmphasis"/>
              </w:rPr>
              <w:t>.0</w:t>
            </w:r>
          </w:p>
        </w:tc>
        <w:tc>
          <w:tcPr>
            <w:tcW w:w="3005" w:type="dxa"/>
          </w:tcPr>
          <w:p w14:paraId="7DB69C66" w14:textId="46B92535" w:rsidR="00376449" w:rsidRPr="00CD441C" w:rsidRDefault="002B76C8" w:rsidP="00376449">
            <w:pPr>
              <w:rPr>
                <w:rStyle w:val="SubtleEmphasis"/>
              </w:rPr>
            </w:pPr>
            <w:r>
              <w:rPr>
                <w:rStyle w:val="SubtleEmphasis"/>
              </w:rPr>
              <w:t>03</w:t>
            </w:r>
            <w:r w:rsidR="00642841">
              <w:rPr>
                <w:rStyle w:val="SubtleEmphasis"/>
              </w:rPr>
              <w:t>/0</w:t>
            </w:r>
            <w:r>
              <w:rPr>
                <w:rStyle w:val="SubtleEmphasis"/>
              </w:rPr>
              <w:t>7</w:t>
            </w:r>
            <w:r w:rsidR="000E0472">
              <w:rPr>
                <w:rStyle w:val="SubtleEmphasis"/>
              </w:rPr>
              <w:t>/2024</w:t>
            </w:r>
          </w:p>
        </w:tc>
        <w:tc>
          <w:tcPr>
            <w:tcW w:w="3006" w:type="dxa"/>
          </w:tcPr>
          <w:p w14:paraId="619AEAD7" w14:textId="72E9F390" w:rsidR="00376449" w:rsidRPr="00CD441C" w:rsidRDefault="00642841" w:rsidP="00376449">
            <w:pPr>
              <w:rPr>
                <w:rStyle w:val="SubtleEmphasis"/>
              </w:rPr>
            </w:pPr>
            <w:r>
              <w:rPr>
                <w:rStyle w:val="SubtleEmphasis"/>
              </w:rPr>
              <w:t>Change of title</w:t>
            </w:r>
            <w:r w:rsidR="005709B0">
              <w:rPr>
                <w:rStyle w:val="SubtleEmphasis"/>
              </w:rPr>
              <w:t xml:space="preserve"> and wording</w:t>
            </w:r>
            <w:r>
              <w:rPr>
                <w:rStyle w:val="SubtleEmphasis"/>
              </w:rPr>
              <w:t xml:space="preserve"> to cover incorrect, false, </w:t>
            </w:r>
            <w:r w:rsidR="005709B0">
              <w:rPr>
                <w:rStyle w:val="SubtleEmphasis"/>
              </w:rPr>
              <w:t xml:space="preserve">or </w:t>
            </w:r>
            <w:r>
              <w:rPr>
                <w:rStyle w:val="SubtleEmphasis"/>
              </w:rPr>
              <w:t>fraudulent information at any stage of the student journey</w:t>
            </w:r>
            <w:r w:rsidR="00B7248E">
              <w:rPr>
                <w:rStyle w:val="SubtleEmphasis"/>
              </w:rPr>
              <w:t xml:space="preserve"> and to be clearer on the purpose and principles. </w:t>
            </w:r>
            <w:r>
              <w:rPr>
                <w:rStyle w:val="SubtleEmphasis"/>
              </w:rPr>
              <w:t xml:space="preserve"> </w:t>
            </w:r>
          </w:p>
        </w:tc>
      </w:tr>
    </w:tbl>
    <w:p w14:paraId="12A0BC07" w14:textId="234AE89E" w:rsidR="00084894" w:rsidRPr="00376449" w:rsidRDefault="00084894" w:rsidP="00376449">
      <w:pPr>
        <w:rPr>
          <w:szCs w:val="24"/>
        </w:rPr>
      </w:pPr>
    </w:p>
    <w:p w14:paraId="17603FCF" w14:textId="081739B7" w:rsidR="00C30F00" w:rsidRDefault="00EA69F4" w:rsidP="00276D78">
      <w:pPr>
        <w:pStyle w:val="Heading1"/>
      </w:pPr>
      <w:bookmarkStart w:id="3" w:name="_Toc77936658"/>
      <w:bookmarkEnd w:id="0"/>
      <w:bookmarkEnd w:id="1"/>
      <w:bookmarkEnd w:id="2"/>
      <w:r>
        <w:lastRenderedPageBreak/>
        <w:t>Introduction</w:t>
      </w:r>
      <w:bookmarkEnd w:id="3"/>
    </w:p>
    <w:p w14:paraId="486840A3" w14:textId="7D9D9028" w:rsidR="009359B4" w:rsidRDefault="19E1A089" w:rsidP="009359B4">
      <w:pPr>
        <w:pStyle w:val="Heading2"/>
      </w:pPr>
      <w:r>
        <w:t>Purpose</w:t>
      </w:r>
    </w:p>
    <w:p w14:paraId="6CE9BEDC" w14:textId="70192CBA" w:rsidR="00215570" w:rsidRPr="00E212A3" w:rsidRDefault="00D9301C" w:rsidP="00902AA2">
      <w:pPr>
        <w:pStyle w:val="Heading2"/>
        <w:numPr>
          <w:ilvl w:val="1"/>
          <w:numId w:val="0"/>
        </w:numPr>
      </w:pPr>
      <w:r w:rsidRPr="1E9F873C">
        <w:rPr>
          <w:rFonts w:cs="Arial"/>
        </w:rPr>
        <w:t>Th</w:t>
      </w:r>
      <w:r w:rsidR="00ED496F">
        <w:rPr>
          <w:rFonts w:cs="Arial"/>
        </w:rPr>
        <w:t xml:space="preserve">e purpose of the policy is to </w:t>
      </w:r>
      <w:r w:rsidR="00753A09">
        <w:rPr>
          <w:rFonts w:cs="Arial"/>
        </w:rPr>
        <w:t xml:space="preserve">appropriately manage the detection or suspicion of </w:t>
      </w:r>
      <w:r w:rsidR="00AA26AC">
        <w:rPr>
          <w:rFonts w:cs="Arial"/>
        </w:rPr>
        <w:t>a student’s use of fraudulent, false, incorrect or misleading information</w:t>
      </w:r>
      <w:r w:rsidR="00423CB4">
        <w:rPr>
          <w:rFonts w:cs="Arial"/>
        </w:rPr>
        <w:t xml:space="preserve"> as part of their admission to the University. </w:t>
      </w:r>
    </w:p>
    <w:p w14:paraId="48F7BFFC" w14:textId="23FF22B2" w:rsidR="009359B4" w:rsidRDefault="19E1A089" w:rsidP="28854A3D">
      <w:pPr>
        <w:pStyle w:val="Heading2"/>
      </w:pPr>
      <w:r>
        <w:t>Scope</w:t>
      </w:r>
    </w:p>
    <w:p w14:paraId="4C5ECD41" w14:textId="26CE0E59" w:rsidR="00ED496F" w:rsidRDefault="7EA236B7" w:rsidP="00902AA2">
      <w:pPr>
        <w:pStyle w:val="Heading2"/>
        <w:numPr>
          <w:ilvl w:val="1"/>
          <w:numId w:val="0"/>
        </w:numPr>
        <w:rPr>
          <w:rFonts w:cs="Arial"/>
        </w:rPr>
      </w:pPr>
      <w:r>
        <w:t xml:space="preserve">This policy applies to all </w:t>
      </w:r>
      <w:r w:rsidR="4B31E368">
        <w:t xml:space="preserve">prospective or current </w:t>
      </w:r>
      <w:r>
        <w:t xml:space="preserve">students </w:t>
      </w:r>
      <w:r w:rsidR="4B31E368">
        <w:t xml:space="preserve">at Cardiff Met, to </w:t>
      </w:r>
      <w:r w:rsidR="2C643884">
        <w:t>includ</w:t>
      </w:r>
      <w:r w:rsidR="4B31E368">
        <w:t>e both</w:t>
      </w:r>
      <w:r w:rsidR="2C643884">
        <w:t xml:space="preserve"> home and international. </w:t>
      </w:r>
    </w:p>
    <w:p w14:paraId="3FC511AD" w14:textId="77777777" w:rsidR="00415A31" w:rsidRPr="00E212A3" w:rsidRDefault="00415A31" w:rsidP="00ED496F">
      <w:pPr>
        <w:pStyle w:val="Heading3"/>
        <w:numPr>
          <w:ilvl w:val="2"/>
          <w:numId w:val="0"/>
        </w:numPr>
      </w:pPr>
    </w:p>
    <w:p w14:paraId="1971254E" w14:textId="6EDF7793" w:rsidR="00D973DB" w:rsidRDefault="12571A1A" w:rsidP="00D973DB">
      <w:pPr>
        <w:pStyle w:val="Heading1"/>
      </w:pPr>
      <w:bookmarkStart w:id="4" w:name="_Toc77936659"/>
      <w:r>
        <w:t>Policy</w:t>
      </w:r>
      <w:r w:rsidR="732D9B89">
        <w:t xml:space="preserve"> Section </w:t>
      </w:r>
      <w:bookmarkEnd w:id="4"/>
    </w:p>
    <w:p w14:paraId="5F0ADFAC" w14:textId="4B44ED45" w:rsidR="00ED496F" w:rsidRPr="00415A31" w:rsidRDefault="422DDDB4" w:rsidP="00E44775">
      <w:pPr>
        <w:pStyle w:val="Heading2"/>
        <w:rPr>
          <w:szCs w:val="28"/>
        </w:rPr>
      </w:pPr>
      <w:bookmarkStart w:id="5" w:name="_Hlk155951794"/>
      <w:r>
        <w:t>Principles</w:t>
      </w:r>
      <w:bookmarkEnd w:id="5"/>
    </w:p>
    <w:p w14:paraId="3F33B229" w14:textId="416CBD70" w:rsidR="00ED496F" w:rsidRPr="00415A31" w:rsidRDefault="422DDDB4" w:rsidP="22C7BB49">
      <w:pPr>
        <w:pStyle w:val="Heading2"/>
        <w:numPr>
          <w:ilvl w:val="1"/>
          <w:numId w:val="0"/>
        </w:numPr>
        <w:rPr>
          <w:rFonts w:cs="Arial"/>
          <w:lang w:val="en-US"/>
        </w:rPr>
      </w:pPr>
      <w:r w:rsidRPr="22C7BB49">
        <w:rPr>
          <w:rFonts w:cs="Arial"/>
          <w:lang w:val="en-US"/>
        </w:rPr>
        <w:t>Cardiff Metropolitan University is committed to ensuring that applicants are admitted based on fair admissions practices and will not allow applicants to undertake a programme at the University on the basis of</w:t>
      </w:r>
      <w:r w:rsidR="4B31E368" w:rsidRPr="22C7BB49">
        <w:rPr>
          <w:rFonts w:cs="Arial"/>
          <w:lang w:val="en-US"/>
        </w:rPr>
        <w:t xml:space="preserve"> fraudulent</w:t>
      </w:r>
      <w:r w:rsidR="12179E63" w:rsidRPr="22C7BB49">
        <w:rPr>
          <w:rFonts w:cs="Arial"/>
          <w:lang w:val="en-US"/>
        </w:rPr>
        <w:t>,</w:t>
      </w:r>
      <w:r w:rsidR="7A4A018C" w:rsidRPr="22C7BB49">
        <w:rPr>
          <w:rFonts w:cs="Arial"/>
          <w:lang w:val="en-US"/>
        </w:rPr>
        <w:t xml:space="preserve"> false,</w:t>
      </w:r>
      <w:r w:rsidRPr="22C7BB49">
        <w:rPr>
          <w:rFonts w:cs="Arial"/>
          <w:lang w:val="en-US"/>
        </w:rPr>
        <w:t xml:space="preserve"> incorrect or misleading information.</w:t>
      </w:r>
      <w:r w:rsidR="4DF4DF18" w:rsidRPr="22C7BB49">
        <w:rPr>
          <w:rFonts w:cs="Arial"/>
          <w:lang w:val="en-US"/>
        </w:rPr>
        <w:t xml:space="preserve"> The University takes this matter very seriously in order to maintain the integrity of the admissions process. </w:t>
      </w:r>
    </w:p>
    <w:p w14:paraId="3D469F38" w14:textId="49024261" w:rsidR="00ED496F" w:rsidRDefault="200A1CCB" w:rsidP="22C7BB49">
      <w:pPr>
        <w:pStyle w:val="Heading2"/>
        <w:numPr>
          <w:ilvl w:val="1"/>
          <w:numId w:val="0"/>
        </w:numPr>
        <w:rPr>
          <w:rFonts w:cs="Arial"/>
          <w:lang w:val="en-US"/>
        </w:rPr>
      </w:pPr>
      <w:r w:rsidRPr="22C7BB49">
        <w:rPr>
          <w:rFonts w:cs="Arial"/>
          <w:lang w:val="en-US"/>
        </w:rPr>
        <w:t>If the University has</w:t>
      </w:r>
      <w:r w:rsidR="422DDDB4" w:rsidRPr="22C7BB49">
        <w:rPr>
          <w:rFonts w:cs="Arial"/>
          <w:lang w:val="en-US"/>
        </w:rPr>
        <w:t xml:space="preserve"> reason to believe that the information supplied</w:t>
      </w:r>
      <w:r w:rsidR="77A86DCC" w:rsidRPr="22C7BB49">
        <w:rPr>
          <w:rFonts w:cs="Arial"/>
          <w:lang w:val="en-US"/>
        </w:rPr>
        <w:t xml:space="preserve"> in order</w:t>
      </w:r>
      <w:r w:rsidRPr="22C7BB49">
        <w:rPr>
          <w:rFonts w:cs="Arial"/>
          <w:lang w:val="en-US"/>
        </w:rPr>
        <w:t xml:space="preserve"> </w:t>
      </w:r>
      <w:r w:rsidR="2110BF1F" w:rsidRPr="22C7BB49">
        <w:rPr>
          <w:rFonts w:cs="Arial"/>
          <w:lang w:val="en-US"/>
        </w:rPr>
        <w:t>to gain admission to the University,</w:t>
      </w:r>
      <w:r w:rsidR="422DDDB4" w:rsidRPr="22C7BB49">
        <w:rPr>
          <w:rFonts w:cs="Arial"/>
          <w:lang w:val="en-US"/>
        </w:rPr>
        <w:t xml:space="preserve"> is </w:t>
      </w:r>
      <w:r w:rsidR="1EED2EAB" w:rsidRPr="22C7BB49">
        <w:rPr>
          <w:rFonts w:cs="Arial"/>
          <w:lang w:val="en-US"/>
        </w:rPr>
        <w:t>fraudulent,</w:t>
      </w:r>
      <w:r w:rsidR="7A4A018C" w:rsidRPr="22C7BB49">
        <w:rPr>
          <w:rFonts w:cs="Arial"/>
          <w:lang w:val="en-US"/>
        </w:rPr>
        <w:t xml:space="preserve"> false,</w:t>
      </w:r>
      <w:r w:rsidR="1EED2EAB" w:rsidRPr="22C7BB49">
        <w:rPr>
          <w:rFonts w:cs="Arial"/>
          <w:lang w:val="en-US"/>
        </w:rPr>
        <w:t xml:space="preserve"> </w:t>
      </w:r>
      <w:r w:rsidR="422DDDB4" w:rsidRPr="22C7BB49">
        <w:rPr>
          <w:rFonts w:cs="Arial"/>
          <w:lang w:val="en-US"/>
        </w:rPr>
        <w:t>incorrect or misleading, the University reserves the right to</w:t>
      </w:r>
      <w:r w:rsidR="660D9CE1" w:rsidRPr="22C7BB49">
        <w:rPr>
          <w:rFonts w:cs="Arial"/>
          <w:lang w:val="en-US"/>
        </w:rPr>
        <w:t xml:space="preserve"> </w:t>
      </w:r>
      <w:r w:rsidR="422DDDB4" w:rsidRPr="22C7BB49">
        <w:rPr>
          <w:rFonts w:cs="Arial"/>
          <w:lang w:val="en-US"/>
        </w:rPr>
        <w:t xml:space="preserve">request additional information from the </w:t>
      </w:r>
      <w:r w:rsidR="192F2877" w:rsidRPr="22C7BB49">
        <w:rPr>
          <w:rFonts w:cs="Arial"/>
          <w:lang w:val="en-US"/>
        </w:rPr>
        <w:t>prospective or current student,</w:t>
      </w:r>
      <w:r w:rsidR="422DDDB4" w:rsidRPr="22C7BB49">
        <w:rPr>
          <w:rFonts w:cs="Arial"/>
          <w:lang w:val="en-US"/>
        </w:rPr>
        <w:t xml:space="preserve"> or any other person or organisation able to authenticate and verify the information provided</w:t>
      </w:r>
      <w:r w:rsidR="660D9CE1" w:rsidRPr="22C7BB49">
        <w:rPr>
          <w:rFonts w:cs="Arial"/>
          <w:lang w:val="en-US"/>
        </w:rPr>
        <w:t xml:space="preserve"> and to </w:t>
      </w:r>
      <w:r w:rsidR="668D5B5D" w:rsidRPr="22C7BB49">
        <w:rPr>
          <w:rFonts w:cs="Arial"/>
          <w:lang w:val="en-US"/>
        </w:rPr>
        <w:t>carry out further investigation if necessary</w:t>
      </w:r>
      <w:r w:rsidR="2D2E5E0D" w:rsidRPr="22C7BB49">
        <w:rPr>
          <w:rFonts w:cs="Arial"/>
          <w:lang w:val="en-US"/>
        </w:rPr>
        <w:t>.</w:t>
      </w:r>
    </w:p>
    <w:p w14:paraId="328E0748" w14:textId="7DB6BB51" w:rsidR="00ED496F" w:rsidRDefault="422DDDB4" w:rsidP="22C7BB49">
      <w:pPr>
        <w:pStyle w:val="Heading2"/>
        <w:numPr>
          <w:ilvl w:val="1"/>
          <w:numId w:val="0"/>
        </w:numPr>
        <w:rPr>
          <w:rFonts w:cs="Arial"/>
          <w:szCs w:val="24"/>
        </w:rPr>
      </w:pPr>
      <w:r w:rsidRPr="00415A31">
        <w:rPr>
          <w:rFonts w:cs="Arial"/>
          <w:szCs w:val="24"/>
        </w:rPr>
        <w:t>If</w:t>
      </w:r>
      <w:r w:rsidRPr="00902AA2">
        <w:rPr>
          <w:rFonts w:cs="Arial"/>
          <w:szCs w:val="24"/>
        </w:rPr>
        <w:t xml:space="preserve"> </w:t>
      </w:r>
      <w:r w:rsidRPr="00415A31">
        <w:rPr>
          <w:rFonts w:cs="Arial"/>
          <w:szCs w:val="24"/>
        </w:rPr>
        <w:t>it</w:t>
      </w:r>
      <w:r w:rsidR="200A1CCB" w:rsidRPr="2C8E5CE0">
        <w:rPr>
          <w:rFonts w:cs="Arial"/>
          <w:szCs w:val="24"/>
        </w:rPr>
        <w:t xml:space="preserve"> is</w:t>
      </w:r>
      <w:r w:rsidRPr="00902AA2">
        <w:rPr>
          <w:rFonts w:cs="Arial"/>
          <w:szCs w:val="24"/>
        </w:rPr>
        <w:t xml:space="preserve"> </w:t>
      </w:r>
      <w:r w:rsidRPr="00415A31">
        <w:rPr>
          <w:rFonts w:cs="Arial"/>
          <w:szCs w:val="24"/>
        </w:rPr>
        <w:t>found</w:t>
      </w:r>
      <w:r w:rsidR="53D69892" w:rsidRPr="00902AA2">
        <w:rPr>
          <w:rFonts w:cs="Arial"/>
          <w:szCs w:val="24"/>
        </w:rPr>
        <w:t xml:space="preserve">, on balance of probability, </w:t>
      </w:r>
      <w:r w:rsidRPr="00415A31">
        <w:rPr>
          <w:rFonts w:cs="Arial"/>
          <w:szCs w:val="24"/>
        </w:rPr>
        <w:t>upon investigation</w:t>
      </w:r>
      <w:r w:rsidRPr="00902AA2">
        <w:rPr>
          <w:rFonts w:cs="Arial"/>
          <w:szCs w:val="24"/>
        </w:rPr>
        <w:t xml:space="preserve"> </w:t>
      </w:r>
      <w:r w:rsidR="3D031C5F" w:rsidRPr="00902AA2">
        <w:rPr>
          <w:rFonts w:cs="Arial"/>
          <w:szCs w:val="24"/>
        </w:rPr>
        <w:t xml:space="preserve">by Admissions and or Compliance </w:t>
      </w:r>
      <w:r w:rsidRPr="00415A31">
        <w:rPr>
          <w:rFonts w:cs="Arial"/>
          <w:szCs w:val="24"/>
        </w:rPr>
        <w:t>that</w:t>
      </w:r>
      <w:r w:rsidRPr="00902AA2">
        <w:rPr>
          <w:rFonts w:cs="Arial"/>
          <w:szCs w:val="24"/>
        </w:rPr>
        <w:t xml:space="preserve"> </w:t>
      </w:r>
      <w:r w:rsidRPr="00415A31">
        <w:rPr>
          <w:rFonts w:cs="Arial"/>
          <w:szCs w:val="24"/>
        </w:rPr>
        <w:t>the</w:t>
      </w:r>
      <w:r w:rsidRPr="00902AA2">
        <w:rPr>
          <w:rFonts w:cs="Arial"/>
          <w:szCs w:val="24"/>
        </w:rPr>
        <w:t xml:space="preserve"> </w:t>
      </w:r>
      <w:r w:rsidRPr="00415A31">
        <w:rPr>
          <w:rFonts w:cs="Arial"/>
          <w:szCs w:val="24"/>
        </w:rPr>
        <w:t>information</w:t>
      </w:r>
      <w:r w:rsidRPr="00902AA2">
        <w:rPr>
          <w:rFonts w:cs="Arial"/>
          <w:szCs w:val="24"/>
        </w:rPr>
        <w:t xml:space="preserve"> </w:t>
      </w:r>
      <w:r w:rsidRPr="00415A31">
        <w:rPr>
          <w:rFonts w:cs="Arial"/>
          <w:szCs w:val="24"/>
        </w:rPr>
        <w:t xml:space="preserve">is </w:t>
      </w:r>
      <w:r w:rsidR="70ED1AB0">
        <w:rPr>
          <w:rFonts w:cs="Arial"/>
          <w:szCs w:val="24"/>
        </w:rPr>
        <w:t>fraudulent, f</w:t>
      </w:r>
      <w:r w:rsidRPr="00415A31">
        <w:rPr>
          <w:rFonts w:cs="Arial"/>
          <w:szCs w:val="24"/>
        </w:rPr>
        <w:t>alse</w:t>
      </w:r>
      <w:r w:rsidR="43D8B38A">
        <w:rPr>
          <w:rFonts w:cs="Arial"/>
          <w:szCs w:val="24"/>
        </w:rPr>
        <w:t xml:space="preserve">, </w:t>
      </w:r>
      <w:r w:rsidR="70ED1AB0">
        <w:rPr>
          <w:rFonts w:cs="Arial"/>
          <w:szCs w:val="24"/>
        </w:rPr>
        <w:t>incorrect</w:t>
      </w:r>
      <w:r w:rsidR="0850E7BA">
        <w:rPr>
          <w:rFonts w:cs="Arial"/>
          <w:szCs w:val="24"/>
        </w:rPr>
        <w:t xml:space="preserve"> or misleading;</w:t>
      </w:r>
      <w:r w:rsidRPr="00902AA2">
        <w:rPr>
          <w:rFonts w:cs="Arial"/>
          <w:szCs w:val="24"/>
        </w:rPr>
        <w:t xml:space="preserve"> </w:t>
      </w:r>
      <w:r w:rsidRPr="00415A31">
        <w:rPr>
          <w:rFonts w:cs="Arial"/>
          <w:szCs w:val="24"/>
        </w:rPr>
        <w:t>and/or</w:t>
      </w:r>
      <w:r w:rsidRPr="00902AA2">
        <w:rPr>
          <w:rFonts w:cs="Arial"/>
          <w:szCs w:val="24"/>
        </w:rPr>
        <w:t xml:space="preserve"> </w:t>
      </w:r>
      <w:r w:rsidRPr="00415A31">
        <w:rPr>
          <w:rFonts w:cs="Arial"/>
          <w:szCs w:val="24"/>
        </w:rPr>
        <w:t>additional information is not provided upon request, the University will withdraw the</w:t>
      </w:r>
      <w:r w:rsidR="464661C2" w:rsidRPr="00415A31">
        <w:rPr>
          <w:rFonts w:cs="Arial"/>
          <w:szCs w:val="24"/>
        </w:rPr>
        <w:t xml:space="preserve"> offer</w:t>
      </w:r>
      <w:r w:rsidR="15EB4468" w:rsidRPr="00902AA2">
        <w:rPr>
          <w:rFonts w:cs="Arial"/>
          <w:szCs w:val="24"/>
        </w:rPr>
        <w:t xml:space="preserve">, if they are </w:t>
      </w:r>
      <w:r w:rsidR="13D076E1" w:rsidRPr="00902AA2">
        <w:rPr>
          <w:rFonts w:cs="Arial"/>
          <w:szCs w:val="24"/>
        </w:rPr>
        <w:t xml:space="preserve">a </w:t>
      </w:r>
      <w:r w:rsidR="15EB4468" w:rsidRPr="00902AA2">
        <w:rPr>
          <w:rFonts w:cs="Arial"/>
          <w:szCs w:val="24"/>
        </w:rPr>
        <w:t xml:space="preserve">prospective student. </w:t>
      </w:r>
    </w:p>
    <w:p w14:paraId="0463486C" w14:textId="0AE30CEC" w:rsidR="00ED496F" w:rsidRDefault="2E7843DF" w:rsidP="22C7BB49">
      <w:pPr>
        <w:pStyle w:val="Heading2"/>
        <w:numPr>
          <w:ilvl w:val="1"/>
          <w:numId w:val="0"/>
        </w:numPr>
        <w:rPr>
          <w:rFonts w:cs="Arial"/>
          <w:szCs w:val="24"/>
        </w:rPr>
      </w:pPr>
      <w:r w:rsidRPr="00902AA2">
        <w:rPr>
          <w:rFonts w:cs="Arial"/>
          <w:szCs w:val="24"/>
        </w:rPr>
        <w:t xml:space="preserve">Once applicants are enrolled at the University as students, and the University has grounds to believe that a place was obtained on the basis of fraudulent, false, incorrect or misleading information then the student may be dealt with under this </w:t>
      </w:r>
      <w:r w:rsidR="00436A72">
        <w:rPr>
          <w:rFonts w:cs="Arial"/>
          <w:szCs w:val="24"/>
        </w:rPr>
        <w:t>P</w:t>
      </w:r>
      <w:r w:rsidRPr="00902AA2">
        <w:rPr>
          <w:rFonts w:cs="Arial"/>
          <w:szCs w:val="24"/>
        </w:rPr>
        <w:t xml:space="preserve">olicy or referred to the Student Disciplinary Procedure.  </w:t>
      </w:r>
    </w:p>
    <w:p w14:paraId="2BE3838D" w14:textId="082BE3D8" w:rsidR="00ED496F" w:rsidRDefault="08EE584C" w:rsidP="22C7BB49">
      <w:pPr>
        <w:pStyle w:val="Heading2"/>
        <w:numPr>
          <w:ilvl w:val="1"/>
          <w:numId w:val="0"/>
        </w:numPr>
        <w:rPr>
          <w:rFonts w:cs="Arial"/>
          <w:lang w:val="en-US"/>
        </w:rPr>
      </w:pPr>
      <w:r w:rsidRPr="22C7BB49">
        <w:rPr>
          <w:rFonts w:cs="Arial"/>
          <w:lang w:val="en-US"/>
        </w:rPr>
        <w:t>If it is found, on the balance of probability, that the place was obtained falsely then appropriate action will be taken under the applicable procedure, which may include a sanction of permanent exclusion.</w:t>
      </w:r>
    </w:p>
    <w:p w14:paraId="7FF3CCA0" w14:textId="21A94E4C" w:rsidR="00D740E3" w:rsidRPr="00D740E3" w:rsidRDefault="3F6A9361" w:rsidP="22C7BB49">
      <w:pPr>
        <w:pStyle w:val="Heading2"/>
        <w:numPr>
          <w:ilvl w:val="1"/>
          <w:numId w:val="0"/>
        </w:numPr>
        <w:rPr>
          <w:rFonts w:cs="Arial"/>
          <w:lang w:val="en-US"/>
        </w:rPr>
      </w:pPr>
      <w:r w:rsidRPr="22C7BB49">
        <w:rPr>
          <w:rFonts w:cs="Arial"/>
          <w:lang w:val="en-US"/>
        </w:rPr>
        <w:t xml:space="preserve">If the University </w:t>
      </w:r>
      <w:r w:rsidR="19D6554D" w:rsidRPr="22C7BB49">
        <w:rPr>
          <w:rFonts w:cs="Arial"/>
          <w:lang w:val="en-US"/>
        </w:rPr>
        <w:t xml:space="preserve">receives </w:t>
      </w:r>
      <w:r w:rsidR="6CF51A3C" w:rsidRPr="22C7BB49">
        <w:rPr>
          <w:rFonts w:cs="Arial"/>
          <w:lang w:val="en-US"/>
        </w:rPr>
        <w:t xml:space="preserve">confirmation </w:t>
      </w:r>
      <w:r w:rsidR="19D6554D" w:rsidRPr="22C7BB49">
        <w:rPr>
          <w:rFonts w:cs="Arial"/>
          <w:lang w:val="en-US"/>
        </w:rPr>
        <w:t xml:space="preserve">from </w:t>
      </w:r>
      <w:r w:rsidRPr="22C7BB49">
        <w:rPr>
          <w:rFonts w:cs="Arial"/>
          <w:lang w:val="en-US"/>
        </w:rPr>
        <w:t xml:space="preserve">a </w:t>
      </w:r>
      <w:r w:rsidR="34B681F3" w:rsidRPr="22C7BB49">
        <w:rPr>
          <w:rFonts w:cs="Arial"/>
          <w:lang w:val="en-US"/>
        </w:rPr>
        <w:t xml:space="preserve">verified </w:t>
      </w:r>
      <w:r w:rsidRPr="22C7BB49">
        <w:rPr>
          <w:rFonts w:cs="Arial"/>
          <w:lang w:val="en-US"/>
        </w:rPr>
        <w:t>third party</w:t>
      </w:r>
      <w:r w:rsidR="19E6EC9A" w:rsidRPr="22C7BB49">
        <w:rPr>
          <w:rFonts w:cs="Arial"/>
          <w:lang w:val="en-US"/>
        </w:rPr>
        <w:t xml:space="preserve"> proving</w:t>
      </w:r>
      <w:r w:rsidRPr="22C7BB49">
        <w:rPr>
          <w:rFonts w:cs="Arial"/>
          <w:lang w:val="en-US"/>
        </w:rPr>
        <w:t xml:space="preserve"> that </w:t>
      </w:r>
      <w:r w:rsidR="05F12936" w:rsidRPr="22C7BB49">
        <w:rPr>
          <w:rFonts w:cs="Arial"/>
          <w:lang w:val="en-US"/>
        </w:rPr>
        <w:t>information</w:t>
      </w:r>
      <w:r w:rsidRPr="22C7BB49">
        <w:rPr>
          <w:rFonts w:cs="Arial"/>
          <w:lang w:val="en-US"/>
        </w:rPr>
        <w:t xml:space="preserve"> </w:t>
      </w:r>
      <w:r w:rsidR="3F92F72D" w:rsidRPr="22C7BB49">
        <w:rPr>
          <w:rFonts w:cs="Arial"/>
          <w:lang w:val="en-US"/>
        </w:rPr>
        <w:t>provided</w:t>
      </w:r>
      <w:r w:rsidRPr="22C7BB49">
        <w:rPr>
          <w:rFonts w:cs="Arial"/>
          <w:lang w:val="en-US"/>
        </w:rPr>
        <w:t xml:space="preserve"> by </w:t>
      </w:r>
      <w:r w:rsidR="76127DEC" w:rsidRPr="22C7BB49">
        <w:rPr>
          <w:rFonts w:cs="Arial"/>
          <w:lang w:val="en-US"/>
        </w:rPr>
        <w:t xml:space="preserve">an </w:t>
      </w:r>
      <w:r w:rsidR="0A60C093" w:rsidRPr="22C7BB49">
        <w:rPr>
          <w:rFonts w:cs="Arial"/>
          <w:lang w:val="en-US"/>
        </w:rPr>
        <w:t xml:space="preserve">enrolled </w:t>
      </w:r>
      <w:r w:rsidR="76127DEC" w:rsidRPr="22C7BB49">
        <w:rPr>
          <w:rFonts w:cs="Arial"/>
          <w:lang w:val="en-US"/>
        </w:rPr>
        <w:t xml:space="preserve">international </w:t>
      </w:r>
      <w:r w:rsidRPr="22C7BB49">
        <w:rPr>
          <w:rFonts w:cs="Arial"/>
          <w:lang w:val="en-US"/>
        </w:rPr>
        <w:t xml:space="preserve">student as part of their application is fraudulent, false, incorrect or misleading, the University </w:t>
      </w:r>
      <w:r w:rsidR="0FC7DE51" w:rsidRPr="22C7BB49">
        <w:rPr>
          <w:rFonts w:cs="Arial"/>
          <w:lang w:val="en-US"/>
        </w:rPr>
        <w:t>reserves</w:t>
      </w:r>
      <w:r w:rsidR="22A1086B" w:rsidRPr="22C7BB49">
        <w:rPr>
          <w:rFonts w:cs="Arial"/>
          <w:lang w:val="en-US"/>
        </w:rPr>
        <w:t xml:space="preserve"> the right to </w:t>
      </w:r>
      <w:r w:rsidR="523F9A1E" w:rsidRPr="22C7BB49">
        <w:rPr>
          <w:rFonts w:cs="Arial"/>
          <w:lang w:val="en-US"/>
        </w:rPr>
        <w:t xml:space="preserve">act in accordance with its UKVI Student Sponsor </w:t>
      </w:r>
      <w:r w:rsidR="018387DE" w:rsidRPr="22C7BB49">
        <w:rPr>
          <w:rFonts w:cs="Arial"/>
          <w:lang w:val="en-US"/>
        </w:rPr>
        <w:t>l</w:t>
      </w:r>
      <w:r w:rsidR="523F9A1E" w:rsidRPr="22C7BB49">
        <w:rPr>
          <w:rFonts w:cs="Arial"/>
          <w:lang w:val="en-US"/>
        </w:rPr>
        <w:t>icence</w:t>
      </w:r>
      <w:r w:rsidR="52B59B41" w:rsidRPr="22C7BB49">
        <w:rPr>
          <w:rFonts w:cs="Arial"/>
          <w:lang w:val="en-US"/>
        </w:rPr>
        <w:t xml:space="preserve"> obligations</w:t>
      </w:r>
      <w:r w:rsidR="523F9A1E" w:rsidRPr="22C7BB49">
        <w:rPr>
          <w:rFonts w:cs="Arial"/>
          <w:lang w:val="en-US"/>
        </w:rPr>
        <w:t xml:space="preserve"> and withdraw the student </w:t>
      </w:r>
      <w:r w:rsidR="64859BF7" w:rsidRPr="22C7BB49">
        <w:rPr>
          <w:rFonts w:cs="Arial"/>
          <w:lang w:val="en-US"/>
        </w:rPr>
        <w:t xml:space="preserve">immediately </w:t>
      </w:r>
      <w:r w:rsidR="479F6B8D" w:rsidRPr="22C7BB49">
        <w:rPr>
          <w:rFonts w:cs="Arial"/>
          <w:lang w:val="en-US"/>
        </w:rPr>
        <w:t xml:space="preserve">from </w:t>
      </w:r>
      <w:r w:rsidR="523F9A1E" w:rsidRPr="22C7BB49">
        <w:rPr>
          <w:rFonts w:cs="Arial"/>
          <w:lang w:val="en-US"/>
        </w:rPr>
        <w:t xml:space="preserve">their programme of </w:t>
      </w:r>
      <w:r w:rsidR="00436A72" w:rsidRPr="22C7BB49">
        <w:rPr>
          <w:rFonts w:cs="Arial"/>
          <w:lang w:val="en-US"/>
        </w:rPr>
        <w:t>study and</w:t>
      </w:r>
      <w:r w:rsidR="5D5DD925" w:rsidRPr="22C7BB49">
        <w:rPr>
          <w:rFonts w:cs="Arial"/>
          <w:lang w:val="en-US"/>
        </w:rPr>
        <w:t xml:space="preserve"> w</w:t>
      </w:r>
      <w:r w:rsidR="16569F7B" w:rsidRPr="22C7BB49">
        <w:rPr>
          <w:rFonts w:cs="Arial"/>
          <w:lang w:val="en-US"/>
        </w:rPr>
        <w:t xml:space="preserve">ithdraw </w:t>
      </w:r>
      <w:r w:rsidR="52CD7CA6" w:rsidRPr="22C7BB49">
        <w:rPr>
          <w:rFonts w:cs="Arial"/>
          <w:lang w:val="en-US"/>
        </w:rPr>
        <w:t>its</w:t>
      </w:r>
      <w:r w:rsidR="16569F7B" w:rsidRPr="22C7BB49">
        <w:rPr>
          <w:rFonts w:cs="Arial"/>
          <w:lang w:val="en-US"/>
        </w:rPr>
        <w:t xml:space="preserve"> </w:t>
      </w:r>
      <w:r w:rsidR="523F9A1E" w:rsidRPr="22C7BB49">
        <w:rPr>
          <w:rFonts w:cs="Arial"/>
          <w:lang w:val="en-US"/>
        </w:rPr>
        <w:t>sponsorship</w:t>
      </w:r>
      <w:r w:rsidR="54564AE4" w:rsidRPr="22C7BB49">
        <w:rPr>
          <w:rFonts w:cs="Arial"/>
          <w:lang w:val="en-US"/>
        </w:rPr>
        <w:t xml:space="preserve"> of </w:t>
      </w:r>
      <w:r w:rsidR="7FE4D4CF" w:rsidRPr="22C7BB49">
        <w:rPr>
          <w:rFonts w:cs="Arial"/>
          <w:lang w:val="en-US"/>
        </w:rPr>
        <w:t xml:space="preserve">the </w:t>
      </w:r>
      <w:r w:rsidR="54564AE4" w:rsidRPr="22C7BB49">
        <w:rPr>
          <w:rFonts w:cs="Arial"/>
          <w:lang w:val="en-US"/>
        </w:rPr>
        <w:t>student</w:t>
      </w:r>
      <w:r w:rsidR="523F9A1E" w:rsidRPr="22C7BB49">
        <w:rPr>
          <w:rFonts w:cs="Arial"/>
          <w:lang w:val="en-US"/>
        </w:rPr>
        <w:t xml:space="preserve"> </w:t>
      </w:r>
      <w:r w:rsidR="703C0554" w:rsidRPr="22C7BB49">
        <w:rPr>
          <w:rFonts w:cs="Arial"/>
          <w:lang w:val="en-US"/>
        </w:rPr>
        <w:t xml:space="preserve">under </w:t>
      </w:r>
      <w:r w:rsidR="523F9A1E" w:rsidRPr="22C7BB49">
        <w:rPr>
          <w:rFonts w:cs="Arial"/>
          <w:lang w:val="en-US"/>
        </w:rPr>
        <w:t>the Student Ro</w:t>
      </w:r>
      <w:r w:rsidR="6A1BDC3C" w:rsidRPr="22C7BB49">
        <w:rPr>
          <w:rFonts w:cs="Arial"/>
          <w:lang w:val="en-US"/>
        </w:rPr>
        <w:t>ute.</w:t>
      </w:r>
    </w:p>
    <w:p w14:paraId="78374C5E" w14:textId="0F180238" w:rsidR="00ED496F" w:rsidRPr="00415A31" w:rsidRDefault="00C835EB" w:rsidP="00902AA2">
      <w:pPr>
        <w:pStyle w:val="Heading2"/>
        <w:numPr>
          <w:ilvl w:val="1"/>
          <w:numId w:val="0"/>
        </w:numPr>
        <w:rPr>
          <w:rFonts w:cs="Arial"/>
          <w:szCs w:val="24"/>
        </w:rPr>
      </w:pPr>
      <w:r>
        <w:rPr>
          <w:rFonts w:cs="Arial"/>
          <w:szCs w:val="24"/>
        </w:rPr>
        <w:lastRenderedPageBreak/>
        <w:t>I</w:t>
      </w:r>
      <w:r w:rsidR="00B501EF">
        <w:rPr>
          <w:rFonts w:cs="Arial"/>
          <w:szCs w:val="24"/>
        </w:rPr>
        <w:t>f</w:t>
      </w:r>
      <w:r>
        <w:rPr>
          <w:rFonts w:cs="Arial"/>
          <w:szCs w:val="24"/>
        </w:rPr>
        <w:t xml:space="preserve"> there is a withdrawal of an offer, or a place at the University, the student</w:t>
      </w:r>
      <w:r w:rsidR="00ED496F" w:rsidRPr="00902AA2">
        <w:rPr>
          <w:rFonts w:cs="Arial"/>
          <w:szCs w:val="24"/>
        </w:rPr>
        <w:t xml:space="preserve"> </w:t>
      </w:r>
      <w:r w:rsidR="00ED496F" w:rsidRPr="00415A31">
        <w:rPr>
          <w:rFonts w:cs="Arial"/>
          <w:szCs w:val="24"/>
        </w:rPr>
        <w:t>will also</w:t>
      </w:r>
      <w:r w:rsidR="00ED496F" w:rsidRPr="00902AA2">
        <w:rPr>
          <w:rFonts w:cs="Arial"/>
          <w:szCs w:val="24"/>
        </w:rPr>
        <w:t xml:space="preserve"> </w:t>
      </w:r>
      <w:r w:rsidR="00ED496F" w:rsidRPr="00415A31">
        <w:rPr>
          <w:rFonts w:cs="Arial"/>
          <w:szCs w:val="24"/>
        </w:rPr>
        <w:t>not</w:t>
      </w:r>
      <w:r w:rsidR="00ED496F" w:rsidRPr="00902AA2">
        <w:rPr>
          <w:rFonts w:cs="Arial"/>
          <w:szCs w:val="24"/>
        </w:rPr>
        <w:t xml:space="preserve"> </w:t>
      </w:r>
      <w:r w:rsidR="00ED496F" w:rsidRPr="00415A31">
        <w:rPr>
          <w:rFonts w:cs="Arial"/>
          <w:szCs w:val="24"/>
        </w:rPr>
        <w:t>be</w:t>
      </w:r>
      <w:r w:rsidR="00ED496F" w:rsidRPr="00902AA2">
        <w:rPr>
          <w:rFonts w:cs="Arial"/>
          <w:szCs w:val="24"/>
        </w:rPr>
        <w:t xml:space="preserve"> </w:t>
      </w:r>
      <w:r w:rsidR="00ED496F" w:rsidRPr="00415A31">
        <w:rPr>
          <w:rFonts w:cs="Arial"/>
          <w:szCs w:val="24"/>
        </w:rPr>
        <w:t>considered</w:t>
      </w:r>
      <w:r w:rsidR="00ED496F" w:rsidRPr="00902AA2">
        <w:rPr>
          <w:rFonts w:cs="Arial"/>
          <w:szCs w:val="24"/>
        </w:rPr>
        <w:t xml:space="preserve"> </w:t>
      </w:r>
      <w:r w:rsidR="00ED496F" w:rsidRPr="00415A31">
        <w:rPr>
          <w:rFonts w:cs="Arial"/>
          <w:szCs w:val="24"/>
        </w:rPr>
        <w:t>for</w:t>
      </w:r>
      <w:r w:rsidR="00ED496F" w:rsidRPr="00902AA2">
        <w:rPr>
          <w:rFonts w:cs="Arial"/>
          <w:szCs w:val="24"/>
        </w:rPr>
        <w:t xml:space="preserve"> </w:t>
      </w:r>
      <w:r w:rsidR="00ED496F" w:rsidRPr="00415A31">
        <w:rPr>
          <w:rFonts w:cs="Arial"/>
          <w:szCs w:val="24"/>
        </w:rPr>
        <w:t>a place</w:t>
      </w:r>
      <w:r w:rsidR="00ED496F" w:rsidRPr="00902AA2">
        <w:rPr>
          <w:rFonts w:cs="Arial"/>
          <w:szCs w:val="24"/>
        </w:rPr>
        <w:t xml:space="preserve"> </w:t>
      </w:r>
      <w:r w:rsidR="00ED496F" w:rsidRPr="00415A31">
        <w:rPr>
          <w:rFonts w:cs="Arial"/>
          <w:szCs w:val="24"/>
        </w:rPr>
        <w:t>if</w:t>
      </w:r>
      <w:r w:rsidR="00ED496F" w:rsidRPr="00902AA2">
        <w:rPr>
          <w:rFonts w:cs="Arial"/>
          <w:szCs w:val="24"/>
        </w:rPr>
        <w:t xml:space="preserve"> </w:t>
      </w:r>
      <w:r w:rsidR="00ED496F" w:rsidRPr="00415A31">
        <w:rPr>
          <w:rFonts w:cs="Arial"/>
          <w:szCs w:val="24"/>
        </w:rPr>
        <w:t>they</w:t>
      </w:r>
      <w:r w:rsidR="00ED496F" w:rsidRPr="00902AA2">
        <w:rPr>
          <w:rFonts w:cs="Arial"/>
          <w:szCs w:val="24"/>
        </w:rPr>
        <w:t xml:space="preserve"> </w:t>
      </w:r>
      <w:r w:rsidR="00ED496F" w:rsidRPr="00415A31">
        <w:rPr>
          <w:rFonts w:cs="Arial"/>
          <w:szCs w:val="24"/>
        </w:rPr>
        <w:t>reapply</w:t>
      </w:r>
      <w:r w:rsidR="00ED496F" w:rsidRPr="00902AA2">
        <w:rPr>
          <w:rFonts w:cs="Arial"/>
          <w:szCs w:val="24"/>
        </w:rPr>
        <w:t xml:space="preserve"> </w:t>
      </w:r>
      <w:r w:rsidR="00ED496F" w:rsidRPr="00415A31">
        <w:rPr>
          <w:rFonts w:cs="Arial"/>
          <w:szCs w:val="24"/>
        </w:rPr>
        <w:t>to</w:t>
      </w:r>
      <w:r w:rsidR="00ED496F" w:rsidRPr="00902AA2">
        <w:rPr>
          <w:rFonts w:cs="Arial"/>
          <w:szCs w:val="24"/>
        </w:rPr>
        <w:t xml:space="preserve"> </w:t>
      </w:r>
      <w:r w:rsidR="00ED496F" w:rsidRPr="00415A31">
        <w:rPr>
          <w:rFonts w:cs="Arial"/>
          <w:szCs w:val="24"/>
        </w:rPr>
        <w:t>the</w:t>
      </w:r>
      <w:r w:rsidR="00ED496F" w:rsidRPr="00902AA2">
        <w:rPr>
          <w:rFonts w:cs="Arial"/>
          <w:szCs w:val="24"/>
        </w:rPr>
        <w:t xml:space="preserve"> </w:t>
      </w:r>
      <w:r w:rsidR="00ED496F" w:rsidRPr="00415A31">
        <w:rPr>
          <w:rFonts w:cs="Arial"/>
          <w:szCs w:val="24"/>
        </w:rPr>
        <w:t>University</w:t>
      </w:r>
      <w:r w:rsidR="00A74130">
        <w:rPr>
          <w:rFonts w:cs="Arial"/>
          <w:szCs w:val="24"/>
        </w:rPr>
        <w:t>.</w:t>
      </w:r>
      <w:r w:rsidR="00483BE2">
        <w:rPr>
          <w:rFonts w:cs="Arial"/>
          <w:szCs w:val="24"/>
        </w:rPr>
        <w:t xml:space="preserve"> </w:t>
      </w:r>
    </w:p>
    <w:p w14:paraId="1D9FA02E" w14:textId="1CB90C58" w:rsidR="00ED496F" w:rsidRPr="00415A31" w:rsidRDefault="1F8EC762" w:rsidP="28854A3D">
      <w:pPr>
        <w:pStyle w:val="Heading2"/>
      </w:pPr>
      <w:r>
        <w:t>Process</w:t>
      </w:r>
      <w:r w:rsidR="422DDDB4">
        <w:t xml:space="preserve"> </w:t>
      </w:r>
    </w:p>
    <w:p w14:paraId="0FD0CB12" w14:textId="500ABC4B" w:rsidR="00ED496F" w:rsidRPr="00415A31" w:rsidRDefault="00556BC6" w:rsidP="22C7BB49">
      <w:pPr>
        <w:pStyle w:val="Heading2"/>
        <w:numPr>
          <w:ilvl w:val="1"/>
          <w:numId w:val="0"/>
        </w:numPr>
        <w:rPr>
          <w:rFonts w:cs="Arial"/>
        </w:rPr>
      </w:pPr>
      <w:r w:rsidRPr="5B9A40A0">
        <w:rPr>
          <w:rFonts w:cs="Arial"/>
        </w:rPr>
        <w:t>It is the University’s</w:t>
      </w:r>
      <w:r w:rsidR="00ED496F" w:rsidRPr="5B9A40A0">
        <w:rPr>
          <w:rFonts w:cs="Arial"/>
        </w:rPr>
        <w:t xml:space="preserve"> responsibility to ensure that all applicants admitted to the University have verified qualifications (Please also refer to the </w:t>
      </w:r>
      <w:hyperlink r:id="rId13">
        <w:r w:rsidR="00ED496F" w:rsidRPr="5B9A40A0">
          <w:rPr>
            <w:rStyle w:val="Hyperlink"/>
            <w:rFonts w:cs="Arial"/>
          </w:rPr>
          <w:t>Verification of Qualifications Policy</w:t>
        </w:r>
      </w:hyperlink>
      <w:r w:rsidR="00ED496F" w:rsidRPr="5B9A40A0">
        <w:rPr>
          <w:rFonts w:cs="Arial"/>
        </w:rPr>
        <w:t xml:space="preserve">).  </w:t>
      </w:r>
    </w:p>
    <w:p w14:paraId="41D0D702" w14:textId="0332AEED" w:rsidR="00ED496F" w:rsidRPr="00415A31" w:rsidRDefault="422DDDB4" w:rsidP="22C7BB49">
      <w:pPr>
        <w:pStyle w:val="Heading2"/>
        <w:numPr>
          <w:ilvl w:val="1"/>
          <w:numId w:val="0"/>
        </w:numPr>
        <w:rPr>
          <w:rFonts w:cs="Arial"/>
          <w:lang w:val="en-US"/>
        </w:rPr>
      </w:pPr>
      <w:r w:rsidRPr="22C7BB49">
        <w:rPr>
          <w:rFonts w:cs="Arial"/>
          <w:lang w:val="en-US"/>
        </w:rPr>
        <w:t>For International applicants and applicants whose qualifications are not received through UCAS, or verified through a Unique Learner Number, electronic copies of original supporting documentation such as transcripts and certificates</w:t>
      </w:r>
      <w:r w:rsidR="3F0974CE" w:rsidRPr="22C7BB49">
        <w:rPr>
          <w:rFonts w:cs="Arial"/>
          <w:lang w:val="en-US"/>
        </w:rPr>
        <w:t>, and where applicable, English Language qualifications,</w:t>
      </w:r>
      <w:r w:rsidRPr="22C7BB49">
        <w:rPr>
          <w:rFonts w:cs="Arial"/>
          <w:lang w:val="en-US"/>
        </w:rPr>
        <w:t xml:space="preserve"> are required.  </w:t>
      </w:r>
      <w:r w:rsidR="5E642783" w:rsidRPr="22C7BB49">
        <w:rPr>
          <w:rFonts w:cs="Arial"/>
          <w:lang w:val="en-US"/>
        </w:rPr>
        <w:t>As part of the verification process,</w:t>
      </w:r>
      <w:r w:rsidRPr="22C7BB49">
        <w:rPr>
          <w:rFonts w:cs="Arial"/>
          <w:lang w:val="en-US"/>
        </w:rPr>
        <w:t xml:space="preserve"> the University reserves the right to request original documentation.</w:t>
      </w:r>
      <w:r w:rsidR="467CABC9" w:rsidRPr="22C7BB49">
        <w:rPr>
          <w:rFonts w:cs="Arial"/>
          <w:lang w:val="en-US"/>
        </w:rPr>
        <w:t xml:space="preserve"> Any fai</w:t>
      </w:r>
      <w:r w:rsidR="050D6D68" w:rsidRPr="22C7BB49">
        <w:rPr>
          <w:rFonts w:cs="Arial"/>
          <w:lang w:val="en-US"/>
        </w:rPr>
        <w:t xml:space="preserve">lure to verify documentation or information will </w:t>
      </w:r>
      <w:r w:rsidRPr="22C7BB49">
        <w:rPr>
          <w:rFonts w:cs="Arial"/>
          <w:lang w:val="en-US"/>
        </w:rPr>
        <w:t xml:space="preserve">result in a withdrawal of </w:t>
      </w:r>
      <w:r w:rsidR="1570F6D1" w:rsidRPr="22C7BB49">
        <w:rPr>
          <w:rFonts w:cs="Arial"/>
          <w:lang w:val="en-US"/>
        </w:rPr>
        <w:t>the offer</w:t>
      </w:r>
      <w:r w:rsidRPr="22C7BB49">
        <w:rPr>
          <w:rFonts w:cs="Arial"/>
          <w:lang w:val="en-US"/>
        </w:rPr>
        <w:t>.</w:t>
      </w:r>
    </w:p>
    <w:p w14:paraId="03D547A4" w14:textId="7070FAC6" w:rsidR="00ED496F" w:rsidRPr="00415A31" w:rsidRDefault="661126FF" w:rsidP="22C7BB49">
      <w:pPr>
        <w:pStyle w:val="Heading2"/>
        <w:numPr>
          <w:ilvl w:val="1"/>
          <w:numId w:val="0"/>
        </w:numPr>
        <w:rPr>
          <w:rFonts w:cs="Arial"/>
          <w:lang w:val="en-US"/>
        </w:rPr>
      </w:pPr>
      <w:r w:rsidRPr="22C7BB49">
        <w:rPr>
          <w:rFonts w:cs="Arial"/>
          <w:lang w:val="en-US"/>
        </w:rPr>
        <w:t>Where there is any suspicion of fraudulent</w:t>
      </w:r>
      <w:r w:rsidR="050D6D68" w:rsidRPr="22C7BB49">
        <w:rPr>
          <w:rFonts w:cs="Arial"/>
          <w:lang w:val="en-US"/>
        </w:rPr>
        <w:t>, false</w:t>
      </w:r>
      <w:r w:rsidRPr="22C7BB49">
        <w:rPr>
          <w:rFonts w:cs="Arial"/>
          <w:lang w:val="en-US"/>
        </w:rPr>
        <w:t>, incorrect or misleading information within</w:t>
      </w:r>
      <w:r w:rsidR="1D5F50BE" w:rsidRPr="22C7BB49">
        <w:rPr>
          <w:rFonts w:cs="Arial"/>
          <w:lang w:val="en-US"/>
        </w:rPr>
        <w:t xml:space="preserve"> </w:t>
      </w:r>
      <w:r w:rsidRPr="22C7BB49">
        <w:rPr>
          <w:rFonts w:cs="Arial"/>
          <w:lang w:val="en-US"/>
        </w:rPr>
        <w:t xml:space="preserve">an application, or where it is determined that any documentation requires additional verification, the admissions process is suspended pending investigation of the application. During this time, no offer is made to the student, and a </w:t>
      </w:r>
      <w:r w:rsidR="5A8FCFB0" w:rsidRPr="22C7BB49">
        <w:rPr>
          <w:rFonts w:cs="Arial"/>
          <w:lang w:val="en-US"/>
        </w:rPr>
        <w:t>Confirmation of Acceptance for Studies</w:t>
      </w:r>
      <w:r w:rsidR="6F70117F" w:rsidRPr="22C7BB49">
        <w:rPr>
          <w:rFonts w:cs="Arial"/>
          <w:lang w:val="en-US"/>
        </w:rPr>
        <w:t xml:space="preserve"> (CAS</w:t>
      </w:r>
      <w:r w:rsidR="5A8FCFB0" w:rsidRPr="22C7BB49">
        <w:rPr>
          <w:rFonts w:cs="Arial"/>
          <w:lang w:val="en-US"/>
        </w:rPr>
        <w:t xml:space="preserve">) </w:t>
      </w:r>
      <w:r w:rsidRPr="22C7BB49">
        <w:rPr>
          <w:rFonts w:cs="Arial"/>
          <w:lang w:val="en-US"/>
        </w:rPr>
        <w:t xml:space="preserve">will not be provided (or </w:t>
      </w:r>
      <w:r w:rsidR="51AFB754" w:rsidRPr="22C7BB49">
        <w:rPr>
          <w:rFonts w:cs="Arial"/>
          <w:lang w:val="en-US"/>
        </w:rPr>
        <w:t xml:space="preserve">both </w:t>
      </w:r>
      <w:r w:rsidRPr="22C7BB49">
        <w:rPr>
          <w:rFonts w:cs="Arial"/>
          <w:lang w:val="en-US"/>
        </w:rPr>
        <w:t>will be withdrawn if already provided), until the investigation is complete, and verification obtained.</w:t>
      </w:r>
    </w:p>
    <w:p w14:paraId="2829FEE0" w14:textId="7D1E6DE5" w:rsidR="00ED496F" w:rsidRPr="00415A31" w:rsidRDefault="661126FF" w:rsidP="22C7BB49">
      <w:pPr>
        <w:pStyle w:val="Heading2"/>
        <w:numPr>
          <w:ilvl w:val="1"/>
          <w:numId w:val="0"/>
        </w:numPr>
        <w:rPr>
          <w:rFonts w:cs="Arial"/>
          <w:lang w:val="en-US"/>
        </w:rPr>
      </w:pPr>
      <w:r w:rsidRPr="22C7BB49">
        <w:rPr>
          <w:rFonts w:cs="Arial"/>
          <w:lang w:val="en-US"/>
        </w:rPr>
        <w:t>As</w:t>
      </w:r>
      <w:r w:rsidR="731B5446" w:rsidRPr="22C7BB49">
        <w:rPr>
          <w:rFonts w:cs="Arial"/>
          <w:lang w:val="en-US"/>
        </w:rPr>
        <w:t xml:space="preserve"> part of the University’s UKVI Student Sponsor licence obligations</w:t>
      </w:r>
      <w:r w:rsidRPr="22C7BB49">
        <w:rPr>
          <w:rFonts w:cs="Arial"/>
          <w:lang w:val="en-US"/>
        </w:rPr>
        <w:t>, the University must ensure that all documents considered in the offer making process are authentic</w:t>
      </w:r>
      <w:r w:rsidR="08E6B739" w:rsidRPr="22C7BB49">
        <w:rPr>
          <w:rFonts w:cs="Arial"/>
          <w:lang w:val="en-US"/>
        </w:rPr>
        <w:t>,</w:t>
      </w:r>
      <w:r w:rsidRPr="22C7BB49">
        <w:rPr>
          <w:rFonts w:cs="Arial"/>
          <w:lang w:val="en-US"/>
        </w:rPr>
        <w:t xml:space="preserve"> and verified</w:t>
      </w:r>
      <w:r w:rsidR="08E6B739" w:rsidRPr="22C7BB49">
        <w:rPr>
          <w:rFonts w:cs="Arial"/>
          <w:lang w:val="en-US"/>
        </w:rPr>
        <w:t xml:space="preserve"> (whe</w:t>
      </w:r>
      <w:r w:rsidR="37D03348" w:rsidRPr="22C7BB49">
        <w:rPr>
          <w:rFonts w:cs="Arial"/>
          <w:lang w:val="en-US"/>
        </w:rPr>
        <w:t>re</w:t>
      </w:r>
      <w:r w:rsidR="08E6B739" w:rsidRPr="22C7BB49">
        <w:rPr>
          <w:rFonts w:cs="Arial"/>
          <w:lang w:val="en-US"/>
        </w:rPr>
        <w:t xml:space="preserve"> required)</w:t>
      </w:r>
      <w:r w:rsidRPr="22C7BB49">
        <w:rPr>
          <w:rFonts w:cs="Arial"/>
          <w:lang w:val="en-US"/>
        </w:rPr>
        <w:t xml:space="preserve">, </w:t>
      </w:r>
      <w:r w:rsidR="731B5446" w:rsidRPr="22C7BB49">
        <w:rPr>
          <w:rFonts w:cs="Arial"/>
          <w:lang w:val="en-US"/>
        </w:rPr>
        <w:t xml:space="preserve">before a </w:t>
      </w:r>
      <w:r w:rsidRPr="22C7BB49">
        <w:rPr>
          <w:rFonts w:cs="Arial"/>
          <w:lang w:val="en-US"/>
        </w:rPr>
        <w:t>CAS</w:t>
      </w:r>
      <w:r w:rsidR="731B5446" w:rsidRPr="22C7BB49">
        <w:rPr>
          <w:rFonts w:cs="Arial"/>
          <w:lang w:val="en-US"/>
        </w:rPr>
        <w:t xml:space="preserve"> or </w:t>
      </w:r>
      <w:r w:rsidRPr="22C7BB49">
        <w:rPr>
          <w:rFonts w:cs="Arial"/>
          <w:lang w:val="en-US"/>
        </w:rPr>
        <w:t>Visa support documentation i</w:t>
      </w:r>
      <w:r w:rsidR="731B5446" w:rsidRPr="22C7BB49">
        <w:rPr>
          <w:rFonts w:cs="Arial"/>
          <w:lang w:val="en-US"/>
        </w:rPr>
        <w:t>s issued</w:t>
      </w:r>
      <w:r w:rsidR="37D03348" w:rsidRPr="22C7BB49">
        <w:rPr>
          <w:rFonts w:cs="Arial"/>
          <w:lang w:val="en-US"/>
        </w:rPr>
        <w:t xml:space="preserve"> </w:t>
      </w:r>
      <w:r w:rsidR="21B3CB00" w:rsidRPr="22C7BB49">
        <w:rPr>
          <w:rFonts w:cs="Arial"/>
          <w:lang w:val="en-US"/>
        </w:rPr>
        <w:t xml:space="preserve">and prior to </w:t>
      </w:r>
      <w:r w:rsidRPr="22C7BB49">
        <w:rPr>
          <w:rFonts w:cs="Arial"/>
          <w:lang w:val="en-US"/>
        </w:rPr>
        <w:t xml:space="preserve">registration to the University. </w:t>
      </w:r>
      <w:bookmarkStart w:id="6" w:name="_Int_wWrbHCBJ"/>
      <w:r w:rsidRPr="22C7BB49">
        <w:rPr>
          <w:rFonts w:cs="Arial"/>
          <w:lang w:val="en-US"/>
        </w:rPr>
        <w:t xml:space="preserve">A CAS may be withdrawn on the basis of suspected </w:t>
      </w:r>
      <w:r w:rsidR="21B3CB00" w:rsidRPr="22C7BB49">
        <w:rPr>
          <w:rFonts w:cs="Arial"/>
          <w:lang w:val="en-US"/>
        </w:rPr>
        <w:t>fraudulent</w:t>
      </w:r>
      <w:r w:rsidRPr="22C7BB49">
        <w:rPr>
          <w:rFonts w:cs="Arial"/>
          <w:lang w:val="en-US"/>
        </w:rPr>
        <w:t>, incorrect or misleading information provided as part of an application, or where documents cannot be verified.</w:t>
      </w:r>
      <w:bookmarkEnd w:id="6"/>
      <w:r w:rsidRPr="22C7BB49">
        <w:rPr>
          <w:rFonts w:cs="Arial"/>
          <w:lang w:val="en-US"/>
        </w:rPr>
        <w:t xml:space="preserve"> Where this occurs, applicants will be notified.</w:t>
      </w:r>
    </w:p>
    <w:p w14:paraId="7A7A8AEB" w14:textId="07D09D3B" w:rsidR="002E0527" w:rsidRPr="00415A31" w:rsidRDefault="2E9CC50E" w:rsidP="24FC4401">
      <w:pPr>
        <w:pStyle w:val="Heading2"/>
        <w:numPr>
          <w:ilvl w:val="1"/>
          <w:numId w:val="0"/>
        </w:numPr>
        <w:rPr>
          <w:rFonts w:cs="Arial"/>
          <w:lang w:val="en-US"/>
        </w:rPr>
      </w:pPr>
      <w:r w:rsidRPr="24FC4401">
        <w:rPr>
          <w:rFonts w:cs="Arial"/>
          <w:lang w:val="en-US"/>
        </w:rPr>
        <w:t>For UCAS applicants</w:t>
      </w:r>
      <w:r w:rsidR="00AB4CA6" w:rsidRPr="24FC4401">
        <w:rPr>
          <w:rFonts w:cs="Arial"/>
          <w:lang w:val="en-US"/>
        </w:rPr>
        <w:t>,</w:t>
      </w:r>
      <w:r w:rsidRPr="24FC4401">
        <w:rPr>
          <w:rFonts w:cs="Arial"/>
          <w:lang w:val="en-US"/>
        </w:rPr>
        <w:t xml:space="preserve"> any application that requires additional verification</w:t>
      </w:r>
      <w:r w:rsidR="00AB4CA6" w:rsidRPr="24FC4401">
        <w:rPr>
          <w:rFonts w:cs="Arial"/>
          <w:lang w:val="en-US"/>
        </w:rPr>
        <w:t xml:space="preserve"> will be referred</w:t>
      </w:r>
      <w:r w:rsidRPr="24FC4401">
        <w:rPr>
          <w:rFonts w:cs="Arial"/>
          <w:lang w:val="en-US"/>
        </w:rPr>
        <w:t xml:space="preserve"> to the UCAS Verification Team who will undertake fraud and similarity detection procedures on behalf of the University. Applications may be withdrawn where </w:t>
      </w:r>
      <w:r w:rsidR="00DA3EC5" w:rsidRPr="24FC4401">
        <w:rPr>
          <w:rFonts w:cs="Arial"/>
          <w:lang w:val="en-US"/>
        </w:rPr>
        <w:t xml:space="preserve">fraudulent, </w:t>
      </w:r>
      <w:r w:rsidRPr="24FC4401">
        <w:rPr>
          <w:rFonts w:cs="Arial"/>
          <w:lang w:val="en-US"/>
        </w:rPr>
        <w:t xml:space="preserve">false, </w:t>
      </w:r>
      <w:r w:rsidR="00DA3EC5" w:rsidRPr="24FC4401">
        <w:rPr>
          <w:rFonts w:cs="Arial"/>
          <w:lang w:val="en-US"/>
        </w:rPr>
        <w:t>incorrect, missing</w:t>
      </w:r>
      <w:r w:rsidRPr="24FC4401">
        <w:rPr>
          <w:rFonts w:cs="Arial"/>
          <w:lang w:val="en-US"/>
        </w:rPr>
        <w:t>, and/or misleading information is foun</w:t>
      </w:r>
      <w:r w:rsidR="00A144A1" w:rsidRPr="24FC4401">
        <w:rPr>
          <w:rFonts w:cs="Arial"/>
          <w:lang w:val="en-US"/>
        </w:rPr>
        <w:t>d.</w:t>
      </w:r>
    </w:p>
    <w:p w14:paraId="08E90435" w14:textId="490F6FC4" w:rsidR="008439B7" w:rsidRPr="000E55E5" w:rsidRDefault="422DDDB4" w:rsidP="24FC4401">
      <w:pPr>
        <w:pStyle w:val="Heading2"/>
        <w:numPr>
          <w:ilvl w:val="1"/>
          <w:numId w:val="0"/>
        </w:numPr>
        <w:rPr>
          <w:rFonts w:cs="Arial"/>
          <w:lang w:val="en-US"/>
        </w:rPr>
      </w:pPr>
      <w:r w:rsidRPr="24FC4401">
        <w:rPr>
          <w:rFonts w:cs="Arial"/>
          <w:lang w:val="en-US"/>
        </w:rPr>
        <w:t xml:space="preserve">The University requires students to show original academic qualification certificates where these have not been verified previously and also may, at any time, request to examine the original documents used by a current registered student in support of their application to study at the University. Such documents may include transcripts, qualification certificates and passports. </w:t>
      </w:r>
    </w:p>
    <w:p w14:paraId="7466D2B0" w14:textId="203FFEFD" w:rsidR="008439B7" w:rsidRPr="00415A31" w:rsidRDefault="008439B7" w:rsidP="28854A3D">
      <w:pPr>
        <w:pStyle w:val="BodyText"/>
        <w:spacing w:before="242"/>
        <w:ind w:left="0"/>
        <w:rPr>
          <w:rFonts w:ascii="Arial" w:hAnsi="Arial" w:cs="Arial"/>
          <w:sz w:val="24"/>
          <w:szCs w:val="24"/>
        </w:rPr>
      </w:pPr>
    </w:p>
    <w:p w14:paraId="6CAC8FB4" w14:textId="5082DA3A" w:rsidR="008439B7" w:rsidRPr="000E55E5" w:rsidRDefault="6327E445" w:rsidP="000E55E5">
      <w:pPr>
        <w:pStyle w:val="Heading2"/>
      </w:pPr>
      <w:proofErr w:type="spellStart"/>
      <w:r w:rsidRPr="24FC4401">
        <w:rPr>
          <w:lang w:val="en-US"/>
        </w:rPr>
        <w:t>Plagiarised</w:t>
      </w:r>
      <w:proofErr w:type="spellEnd"/>
      <w:r w:rsidRPr="24FC4401">
        <w:rPr>
          <w:lang w:val="en-US"/>
        </w:rPr>
        <w:t xml:space="preserve"> Personal Statements</w:t>
      </w:r>
    </w:p>
    <w:p w14:paraId="503E6585" w14:textId="322B32AD" w:rsidR="008439B7" w:rsidRPr="00415A31" w:rsidRDefault="6327E445" w:rsidP="24FC4401">
      <w:pPr>
        <w:pStyle w:val="Heading2"/>
        <w:numPr>
          <w:ilvl w:val="1"/>
          <w:numId w:val="0"/>
        </w:numPr>
        <w:rPr>
          <w:rFonts w:cs="Arial"/>
          <w:lang w:val="en-US"/>
        </w:rPr>
      </w:pPr>
      <w:r w:rsidRPr="24FC4401">
        <w:rPr>
          <w:rFonts w:cs="Arial"/>
          <w:lang w:val="en-US"/>
        </w:rPr>
        <w:t>UCAS check all personal statements using a similarity detection system. Any statements showing significant levels of similarity are reviewed by members of the UCAS Similarity Detection Service and institutions and applicants are notified of any cases where there are reasonable grounds to suspect plagiarism.</w:t>
      </w:r>
    </w:p>
    <w:p w14:paraId="04C97616" w14:textId="1E87FD87" w:rsidR="008439B7" w:rsidRPr="00415A31" w:rsidRDefault="6327E445" w:rsidP="24FC4401">
      <w:pPr>
        <w:pStyle w:val="Heading2"/>
        <w:numPr>
          <w:ilvl w:val="1"/>
          <w:numId w:val="0"/>
        </w:numPr>
        <w:rPr>
          <w:rFonts w:cs="Arial"/>
          <w:lang w:val="en-US"/>
        </w:rPr>
      </w:pPr>
      <w:r w:rsidRPr="24FC4401">
        <w:rPr>
          <w:rFonts w:cs="Arial"/>
          <w:lang w:val="en-US"/>
        </w:rPr>
        <w:lastRenderedPageBreak/>
        <w:t>Once this information is received from UCAS, staff involved in the admission of students would consider if the applicant would be provisionally offered a place and then review the information in the personal statement with the Head of Admissions to decide whether there is a case to be answered. If there is no case, the applicant will receive an offer of a place. Where there is suspicion that plagiarism may have taken place, the applicant will be contacted to provide additional information.</w:t>
      </w:r>
    </w:p>
    <w:p w14:paraId="3FC3EA81" w14:textId="77777777" w:rsidR="008439B7" w:rsidRPr="00415A31" w:rsidRDefault="6327E445" w:rsidP="00F16FDB">
      <w:pPr>
        <w:pStyle w:val="Heading2"/>
        <w:numPr>
          <w:ilvl w:val="1"/>
          <w:numId w:val="0"/>
        </w:numPr>
        <w:rPr>
          <w:rFonts w:cs="Arial"/>
          <w:szCs w:val="24"/>
        </w:rPr>
      </w:pPr>
      <w:r w:rsidRPr="00415A31">
        <w:rPr>
          <w:rFonts w:cs="Arial"/>
          <w:szCs w:val="24"/>
        </w:rPr>
        <w:t>A</w:t>
      </w:r>
      <w:r w:rsidRPr="000E55E5">
        <w:rPr>
          <w:rFonts w:cs="Arial"/>
          <w:szCs w:val="24"/>
        </w:rPr>
        <w:t xml:space="preserve"> </w:t>
      </w:r>
      <w:r w:rsidRPr="00415A31">
        <w:rPr>
          <w:rFonts w:cs="Arial"/>
          <w:szCs w:val="24"/>
        </w:rPr>
        <w:t>set</w:t>
      </w:r>
      <w:r w:rsidRPr="000E55E5">
        <w:rPr>
          <w:rFonts w:cs="Arial"/>
          <w:szCs w:val="24"/>
        </w:rPr>
        <w:t xml:space="preserve"> </w:t>
      </w:r>
      <w:r w:rsidRPr="00415A31">
        <w:rPr>
          <w:rFonts w:cs="Arial"/>
          <w:szCs w:val="24"/>
        </w:rPr>
        <w:t>period</w:t>
      </w:r>
      <w:r w:rsidRPr="000E55E5">
        <w:rPr>
          <w:rFonts w:cs="Arial"/>
          <w:szCs w:val="24"/>
        </w:rPr>
        <w:t xml:space="preserve"> </w:t>
      </w:r>
      <w:r w:rsidRPr="2C8E5CE0">
        <w:rPr>
          <w:rFonts w:cs="Arial"/>
          <w:szCs w:val="24"/>
        </w:rPr>
        <w:t xml:space="preserve">of </w:t>
      </w:r>
      <w:r w:rsidRPr="00415A31">
        <w:rPr>
          <w:rFonts w:cs="Arial"/>
          <w:szCs w:val="24"/>
        </w:rPr>
        <w:t>usually</w:t>
      </w:r>
      <w:r w:rsidRPr="000E55E5">
        <w:rPr>
          <w:rFonts w:cs="Arial"/>
          <w:szCs w:val="24"/>
        </w:rPr>
        <w:t xml:space="preserve"> </w:t>
      </w:r>
      <w:r w:rsidRPr="00415A31">
        <w:rPr>
          <w:rFonts w:cs="Arial"/>
          <w:szCs w:val="24"/>
        </w:rPr>
        <w:t>14</w:t>
      </w:r>
      <w:r w:rsidRPr="000E55E5">
        <w:rPr>
          <w:rFonts w:cs="Arial"/>
          <w:szCs w:val="24"/>
        </w:rPr>
        <w:t xml:space="preserve"> </w:t>
      </w:r>
      <w:r w:rsidRPr="00415A31">
        <w:rPr>
          <w:rFonts w:cs="Arial"/>
          <w:szCs w:val="24"/>
        </w:rPr>
        <w:t>days</w:t>
      </w:r>
      <w:r w:rsidRPr="000E55E5">
        <w:rPr>
          <w:rFonts w:cs="Arial"/>
          <w:szCs w:val="24"/>
        </w:rPr>
        <w:t xml:space="preserve"> </w:t>
      </w:r>
      <w:r w:rsidRPr="00415A31">
        <w:rPr>
          <w:rFonts w:cs="Arial"/>
          <w:szCs w:val="24"/>
        </w:rPr>
        <w:t>will be</w:t>
      </w:r>
      <w:r w:rsidRPr="000E55E5">
        <w:rPr>
          <w:rFonts w:cs="Arial"/>
          <w:szCs w:val="24"/>
        </w:rPr>
        <w:t xml:space="preserve"> </w:t>
      </w:r>
      <w:r w:rsidRPr="00415A31">
        <w:rPr>
          <w:rFonts w:cs="Arial"/>
          <w:szCs w:val="24"/>
        </w:rPr>
        <w:t>given</w:t>
      </w:r>
      <w:r w:rsidRPr="000E55E5">
        <w:rPr>
          <w:rFonts w:cs="Arial"/>
          <w:szCs w:val="24"/>
        </w:rPr>
        <w:t xml:space="preserve"> </w:t>
      </w:r>
      <w:r w:rsidRPr="00415A31">
        <w:rPr>
          <w:rFonts w:cs="Arial"/>
          <w:szCs w:val="24"/>
        </w:rPr>
        <w:t>to</w:t>
      </w:r>
      <w:r w:rsidRPr="000E55E5">
        <w:rPr>
          <w:rFonts w:cs="Arial"/>
          <w:szCs w:val="24"/>
        </w:rPr>
        <w:t xml:space="preserve"> </w:t>
      </w:r>
      <w:r w:rsidRPr="00415A31">
        <w:rPr>
          <w:rFonts w:cs="Arial"/>
          <w:szCs w:val="24"/>
        </w:rPr>
        <w:t>the</w:t>
      </w:r>
      <w:r w:rsidRPr="000E55E5">
        <w:rPr>
          <w:rFonts w:cs="Arial"/>
          <w:szCs w:val="24"/>
        </w:rPr>
        <w:t xml:space="preserve"> </w:t>
      </w:r>
      <w:r w:rsidRPr="00415A31">
        <w:rPr>
          <w:rFonts w:cs="Arial"/>
          <w:szCs w:val="24"/>
        </w:rPr>
        <w:t>applicant</w:t>
      </w:r>
      <w:r w:rsidRPr="000E55E5">
        <w:rPr>
          <w:rFonts w:cs="Arial"/>
          <w:szCs w:val="24"/>
        </w:rPr>
        <w:t xml:space="preserve"> </w:t>
      </w:r>
      <w:r w:rsidRPr="00415A31">
        <w:rPr>
          <w:rFonts w:cs="Arial"/>
          <w:szCs w:val="24"/>
        </w:rPr>
        <w:t>to provide</w:t>
      </w:r>
      <w:r w:rsidRPr="000E55E5">
        <w:rPr>
          <w:rFonts w:cs="Arial"/>
          <w:szCs w:val="24"/>
        </w:rPr>
        <w:t xml:space="preserve"> </w:t>
      </w:r>
      <w:r w:rsidRPr="00415A31">
        <w:rPr>
          <w:rFonts w:cs="Arial"/>
          <w:szCs w:val="24"/>
        </w:rPr>
        <w:t>this</w:t>
      </w:r>
      <w:r w:rsidRPr="000E55E5">
        <w:rPr>
          <w:rFonts w:cs="Arial"/>
          <w:szCs w:val="24"/>
        </w:rPr>
        <w:t xml:space="preserve"> </w:t>
      </w:r>
      <w:r w:rsidRPr="00415A31">
        <w:rPr>
          <w:rFonts w:cs="Arial"/>
          <w:szCs w:val="24"/>
        </w:rPr>
        <w:t>information</w:t>
      </w:r>
      <w:r w:rsidRPr="000E55E5">
        <w:rPr>
          <w:rFonts w:cs="Arial"/>
          <w:szCs w:val="24"/>
        </w:rPr>
        <w:t xml:space="preserve"> </w:t>
      </w:r>
      <w:r w:rsidRPr="00415A31">
        <w:rPr>
          <w:rFonts w:cs="Arial"/>
          <w:szCs w:val="24"/>
        </w:rPr>
        <w:t>and</w:t>
      </w:r>
      <w:r w:rsidRPr="000E55E5">
        <w:rPr>
          <w:rFonts w:cs="Arial"/>
          <w:szCs w:val="24"/>
        </w:rPr>
        <w:t xml:space="preserve"> </w:t>
      </w:r>
      <w:r w:rsidRPr="00415A31">
        <w:rPr>
          <w:rFonts w:cs="Arial"/>
          <w:szCs w:val="24"/>
        </w:rPr>
        <w:t>if</w:t>
      </w:r>
      <w:r w:rsidRPr="000E55E5">
        <w:rPr>
          <w:rFonts w:cs="Arial"/>
          <w:szCs w:val="24"/>
        </w:rPr>
        <w:t xml:space="preserve"> </w:t>
      </w:r>
      <w:r w:rsidRPr="00415A31">
        <w:rPr>
          <w:rFonts w:cs="Arial"/>
          <w:szCs w:val="24"/>
        </w:rPr>
        <w:t>this</w:t>
      </w:r>
      <w:r w:rsidRPr="000E55E5">
        <w:rPr>
          <w:rFonts w:cs="Arial"/>
          <w:szCs w:val="24"/>
        </w:rPr>
        <w:t xml:space="preserve"> </w:t>
      </w:r>
      <w:r w:rsidRPr="00415A31">
        <w:rPr>
          <w:rFonts w:cs="Arial"/>
          <w:szCs w:val="24"/>
        </w:rPr>
        <w:t xml:space="preserve">is not provided the application will be </w:t>
      </w:r>
      <w:r>
        <w:rPr>
          <w:rFonts w:cs="Arial"/>
          <w:szCs w:val="24"/>
        </w:rPr>
        <w:t xml:space="preserve">withdrawn. </w:t>
      </w:r>
    </w:p>
    <w:p w14:paraId="5A083FC3" w14:textId="40E63931" w:rsidR="008439B7" w:rsidRPr="00415A31" w:rsidRDefault="6327E445" w:rsidP="24FC4401">
      <w:pPr>
        <w:pStyle w:val="Heading2"/>
        <w:numPr>
          <w:ilvl w:val="1"/>
          <w:numId w:val="0"/>
        </w:numPr>
        <w:rPr>
          <w:rFonts w:cs="Arial"/>
          <w:lang w:val="en-US"/>
        </w:rPr>
      </w:pPr>
      <w:r w:rsidRPr="24FC4401">
        <w:rPr>
          <w:rFonts w:cs="Arial"/>
          <w:lang w:val="en-US"/>
        </w:rPr>
        <w:t>Once the additional information is received, the Head of Admissions in consultation with the relevant programme tutor will look at the extent and significance of the plagiarism allegation and the nature of the course applied for to arrive at a decision. This may also involve the applicant being called for interview to provide the applicant with an opportunity to answer the concerns raised. Once a decision has been reached the applicant will be informed of this and the decision entered with UCAS.</w:t>
      </w:r>
    </w:p>
    <w:p w14:paraId="2E4CA1F1" w14:textId="39AA3A94" w:rsidR="28854A3D" w:rsidRDefault="28854A3D" w:rsidP="28854A3D">
      <w:pPr>
        <w:pStyle w:val="Heading2"/>
        <w:numPr>
          <w:ilvl w:val="1"/>
          <w:numId w:val="0"/>
        </w:numPr>
      </w:pPr>
    </w:p>
    <w:p w14:paraId="2881711B" w14:textId="388EAAC0" w:rsidR="00ED496F" w:rsidRPr="00415A31" w:rsidRDefault="422DDDB4" w:rsidP="00623CFC">
      <w:pPr>
        <w:pStyle w:val="Heading2"/>
      </w:pPr>
      <w:r w:rsidRPr="47CF41E9">
        <w:t>Role</w:t>
      </w:r>
      <w:r w:rsidRPr="00415A31">
        <w:rPr>
          <w:spacing w:val="-5"/>
          <w:szCs w:val="28"/>
        </w:rPr>
        <w:t xml:space="preserve"> </w:t>
      </w:r>
      <w:r w:rsidRPr="47CF41E9">
        <w:t>and</w:t>
      </w:r>
      <w:r w:rsidRPr="00415A31">
        <w:rPr>
          <w:spacing w:val="-3"/>
          <w:szCs w:val="28"/>
        </w:rPr>
        <w:t xml:space="preserve"> </w:t>
      </w:r>
      <w:r w:rsidRPr="47CF41E9">
        <w:t>Responsibilities</w:t>
      </w:r>
      <w:r w:rsidR="51B2CA29" w:rsidRPr="47CF41E9">
        <w:t xml:space="preserve"> of both Applicants and Students</w:t>
      </w:r>
    </w:p>
    <w:p w14:paraId="3E6C5446" w14:textId="0C9D485C" w:rsidR="00ED496F" w:rsidRDefault="422DDDB4" w:rsidP="28854A3D">
      <w:pPr>
        <w:pStyle w:val="ListParagraph"/>
        <w:widowControl w:val="0"/>
        <w:numPr>
          <w:ilvl w:val="0"/>
          <w:numId w:val="23"/>
        </w:numPr>
        <w:tabs>
          <w:tab w:val="left" w:pos="912"/>
        </w:tabs>
        <w:autoSpaceDE w:val="0"/>
        <w:autoSpaceDN w:val="0"/>
        <w:spacing w:before="42" w:after="0" w:line="240" w:lineRule="auto"/>
        <w:ind w:hanging="360"/>
      </w:pPr>
      <w:r>
        <w:t>To</w:t>
      </w:r>
      <w:r>
        <w:rPr>
          <w:spacing w:val="-8"/>
        </w:rPr>
        <w:t xml:space="preserve"> </w:t>
      </w:r>
      <w:r>
        <w:t>provide</w:t>
      </w:r>
      <w:r>
        <w:rPr>
          <w:spacing w:val="-4"/>
        </w:rPr>
        <w:t xml:space="preserve"> </w:t>
      </w:r>
      <w:r>
        <w:t>accurate</w:t>
      </w:r>
      <w:r>
        <w:rPr>
          <w:spacing w:val="-5"/>
        </w:rPr>
        <w:t xml:space="preserve"> </w:t>
      </w:r>
      <w:r>
        <w:t>information</w:t>
      </w:r>
      <w:r>
        <w:rPr>
          <w:spacing w:val="-5"/>
        </w:rPr>
        <w:t xml:space="preserve"> </w:t>
      </w:r>
      <w:r>
        <w:t>at</w:t>
      </w:r>
      <w:r>
        <w:rPr>
          <w:spacing w:val="-8"/>
        </w:rPr>
        <w:t xml:space="preserve"> </w:t>
      </w:r>
      <w:r>
        <w:t>all</w:t>
      </w:r>
      <w:r>
        <w:rPr>
          <w:spacing w:val="-2"/>
        </w:rPr>
        <w:t xml:space="preserve"> </w:t>
      </w:r>
      <w:r>
        <w:t>stages</w:t>
      </w:r>
      <w:r>
        <w:rPr>
          <w:spacing w:val="-5"/>
        </w:rPr>
        <w:t xml:space="preserve"> </w:t>
      </w:r>
      <w:r>
        <w:t>of</w:t>
      </w:r>
      <w:r>
        <w:rPr>
          <w:spacing w:val="-4"/>
        </w:rPr>
        <w:t xml:space="preserve"> </w:t>
      </w:r>
      <w:r>
        <w:t>the</w:t>
      </w:r>
      <w:r>
        <w:rPr>
          <w:spacing w:val="-5"/>
        </w:rPr>
        <w:t xml:space="preserve"> </w:t>
      </w:r>
      <w:r>
        <w:t>admissions</w:t>
      </w:r>
      <w:r>
        <w:rPr>
          <w:spacing w:val="-4"/>
        </w:rPr>
        <w:t xml:space="preserve"> </w:t>
      </w:r>
      <w:r>
        <w:rPr>
          <w:spacing w:val="-2"/>
        </w:rPr>
        <w:t>process</w:t>
      </w:r>
      <w:r w:rsidR="7E825499">
        <w:rPr>
          <w:spacing w:val="-2"/>
        </w:rPr>
        <w:t>.</w:t>
      </w:r>
    </w:p>
    <w:p w14:paraId="5CE9E59B" w14:textId="3760B404" w:rsidR="00ED496F" w:rsidRDefault="422DDDB4">
      <w:pPr>
        <w:pStyle w:val="ListParagraph"/>
        <w:widowControl w:val="0"/>
        <w:numPr>
          <w:ilvl w:val="0"/>
          <w:numId w:val="23"/>
        </w:numPr>
        <w:tabs>
          <w:tab w:val="left" w:pos="912"/>
        </w:tabs>
        <w:spacing w:before="41" w:after="0" w:line="273" w:lineRule="auto"/>
        <w:ind w:right="491"/>
      </w:pPr>
      <w:r>
        <w:t>To</w:t>
      </w:r>
      <w:r>
        <w:rPr>
          <w:spacing w:val="-5"/>
        </w:rPr>
        <w:t xml:space="preserve"> </w:t>
      </w:r>
      <w:r w:rsidR="6DC26AF8">
        <w:t>engage with all reasonable requests of the University</w:t>
      </w:r>
      <w:r>
        <w:rPr>
          <w:spacing w:val="-3"/>
        </w:rPr>
        <w:t xml:space="preserve"> </w:t>
      </w:r>
      <w:r>
        <w:t>(usually</w:t>
      </w:r>
      <w:r>
        <w:rPr>
          <w:spacing w:val="-4"/>
        </w:rPr>
        <w:t xml:space="preserve"> </w:t>
      </w:r>
      <w:r>
        <w:t>within</w:t>
      </w:r>
      <w:r>
        <w:rPr>
          <w:spacing w:val="-5"/>
        </w:rPr>
        <w:t xml:space="preserve"> </w:t>
      </w:r>
      <w:r w:rsidR="564684EE">
        <w:t>7</w:t>
      </w:r>
      <w:r>
        <w:rPr>
          <w:spacing w:val="-6"/>
        </w:rPr>
        <w:t xml:space="preserve"> </w:t>
      </w:r>
      <w:r>
        <w:t>days)</w:t>
      </w:r>
      <w:r>
        <w:rPr>
          <w:spacing w:val="-2"/>
        </w:rPr>
        <w:t xml:space="preserve"> </w:t>
      </w:r>
      <w:r w:rsidR="6DC26AF8">
        <w:t>in determining the authenticity and/or validity of information/documentation supplied</w:t>
      </w:r>
      <w:r w:rsidR="0592BAEC">
        <w:t>, before or after enrolment.</w:t>
      </w:r>
    </w:p>
    <w:p w14:paraId="141A65E5" w14:textId="73B117AE" w:rsidR="00ED496F" w:rsidRDefault="422DDDB4" w:rsidP="70D89850">
      <w:pPr>
        <w:pStyle w:val="ListParagraph"/>
        <w:widowControl w:val="0"/>
        <w:numPr>
          <w:ilvl w:val="0"/>
          <w:numId w:val="23"/>
        </w:numPr>
        <w:tabs>
          <w:tab w:val="left" w:pos="912"/>
        </w:tabs>
        <w:autoSpaceDE w:val="0"/>
        <w:autoSpaceDN w:val="0"/>
        <w:spacing w:before="5" w:after="0" w:line="273" w:lineRule="auto"/>
        <w:ind w:right="197"/>
      </w:pPr>
      <w:r>
        <w:t>Inform</w:t>
      </w:r>
      <w:r>
        <w:rPr>
          <w:spacing w:val="-3"/>
        </w:rPr>
        <w:t xml:space="preserve"> </w:t>
      </w:r>
      <w:r>
        <w:t>the</w:t>
      </w:r>
      <w:r>
        <w:rPr>
          <w:spacing w:val="-3"/>
        </w:rPr>
        <w:t xml:space="preserve"> </w:t>
      </w:r>
      <w:r>
        <w:t>University</w:t>
      </w:r>
      <w:r>
        <w:rPr>
          <w:spacing w:val="-3"/>
        </w:rPr>
        <w:t xml:space="preserve"> </w:t>
      </w:r>
      <w:r>
        <w:t>of</w:t>
      </w:r>
      <w:r>
        <w:rPr>
          <w:spacing w:val="-3"/>
        </w:rPr>
        <w:t xml:space="preserve"> </w:t>
      </w:r>
      <w:r>
        <w:t>any</w:t>
      </w:r>
      <w:r>
        <w:rPr>
          <w:spacing w:val="-3"/>
        </w:rPr>
        <w:t xml:space="preserve"> </w:t>
      </w:r>
      <w:r>
        <w:t>changes</w:t>
      </w:r>
      <w:r>
        <w:rPr>
          <w:spacing w:val="-3"/>
        </w:rPr>
        <w:t xml:space="preserve"> </w:t>
      </w:r>
      <w:r>
        <w:t>in</w:t>
      </w:r>
      <w:r>
        <w:rPr>
          <w:spacing w:val="-4"/>
        </w:rPr>
        <w:t xml:space="preserve"> </w:t>
      </w:r>
      <w:r>
        <w:t>relation</w:t>
      </w:r>
      <w:r>
        <w:rPr>
          <w:spacing w:val="-4"/>
        </w:rPr>
        <w:t xml:space="preserve"> </w:t>
      </w:r>
      <w:r>
        <w:t>to</w:t>
      </w:r>
      <w:r>
        <w:rPr>
          <w:spacing w:val="-4"/>
        </w:rPr>
        <w:t xml:space="preserve"> </w:t>
      </w:r>
      <w:r>
        <w:t>information</w:t>
      </w:r>
      <w:r>
        <w:rPr>
          <w:spacing w:val="-4"/>
        </w:rPr>
        <w:t xml:space="preserve"> </w:t>
      </w:r>
      <w:r>
        <w:t>provided</w:t>
      </w:r>
      <w:r>
        <w:rPr>
          <w:spacing w:val="-4"/>
        </w:rPr>
        <w:t xml:space="preserve"> </w:t>
      </w:r>
      <w:r>
        <w:t>at</w:t>
      </w:r>
      <w:r>
        <w:rPr>
          <w:spacing w:val="-6"/>
        </w:rPr>
        <w:t xml:space="preserve"> </w:t>
      </w:r>
      <w:r>
        <w:t>application</w:t>
      </w:r>
      <w:r>
        <w:rPr>
          <w:spacing w:val="-4"/>
        </w:rPr>
        <w:t xml:space="preserve"> stage </w:t>
      </w:r>
      <w:r>
        <w:t>that are relevant to admission</w:t>
      </w:r>
      <w:r w:rsidR="70FCA023">
        <w:t xml:space="preserve">, before or after enrolment. </w:t>
      </w:r>
    </w:p>
    <w:p w14:paraId="69930B5B" w14:textId="5E0CF0CF" w:rsidR="00A71647" w:rsidRDefault="6F76F80D" w:rsidP="28854A3D">
      <w:pPr>
        <w:pStyle w:val="ListParagraph"/>
        <w:widowControl w:val="0"/>
        <w:numPr>
          <w:ilvl w:val="0"/>
          <w:numId w:val="23"/>
        </w:numPr>
        <w:tabs>
          <w:tab w:val="left" w:pos="912"/>
        </w:tabs>
        <w:autoSpaceDE w:val="0"/>
        <w:autoSpaceDN w:val="0"/>
        <w:spacing w:before="5" w:after="0" w:line="273" w:lineRule="auto"/>
        <w:ind w:right="197"/>
      </w:pPr>
      <w:r>
        <w:t>To ensure the accuracy and authenticity of the information and documentation provided at application stage</w:t>
      </w:r>
      <w:r w:rsidR="605B4BEA">
        <w:t>.</w:t>
      </w:r>
    </w:p>
    <w:p w14:paraId="391A0E11" w14:textId="378111FF" w:rsidR="28854A3D" w:rsidRDefault="28854A3D" w:rsidP="28854A3D">
      <w:pPr>
        <w:pStyle w:val="Heading2"/>
        <w:numPr>
          <w:ilvl w:val="1"/>
          <w:numId w:val="0"/>
        </w:numPr>
      </w:pPr>
    </w:p>
    <w:p w14:paraId="284D2DF4" w14:textId="354E8199" w:rsidR="00ED496F" w:rsidRDefault="422DDDB4" w:rsidP="00E44775">
      <w:pPr>
        <w:pStyle w:val="Heading2"/>
      </w:pPr>
      <w:r w:rsidRPr="28854A3D">
        <w:t>Applicant</w:t>
      </w:r>
      <w:r w:rsidRPr="00415A31">
        <w:rPr>
          <w:spacing w:val="-4"/>
          <w:szCs w:val="28"/>
        </w:rPr>
        <w:t xml:space="preserve"> </w:t>
      </w:r>
      <w:r w:rsidRPr="28854A3D">
        <w:rPr>
          <w:spacing w:val="-2"/>
        </w:rPr>
        <w:t>Declarations</w:t>
      </w:r>
    </w:p>
    <w:p w14:paraId="71A6B0CB" w14:textId="58EB5285" w:rsidR="00ED496F" w:rsidRDefault="422DDDB4" w:rsidP="00571CC4">
      <w:pPr>
        <w:pStyle w:val="Heading2"/>
        <w:numPr>
          <w:ilvl w:val="1"/>
          <w:numId w:val="0"/>
        </w:numPr>
        <w:rPr>
          <w:rFonts w:cs="Arial"/>
          <w:szCs w:val="24"/>
        </w:rPr>
      </w:pPr>
      <w:r w:rsidRPr="00415A31">
        <w:rPr>
          <w:rFonts w:cs="Arial"/>
          <w:szCs w:val="24"/>
        </w:rPr>
        <w:t>All applicants</w:t>
      </w:r>
      <w:r w:rsidR="08035FD8" w:rsidRPr="000E55E5">
        <w:rPr>
          <w:rFonts w:cs="Arial"/>
          <w:szCs w:val="24"/>
        </w:rPr>
        <w:t>,</w:t>
      </w:r>
      <w:r w:rsidR="70998F17" w:rsidRPr="000E55E5">
        <w:rPr>
          <w:rFonts w:cs="Arial"/>
          <w:szCs w:val="24"/>
        </w:rPr>
        <w:t xml:space="preserve"> </w:t>
      </w:r>
      <w:r w:rsidRPr="00415A31">
        <w:rPr>
          <w:rFonts w:cs="Arial"/>
          <w:szCs w:val="24"/>
        </w:rPr>
        <w:t>whether</w:t>
      </w:r>
      <w:r w:rsidRPr="000E55E5">
        <w:rPr>
          <w:rFonts w:cs="Arial"/>
          <w:szCs w:val="24"/>
        </w:rPr>
        <w:t xml:space="preserve"> </w:t>
      </w:r>
      <w:r w:rsidRPr="00415A31">
        <w:rPr>
          <w:rFonts w:cs="Arial"/>
          <w:szCs w:val="24"/>
        </w:rPr>
        <w:t>applying</w:t>
      </w:r>
      <w:r w:rsidRPr="000E55E5">
        <w:rPr>
          <w:rFonts w:cs="Arial"/>
          <w:szCs w:val="24"/>
        </w:rPr>
        <w:t xml:space="preserve"> </w:t>
      </w:r>
      <w:r w:rsidRPr="00415A31">
        <w:rPr>
          <w:rFonts w:cs="Arial"/>
          <w:szCs w:val="24"/>
        </w:rPr>
        <w:t>through</w:t>
      </w:r>
      <w:r w:rsidRPr="000E55E5">
        <w:rPr>
          <w:rFonts w:cs="Arial"/>
          <w:szCs w:val="24"/>
        </w:rPr>
        <w:t xml:space="preserve"> </w:t>
      </w:r>
      <w:r w:rsidRPr="00415A31">
        <w:rPr>
          <w:rFonts w:cs="Arial"/>
          <w:szCs w:val="24"/>
        </w:rPr>
        <w:t>UCAS or direct</w:t>
      </w:r>
      <w:r w:rsidRPr="000E55E5">
        <w:rPr>
          <w:rFonts w:cs="Arial"/>
          <w:szCs w:val="24"/>
        </w:rPr>
        <w:t xml:space="preserve"> </w:t>
      </w:r>
      <w:r w:rsidRPr="00415A31">
        <w:rPr>
          <w:rFonts w:cs="Arial"/>
          <w:szCs w:val="24"/>
        </w:rPr>
        <w:t>to the</w:t>
      </w:r>
      <w:r w:rsidRPr="000E55E5">
        <w:rPr>
          <w:rFonts w:cs="Arial"/>
          <w:szCs w:val="24"/>
        </w:rPr>
        <w:t xml:space="preserve"> </w:t>
      </w:r>
      <w:r w:rsidRPr="00415A31">
        <w:rPr>
          <w:rFonts w:cs="Arial"/>
          <w:szCs w:val="24"/>
        </w:rPr>
        <w:t>University</w:t>
      </w:r>
      <w:r w:rsidR="69E71F70" w:rsidRPr="00415A31">
        <w:rPr>
          <w:rFonts w:cs="Arial"/>
          <w:szCs w:val="24"/>
        </w:rPr>
        <w:t>,</w:t>
      </w:r>
      <w:r w:rsidRPr="000E55E5">
        <w:rPr>
          <w:rFonts w:cs="Arial"/>
          <w:szCs w:val="24"/>
        </w:rPr>
        <w:t xml:space="preserve"> </w:t>
      </w:r>
      <w:r w:rsidRPr="00415A31">
        <w:rPr>
          <w:rFonts w:cs="Arial"/>
          <w:szCs w:val="24"/>
        </w:rPr>
        <w:t>are</w:t>
      </w:r>
      <w:r w:rsidRPr="000E55E5">
        <w:rPr>
          <w:rFonts w:cs="Arial"/>
          <w:szCs w:val="24"/>
        </w:rPr>
        <w:t xml:space="preserve"> </w:t>
      </w:r>
      <w:r w:rsidRPr="00415A31">
        <w:rPr>
          <w:rFonts w:cs="Arial"/>
          <w:szCs w:val="24"/>
        </w:rPr>
        <w:t>required</w:t>
      </w:r>
      <w:r w:rsidRPr="000E55E5">
        <w:rPr>
          <w:rFonts w:cs="Arial"/>
          <w:szCs w:val="24"/>
        </w:rPr>
        <w:t xml:space="preserve"> </w:t>
      </w:r>
      <w:r w:rsidRPr="00415A31">
        <w:rPr>
          <w:rFonts w:cs="Arial"/>
          <w:szCs w:val="24"/>
        </w:rPr>
        <w:t>to</w:t>
      </w:r>
      <w:r w:rsidRPr="000E55E5">
        <w:rPr>
          <w:rFonts w:cs="Arial"/>
          <w:szCs w:val="24"/>
        </w:rPr>
        <w:t xml:space="preserve"> </w:t>
      </w:r>
      <w:r w:rsidRPr="00415A31">
        <w:rPr>
          <w:rFonts w:cs="Arial"/>
          <w:szCs w:val="24"/>
        </w:rPr>
        <w:t>sign</w:t>
      </w:r>
      <w:r w:rsidRPr="000E55E5">
        <w:rPr>
          <w:rFonts w:cs="Arial"/>
          <w:szCs w:val="24"/>
        </w:rPr>
        <w:t xml:space="preserve"> </w:t>
      </w:r>
      <w:r w:rsidRPr="00415A31">
        <w:rPr>
          <w:rFonts w:cs="Arial"/>
          <w:szCs w:val="24"/>
        </w:rPr>
        <w:t>a declaration on the application form certifying that the information provided is corr</w:t>
      </w:r>
      <w:r w:rsidR="6ECCF91E">
        <w:rPr>
          <w:rFonts w:cs="Arial"/>
          <w:szCs w:val="24"/>
        </w:rPr>
        <w:t>ect</w:t>
      </w:r>
      <w:r w:rsidR="7121C4DF">
        <w:rPr>
          <w:rFonts w:cs="Arial"/>
          <w:szCs w:val="24"/>
        </w:rPr>
        <w:t>.</w:t>
      </w:r>
      <w:r w:rsidR="00805D1D">
        <w:rPr>
          <w:rFonts w:cs="Arial"/>
          <w:szCs w:val="24"/>
        </w:rPr>
        <w:t xml:space="preserve"> The accuracy and validity of the information provided as part of an application</w:t>
      </w:r>
      <w:r w:rsidR="00180E03">
        <w:rPr>
          <w:rFonts w:cs="Arial"/>
          <w:szCs w:val="24"/>
        </w:rPr>
        <w:t xml:space="preserve"> for admission to the University is the sole responsibility of the applicant.</w:t>
      </w:r>
    </w:p>
    <w:p w14:paraId="1D23D3AE" w14:textId="77777777" w:rsidR="000E55E5" w:rsidRDefault="000E55E5" w:rsidP="000E55E5">
      <w:pPr>
        <w:pStyle w:val="BodyText"/>
        <w:spacing w:before="242"/>
        <w:ind w:left="0"/>
      </w:pPr>
    </w:p>
    <w:p w14:paraId="22D94CAA" w14:textId="291BF8D9" w:rsidR="00ED496F" w:rsidRPr="00415A31" w:rsidRDefault="00ED496F" w:rsidP="00967E9C">
      <w:pPr>
        <w:pStyle w:val="Heading1"/>
        <w:spacing w:before="0"/>
        <w:ind w:left="431" w:hanging="431"/>
        <w:rPr>
          <w:spacing w:val="-2"/>
          <w:szCs w:val="28"/>
        </w:rPr>
      </w:pPr>
      <w:r w:rsidRPr="00967E9C">
        <w:rPr>
          <w:spacing w:val="-3"/>
          <w:szCs w:val="28"/>
        </w:rPr>
        <w:t>Complaints</w:t>
      </w:r>
      <w:r w:rsidRPr="00415A31">
        <w:rPr>
          <w:spacing w:val="-10"/>
          <w:szCs w:val="28"/>
        </w:rPr>
        <w:t xml:space="preserve"> </w:t>
      </w:r>
      <w:r w:rsidRPr="00415A31">
        <w:rPr>
          <w:spacing w:val="-2"/>
          <w:szCs w:val="28"/>
        </w:rPr>
        <w:t>Procedure</w:t>
      </w:r>
    </w:p>
    <w:p w14:paraId="6904357B" w14:textId="77777777" w:rsidR="00215280" w:rsidRDefault="00215280" w:rsidP="00215280">
      <w:pPr>
        <w:pStyle w:val="Heading2"/>
        <w:numPr>
          <w:ilvl w:val="1"/>
          <w:numId w:val="0"/>
        </w:numPr>
        <w:rPr>
          <w:rFonts w:cs="Arial"/>
          <w:szCs w:val="24"/>
        </w:rPr>
      </w:pPr>
      <w:r w:rsidRPr="0081565C">
        <w:rPr>
          <w:rFonts w:cs="Arial"/>
          <w:szCs w:val="24"/>
        </w:rPr>
        <w:t>Any applicant whose application is withdrawn, or student who is withdrawn</w:t>
      </w:r>
      <w:r>
        <w:rPr>
          <w:rFonts w:cs="Arial"/>
          <w:szCs w:val="24"/>
        </w:rPr>
        <w:t xml:space="preserve"> </w:t>
      </w:r>
      <w:r w:rsidRPr="0081565C">
        <w:rPr>
          <w:rFonts w:cs="Arial"/>
          <w:szCs w:val="24"/>
        </w:rPr>
        <w:t xml:space="preserve">from their programme of study within the scope of this Policy may seek a review of the decision using the </w:t>
      </w:r>
      <w:hyperlink r:id="rId14">
        <w:r w:rsidRPr="0081565C">
          <w:rPr>
            <w:rStyle w:val="Hyperlink"/>
            <w:rFonts w:cs="Arial"/>
            <w:szCs w:val="24"/>
          </w:rPr>
          <w:t>University Complaints Procedure</w:t>
        </w:r>
      </w:hyperlink>
      <w:r>
        <w:rPr>
          <w:rFonts w:cs="Arial"/>
          <w:szCs w:val="24"/>
        </w:rPr>
        <w:t>.</w:t>
      </w:r>
    </w:p>
    <w:p w14:paraId="75AB24B4" w14:textId="77777777" w:rsidR="00B879EC" w:rsidRDefault="00B879EC" w:rsidP="00215280">
      <w:pPr>
        <w:pStyle w:val="Heading2"/>
        <w:numPr>
          <w:ilvl w:val="1"/>
          <w:numId w:val="0"/>
        </w:numPr>
        <w:rPr>
          <w:rFonts w:cs="Arial"/>
          <w:b/>
          <w:bCs/>
          <w:szCs w:val="24"/>
          <w:u w:val="single"/>
        </w:rPr>
      </w:pPr>
    </w:p>
    <w:p w14:paraId="1D067222" w14:textId="77777777" w:rsidR="00682E37" w:rsidRPr="0081565C" w:rsidRDefault="00682E37" w:rsidP="00215280">
      <w:pPr>
        <w:pStyle w:val="Heading2"/>
        <w:numPr>
          <w:ilvl w:val="1"/>
          <w:numId w:val="0"/>
        </w:numPr>
        <w:rPr>
          <w:rFonts w:cs="Arial"/>
          <w:b/>
          <w:bCs/>
          <w:szCs w:val="24"/>
          <w:u w:val="single"/>
        </w:rPr>
      </w:pPr>
    </w:p>
    <w:p w14:paraId="02C7D604" w14:textId="692970B2" w:rsidR="00ED496F" w:rsidRPr="00415A31" w:rsidRDefault="422DDDB4" w:rsidP="00703801">
      <w:pPr>
        <w:pStyle w:val="Heading1"/>
        <w:spacing w:before="0"/>
        <w:ind w:left="431" w:hanging="431"/>
        <w:rPr>
          <w:spacing w:val="-2"/>
          <w:szCs w:val="28"/>
        </w:rPr>
      </w:pPr>
      <w:r w:rsidRPr="28854A3D">
        <w:lastRenderedPageBreak/>
        <w:t>Reporting</w:t>
      </w:r>
      <w:r w:rsidRPr="00415A31">
        <w:rPr>
          <w:spacing w:val="-5"/>
          <w:szCs w:val="28"/>
        </w:rPr>
        <w:t xml:space="preserve"> </w:t>
      </w:r>
      <w:r w:rsidRPr="28854A3D">
        <w:t>and</w:t>
      </w:r>
      <w:r w:rsidRPr="00415A31">
        <w:rPr>
          <w:spacing w:val="-3"/>
          <w:szCs w:val="28"/>
        </w:rPr>
        <w:t xml:space="preserve"> </w:t>
      </w:r>
      <w:r w:rsidRPr="28854A3D">
        <w:rPr>
          <w:spacing w:val="-2"/>
        </w:rPr>
        <w:t>Monitoring</w:t>
      </w:r>
    </w:p>
    <w:p w14:paraId="44FD83E5" w14:textId="753BCE6C" w:rsidR="00ED496F" w:rsidRPr="00FC6BAF" w:rsidRDefault="1754DA09" w:rsidP="00FC6BAF">
      <w:pPr>
        <w:pStyle w:val="Heading2"/>
        <w:numPr>
          <w:ilvl w:val="1"/>
          <w:numId w:val="0"/>
        </w:numPr>
      </w:pPr>
      <w:r w:rsidRPr="22C7BB49">
        <w:rPr>
          <w:lang w:val="en-US"/>
        </w:rPr>
        <w:t xml:space="preserve">Levels </w:t>
      </w:r>
      <w:r w:rsidR="422DDDB4" w:rsidRPr="22C7BB49">
        <w:rPr>
          <w:lang w:val="en-US"/>
        </w:rPr>
        <w:t xml:space="preserve">of </w:t>
      </w:r>
      <w:r w:rsidRPr="22C7BB49">
        <w:rPr>
          <w:lang w:val="en-US"/>
        </w:rPr>
        <w:t xml:space="preserve">the use of </w:t>
      </w:r>
      <w:r w:rsidR="422DDDB4" w:rsidRPr="22C7BB49">
        <w:rPr>
          <w:lang w:val="en-US"/>
        </w:rPr>
        <w:t>fraudulent</w:t>
      </w:r>
      <w:r w:rsidRPr="22C7BB49">
        <w:rPr>
          <w:lang w:val="en-US"/>
        </w:rPr>
        <w:t>, false, incorrect and misleading information to gain admission to the University will be monitored by M</w:t>
      </w:r>
      <w:r w:rsidR="5638FC72" w:rsidRPr="22C7BB49">
        <w:rPr>
          <w:lang w:val="en-US"/>
        </w:rPr>
        <w:t>arketing, Communications and Student Recruitment and Global Engagement</w:t>
      </w:r>
      <w:r w:rsidR="422DDDB4" w:rsidRPr="22C7BB49">
        <w:rPr>
          <w:lang w:val="en-US"/>
        </w:rPr>
        <w:t xml:space="preserve"> </w:t>
      </w:r>
      <w:r w:rsidRPr="22C7BB49">
        <w:rPr>
          <w:lang w:val="en-US"/>
        </w:rPr>
        <w:t>This data will be reported annually to</w:t>
      </w:r>
      <w:r w:rsidR="422DDDB4" w:rsidRPr="22C7BB49">
        <w:rPr>
          <w:lang w:val="en-US"/>
        </w:rPr>
        <w:t xml:space="preserve"> the Recruitment and Admissions Strategy</w:t>
      </w:r>
      <w:r w:rsidR="217B20A1" w:rsidRPr="22C7BB49">
        <w:rPr>
          <w:lang w:val="en-US"/>
        </w:rPr>
        <w:t xml:space="preserve"> Committee. </w:t>
      </w:r>
    </w:p>
    <w:p w14:paraId="37817E02" w14:textId="2063C005" w:rsidR="00415A31" w:rsidRPr="00415A31" w:rsidRDefault="00415A31" w:rsidP="00415A31">
      <w:pPr>
        <w:pStyle w:val="BodyText"/>
        <w:spacing w:line="276" w:lineRule="auto"/>
        <w:ind w:right="119"/>
        <w:rPr>
          <w:rFonts w:ascii="Arial" w:hAnsi="Arial" w:cs="Arial"/>
          <w:sz w:val="24"/>
          <w:szCs w:val="24"/>
        </w:rPr>
      </w:pPr>
    </w:p>
    <w:p w14:paraId="538D1682" w14:textId="7D8955F9" w:rsidR="006377CE" w:rsidRPr="008627B3" w:rsidRDefault="00AE3A65" w:rsidP="1E9F873C">
      <w:pPr>
        <w:pStyle w:val="Heading1"/>
        <w:spacing w:before="0"/>
      </w:pPr>
      <w:bookmarkStart w:id="7" w:name="_Toc77936663"/>
      <w:r>
        <w:t>Related Policies and Procedures</w:t>
      </w:r>
      <w:bookmarkEnd w:id="7"/>
    </w:p>
    <w:p w14:paraId="4A45D333" w14:textId="4D7AF9D2" w:rsidR="00066F1A" w:rsidRPr="008627B3" w:rsidRDefault="2E9CC50E" w:rsidP="1E9F873C">
      <w:pPr>
        <w:pStyle w:val="Heading2"/>
        <w:numPr>
          <w:ilvl w:val="1"/>
          <w:numId w:val="0"/>
        </w:numPr>
      </w:pPr>
      <w:r>
        <w:t>The policy should be read in conjunction wit</w:t>
      </w:r>
      <w:r w:rsidR="00DA6411">
        <w:t>h:</w:t>
      </w:r>
      <w:r>
        <w:t xml:space="preserve"> </w:t>
      </w:r>
      <w:r w:rsidR="00DA6411">
        <w:t>The Admissions Policy, Verification of Qualifications Policy</w:t>
      </w:r>
      <w:r w:rsidR="00785D83">
        <w:t xml:space="preserve">, </w:t>
      </w:r>
      <w:r w:rsidR="00405B64">
        <w:t xml:space="preserve">The Genuine Student Assessment Policy, </w:t>
      </w:r>
      <w:r w:rsidR="00EE4427">
        <w:t>Complaints Procedure (Applicants), the Complaints Procedure</w:t>
      </w:r>
      <w:r w:rsidR="00DA6411">
        <w:t xml:space="preserve"> </w:t>
      </w:r>
      <w:r w:rsidR="004812C5">
        <w:t>and the Student Disciplinary Procedure</w:t>
      </w:r>
      <w:r>
        <w:t xml:space="preserve">.  </w:t>
      </w:r>
    </w:p>
    <w:p w14:paraId="14EE3C81" w14:textId="39BA1453" w:rsidR="004F3D8E" w:rsidRDefault="00ED19D8" w:rsidP="004F3D8E">
      <w:pPr>
        <w:pStyle w:val="Heading1"/>
      </w:pPr>
      <w:bookmarkStart w:id="8" w:name="_Toc77936664"/>
      <w:r>
        <w:t>Review</w:t>
      </w:r>
      <w:r w:rsidR="00DE4000">
        <w:t xml:space="preserve"> and </w:t>
      </w:r>
      <w:r>
        <w:t>Approva</w:t>
      </w:r>
      <w:r w:rsidR="00DE4000">
        <w:t>l</w:t>
      </w:r>
      <w:bookmarkEnd w:id="8"/>
    </w:p>
    <w:p w14:paraId="724E7384" w14:textId="434B92F2" w:rsidR="00533C87" w:rsidRPr="008627B3" w:rsidRDefault="00533C87" w:rsidP="00533C87">
      <w:pPr>
        <w:pStyle w:val="Heading2"/>
        <w:numPr>
          <w:ilvl w:val="1"/>
          <w:numId w:val="0"/>
        </w:numPr>
      </w:pPr>
      <w:r>
        <w:t xml:space="preserve">The policy is reviewed annually in line with the Admissions cycle and any changes made are reviewed at the Recruitment and Admissions Strategy </w:t>
      </w:r>
      <w:r w:rsidR="005427AD">
        <w:t>C</w:t>
      </w:r>
      <w:r>
        <w:t>ommittee.  Final approval lies with Academic Board.</w:t>
      </w:r>
    </w:p>
    <w:p w14:paraId="5B58CDED" w14:textId="46B272D5" w:rsidR="00ED6897" w:rsidRPr="008627B3" w:rsidRDefault="00ED6897" w:rsidP="00533C87">
      <w:pPr>
        <w:pStyle w:val="Heading2"/>
        <w:numPr>
          <w:ilvl w:val="1"/>
          <w:numId w:val="0"/>
        </w:numPr>
      </w:pPr>
    </w:p>
    <w:p w14:paraId="6A1C6B10" w14:textId="32AA77AA" w:rsidR="00ED6897" w:rsidRDefault="00ED6897" w:rsidP="00ED6897"/>
    <w:p w14:paraId="058DE4A3" w14:textId="77777777" w:rsidR="00D52B06" w:rsidRPr="00EC2C8F" w:rsidRDefault="00D52B06" w:rsidP="00EC2C8F">
      <w:pPr>
        <w:pStyle w:val="Heading2"/>
        <w:numPr>
          <w:ilvl w:val="0"/>
          <w:numId w:val="0"/>
        </w:numPr>
        <w:ind w:left="578" w:hanging="578"/>
      </w:pPr>
    </w:p>
    <w:sectPr w:rsidR="00D52B06" w:rsidRPr="00EC2C8F" w:rsidSect="00D52E6A">
      <w:footerReference w:type="default" r:id="rId15"/>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A173D" w14:textId="77777777" w:rsidR="00D36CF8" w:rsidRDefault="00D36CF8" w:rsidP="003B0CD4">
      <w:pPr>
        <w:spacing w:after="0" w:line="240" w:lineRule="auto"/>
      </w:pPr>
      <w:r>
        <w:separator/>
      </w:r>
    </w:p>
  </w:endnote>
  <w:endnote w:type="continuationSeparator" w:id="0">
    <w:p w14:paraId="083ED5C0" w14:textId="77777777" w:rsidR="00D36CF8" w:rsidRDefault="00D36CF8" w:rsidP="003B0CD4">
      <w:pPr>
        <w:spacing w:after="0" w:line="240" w:lineRule="auto"/>
      </w:pPr>
      <w:r>
        <w:continuationSeparator/>
      </w:r>
    </w:p>
  </w:endnote>
  <w:endnote w:type="continuationNotice" w:id="1">
    <w:p w14:paraId="6936EECA" w14:textId="77777777" w:rsidR="00D36CF8" w:rsidRDefault="00D36C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ltis">
    <w:altName w:val="Calibri"/>
    <w:panose1 w:val="00000000000000000000"/>
    <w:charset w:val="00"/>
    <w:family w:val="swiss"/>
    <w:notTrueType/>
    <w:pitch w:val="variable"/>
    <w:sig w:usb0="A00000BF" w:usb1="4000647B" w:usb2="00000000" w:usb3="00000000" w:csb0="00000093"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E298C" w14:textId="77777777" w:rsidR="00D36CF8" w:rsidRDefault="00D36CF8" w:rsidP="003B0CD4">
      <w:pPr>
        <w:spacing w:after="0" w:line="240" w:lineRule="auto"/>
      </w:pPr>
      <w:r>
        <w:separator/>
      </w:r>
    </w:p>
  </w:footnote>
  <w:footnote w:type="continuationSeparator" w:id="0">
    <w:p w14:paraId="3A326387" w14:textId="77777777" w:rsidR="00D36CF8" w:rsidRDefault="00D36CF8" w:rsidP="003B0CD4">
      <w:pPr>
        <w:spacing w:after="0" w:line="240" w:lineRule="auto"/>
      </w:pPr>
      <w:r>
        <w:continuationSeparator/>
      </w:r>
    </w:p>
  </w:footnote>
  <w:footnote w:type="continuationNotice" w:id="1">
    <w:p w14:paraId="21B7A46E" w14:textId="77777777" w:rsidR="00D36CF8" w:rsidRDefault="00D36CF8">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ni8UUdXdlt6RIo" int2:id="Fy3QvVW5">
      <int2:state int2:value="Rejected" int2:type="AugLoop_Text_Critique"/>
    </int2:textHash>
    <int2:textHash int2:hashCode="wpEpjdUAZybsXd" int2:id="dLbQTtBr">
      <int2:state int2:value="Rejected" int2:type="AugLoop_Text_Critique"/>
    </int2:textHash>
    <int2:textHash int2:hashCode="m/C6mGJeQTWOW1" int2:id="lB8fLml0">
      <int2:state int2:value="Rejected" int2:type="AugLoop_Text_Critique"/>
    </int2:textHash>
    <int2:bookmark int2:bookmarkName="_Int_wWrbHCBJ" int2:invalidationBookmarkName="" int2:hashCode="YTWIvtOENsn2O5" int2:id="yEHPcHn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0D4CC4"/>
    <w:multiLevelType w:val="hybridMultilevel"/>
    <w:tmpl w:val="96E6A484"/>
    <w:lvl w:ilvl="0" w:tplc="D83ADCBA">
      <w:numFmt w:val="bullet"/>
      <w:lvlText w:val=""/>
      <w:lvlJc w:val="left"/>
      <w:pPr>
        <w:ind w:left="912" w:hanging="361"/>
      </w:pPr>
      <w:rPr>
        <w:rFonts w:ascii="Symbol" w:eastAsia="Symbol" w:hAnsi="Symbol" w:cs="Symbol" w:hint="default"/>
        <w:b w:val="0"/>
        <w:bCs w:val="0"/>
        <w:i w:val="0"/>
        <w:iCs w:val="0"/>
        <w:spacing w:val="0"/>
        <w:w w:val="100"/>
        <w:sz w:val="22"/>
        <w:szCs w:val="22"/>
        <w:lang w:val="en-US" w:eastAsia="en-US" w:bidi="ar-SA"/>
      </w:rPr>
    </w:lvl>
    <w:lvl w:ilvl="1" w:tplc="635E655C">
      <w:numFmt w:val="bullet"/>
      <w:lvlText w:val="•"/>
      <w:lvlJc w:val="left"/>
      <w:pPr>
        <w:ind w:left="1752" w:hanging="361"/>
      </w:pPr>
      <w:rPr>
        <w:rFonts w:hint="default"/>
        <w:lang w:val="en-US" w:eastAsia="en-US" w:bidi="ar-SA"/>
      </w:rPr>
    </w:lvl>
    <w:lvl w:ilvl="2" w:tplc="124AE7B4">
      <w:numFmt w:val="bullet"/>
      <w:lvlText w:val="•"/>
      <w:lvlJc w:val="left"/>
      <w:pPr>
        <w:ind w:left="2584" w:hanging="361"/>
      </w:pPr>
      <w:rPr>
        <w:rFonts w:hint="default"/>
        <w:lang w:val="en-US" w:eastAsia="en-US" w:bidi="ar-SA"/>
      </w:rPr>
    </w:lvl>
    <w:lvl w:ilvl="3" w:tplc="7ADE1E70">
      <w:numFmt w:val="bullet"/>
      <w:lvlText w:val="•"/>
      <w:lvlJc w:val="left"/>
      <w:pPr>
        <w:ind w:left="3417" w:hanging="361"/>
      </w:pPr>
      <w:rPr>
        <w:rFonts w:hint="default"/>
        <w:lang w:val="en-US" w:eastAsia="en-US" w:bidi="ar-SA"/>
      </w:rPr>
    </w:lvl>
    <w:lvl w:ilvl="4" w:tplc="20048488">
      <w:numFmt w:val="bullet"/>
      <w:lvlText w:val="•"/>
      <w:lvlJc w:val="left"/>
      <w:pPr>
        <w:ind w:left="4249" w:hanging="361"/>
      </w:pPr>
      <w:rPr>
        <w:rFonts w:hint="default"/>
        <w:lang w:val="en-US" w:eastAsia="en-US" w:bidi="ar-SA"/>
      </w:rPr>
    </w:lvl>
    <w:lvl w:ilvl="5" w:tplc="D7DEFD20">
      <w:numFmt w:val="bullet"/>
      <w:lvlText w:val="•"/>
      <w:lvlJc w:val="left"/>
      <w:pPr>
        <w:ind w:left="5082" w:hanging="361"/>
      </w:pPr>
      <w:rPr>
        <w:rFonts w:hint="default"/>
        <w:lang w:val="en-US" w:eastAsia="en-US" w:bidi="ar-SA"/>
      </w:rPr>
    </w:lvl>
    <w:lvl w:ilvl="6" w:tplc="7398F744">
      <w:numFmt w:val="bullet"/>
      <w:lvlText w:val="•"/>
      <w:lvlJc w:val="left"/>
      <w:pPr>
        <w:ind w:left="5914" w:hanging="361"/>
      </w:pPr>
      <w:rPr>
        <w:rFonts w:hint="default"/>
        <w:lang w:val="en-US" w:eastAsia="en-US" w:bidi="ar-SA"/>
      </w:rPr>
    </w:lvl>
    <w:lvl w:ilvl="7" w:tplc="A8729624">
      <w:numFmt w:val="bullet"/>
      <w:lvlText w:val="•"/>
      <w:lvlJc w:val="left"/>
      <w:pPr>
        <w:ind w:left="6746" w:hanging="361"/>
      </w:pPr>
      <w:rPr>
        <w:rFonts w:hint="default"/>
        <w:lang w:val="en-US" w:eastAsia="en-US" w:bidi="ar-SA"/>
      </w:rPr>
    </w:lvl>
    <w:lvl w:ilvl="8" w:tplc="875E9826">
      <w:numFmt w:val="bullet"/>
      <w:lvlText w:val="•"/>
      <w:lvlJc w:val="left"/>
      <w:pPr>
        <w:ind w:left="7579" w:hanging="361"/>
      </w:pPr>
      <w:rPr>
        <w:rFonts w:hint="default"/>
        <w:lang w:val="en-US" w:eastAsia="en-US" w:bidi="ar-SA"/>
      </w:rPr>
    </w:lvl>
  </w:abstractNum>
  <w:abstractNum w:abstractNumId="15"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54C286D"/>
    <w:multiLevelType w:val="multilevel"/>
    <w:tmpl w:val="14CADEEC"/>
    <w:lvl w:ilvl="0">
      <w:start w:val="1"/>
      <w:numFmt w:val="decimal"/>
      <w:lvlText w:val="%1."/>
      <w:lvlJc w:val="left"/>
      <w:pPr>
        <w:ind w:left="360" w:hanging="360"/>
      </w:pPr>
      <w:rPr>
        <w:rFonts w:ascii="Arial" w:hAnsi="Arial" w:cs="Arial" w:hint="default"/>
        <w:sz w:val="24"/>
        <w:szCs w:val="24"/>
      </w:rPr>
    </w:lvl>
    <w:lvl w:ilvl="1">
      <w:start w:val="1"/>
      <w:numFmt w:val="decimal"/>
      <w:lvlText w:val="%1.%2."/>
      <w:lvlJc w:val="left"/>
      <w:pPr>
        <w:ind w:left="432" w:hanging="432"/>
      </w:pPr>
      <w:rPr>
        <w:b w:val="0"/>
        <w:bCs w:val="0"/>
        <w:sz w:val="24"/>
        <w:szCs w:val="24"/>
      </w:rPr>
    </w:lvl>
    <w:lvl w:ilvl="2">
      <w:start w:val="1"/>
      <w:numFmt w:val="decimal"/>
      <w:lvlText w:val="%1.%2.%3."/>
      <w:lvlJc w:val="left"/>
      <w:pPr>
        <w:ind w:left="645"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FE83C18"/>
    <w:multiLevelType w:val="hybridMultilevel"/>
    <w:tmpl w:val="2B9A2304"/>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9"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C41FEE"/>
    <w:multiLevelType w:val="multilevel"/>
    <w:tmpl w:val="8418F03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3"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6260579">
    <w:abstractNumId w:val="23"/>
  </w:num>
  <w:num w:numId="2" w16cid:durableId="424035414">
    <w:abstractNumId w:val="12"/>
  </w:num>
  <w:num w:numId="3" w16cid:durableId="180365439">
    <w:abstractNumId w:val="15"/>
  </w:num>
  <w:num w:numId="4" w16cid:durableId="1399089314">
    <w:abstractNumId w:val="20"/>
  </w:num>
  <w:num w:numId="5" w16cid:durableId="2000965655">
    <w:abstractNumId w:val="13"/>
  </w:num>
  <w:num w:numId="6" w16cid:durableId="70389579">
    <w:abstractNumId w:val="21"/>
  </w:num>
  <w:num w:numId="7" w16cid:durableId="1196188477">
    <w:abstractNumId w:val="9"/>
  </w:num>
  <w:num w:numId="8" w16cid:durableId="1350983995">
    <w:abstractNumId w:val="7"/>
  </w:num>
  <w:num w:numId="9" w16cid:durableId="915013735">
    <w:abstractNumId w:val="6"/>
  </w:num>
  <w:num w:numId="10" w16cid:durableId="917642087">
    <w:abstractNumId w:val="5"/>
  </w:num>
  <w:num w:numId="11" w16cid:durableId="1864318337">
    <w:abstractNumId w:val="4"/>
  </w:num>
  <w:num w:numId="12" w16cid:durableId="592209017">
    <w:abstractNumId w:val="8"/>
  </w:num>
  <w:num w:numId="13" w16cid:durableId="1704094466">
    <w:abstractNumId w:val="3"/>
  </w:num>
  <w:num w:numId="14" w16cid:durableId="395591790">
    <w:abstractNumId w:val="2"/>
  </w:num>
  <w:num w:numId="15" w16cid:durableId="215358892">
    <w:abstractNumId w:val="1"/>
  </w:num>
  <w:num w:numId="16" w16cid:durableId="1354308086">
    <w:abstractNumId w:val="0"/>
  </w:num>
  <w:num w:numId="17" w16cid:durableId="396825660">
    <w:abstractNumId w:val="10"/>
  </w:num>
  <w:num w:numId="18" w16cid:durableId="349140594">
    <w:abstractNumId w:val="19"/>
  </w:num>
  <w:num w:numId="19" w16cid:durableId="238637790">
    <w:abstractNumId w:val="20"/>
  </w:num>
  <w:num w:numId="20" w16cid:durableId="24908484">
    <w:abstractNumId w:val="22"/>
  </w:num>
  <w:num w:numId="21" w16cid:durableId="384989474">
    <w:abstractNumId w:val="11"/>
  </w:num>
  <w:num w:numId="22" w16cid:durableId="370810139">
    <w:abstractNumId w:val="16"/>
  </w:num>
  <w:num w:numId="23" w16cid:durableId="652684559">
    <w:abstractNumId w:val="14"/>
  </w:num>
  <w:num w:numId="24" w16cid:durableId="1373532171">
    <w:abstractNumId w:val="20"/>
    <w:lvlOverride w:ilvl="0">
      <w:startOverride w:val="2"/>
    </w:lvlOverride>
    <w:lvlOverride w:ilvl="1"/>
  </w:num>
  <w:num w:numId="25" w16cid:durableId="436876058">
    <w:abstractNumId w:val="20"/>
    <w:lvlOverride w:ilvl="0">
      <w:startOverride w:val="2"/>
    </w:lvlOverride>
    <w:lvlOverride w:ilvl="1">
      <w:startOverride w:val="4"/>
    </w:lvlOverride>
  </w:num>
  <w:num w:numId="26" w16cid:durableId="533615469">
    <w:abstractNumId w:val="18"/>
  </w:num>
  <w:num w:numId="27" w16cid:durableId="1606183316">
    <w:abstractNumId w:val="20"/>
  </w:num>
  <w:num w:numId="28" w16cid:durableId="1266692111">
    <w:abstractNumId w:val="20"/>
  </w:num>
  <w:num w:numId="29" w16cid:durableId="1259171358">
    <w:abstractNumId w:val="20"/>
  </w:num>
  <w:num w:numId="30" w16cid:durableId="2088533953">
    <w:abstractNumId w:val="20"/>
  </w:num>
  <w:num w:numId="31" w16cid:durableId="474568200">
    <w:abstractNumId w:val="20"/>
  </w:num>
  <w:num w:numId="32" w16cid:durableId="1905942536">
    <w:abstractNumId w:val="20"/>
  </w:num>
  <w:num w:numId="33" w16cid:durableId="672730383">
    <w:abstractNumId w:val="20"/>
  </w:num>
  <w:num w:numId="34" w16cid:durableId="1535117484">
    <w:abstractNumId w:val="20"/>
  </w:num>
  <w:num w:numId="35" w16cid:durableId="738557087">
    <w:abstractNumId w:val="20"/>
  </w:num>
  <w:num w:numId="36" w16cid:durableId="641808128">
    <w:abstractNumId w:val="20"/>
  </w:num>
  <w:num w:numId="37" w16cid:durableId="1191912472">
    <w:abstractNumId w:val="20"/>
  </w:num>
  <w:num w:numId="38" w16cid:durableId="152528225">
    <w:abstractNumId w:val="20"/>
  </w:num>
  <w:num w:numId="39" w16cid:durableId="576869645">
    <w:abstractNumId w:val="20"/>
  </w:num>
  <w:num w:numId="40" w16cid:durableId="658460932">
    <w:abstractNumId w:val="20"/>
  </w:num>
  <w:num w:numId="41" w16cid:durableId="521937575">
    <w:abstractNumId w:val="20"/>
  </w:num>
  <w:num w:numId="42" w16cid:durableId="568228847">
    <w:abstractNumId w:val="17"/>
  </w:num>
  <w:num w:numId="43" w16cid:durableId="167996579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sAeMDmM+ImcLsoL2RWw4PMEsyjMb/JzWiVWA2YOYJd15saCWPDyiWEMrhZhIzLm8uduHJf5zLoPa0flEP804NA==" w:salt="8Rk1E0nt1XjtTUVYKzCoQ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06AD3"/>
    <w:rsid w:val="00015CC3"/>
    <w:rsid w:val="00023AAD"/>
    <w:rsid w:val="00023DAB"/>
    <w:rsid w:val="000345D0"/>
    <w:rsid w:val="00034C64"/>
    <w:rsid w:val="000423C2"/>
    <w:rsid w:val="00047632"/>
    <w:rsid w:val="00054C37"/>
    <w:rsid w:val="00063572"/>
    <w:rsid w:val="00066F1A"/>
    <w:rsid w:val="00067966"/>
    <w:rsid w:val="00084894"/>
    <w:rsid w:val="00090CDA"/>
    <w:rsid w:val="00093FE6"/>
    <w:rsid w:val="00094EDF"/>
    <w:rsid w:val="0009597B"/>
    <w:rsid w:val="00096435"/>
    <w:rsid w:val="000A04FF"/>
    <w:rsid w:val="000B4C95"/>
    <w:rsid w:val="000D0B2C"/>
    <w:rsid w:val="000D23F4"/>
    <w:rsid w:val="000D3EF5"/>
    <w:rsid w:val="000D49B2"/>
    <w:rsid w:val="000D7571"/>
    <w:rsid w:val="000E0472"/>
    <w:rsid w:val="000E41E3"/>
    <w:rsid w:val="000E55E5"/>
    <w:rsid w:val="000F0838"/>
    <w:rsid w:val="000F13D6"/>
    <w:rsid w:val="000F3FF4"/>
    <w:rsid w:val="001105A2"/>
    <w:rsid w:val="00124752"/>
    <w:rsid w:val="0012564B"/>
    <w:rsid w:val="00130BA3"/>
    <w:rsid w:val="0013304E"/>
    <w:rsid w:val="0013607D"/>
    <w:rsid w:val="001367FE"/>
    <w:rsid w:val="001420C5"/>
    <w:rsid w:val="0014684C"/>
    <w:rsid w:val="0015225C"/>
    <w:rsid w:val="00156A50"/>
    <w:rsid w:val="00161EDB"/>
    <w:rsid w:val="00176A6B"/>
    <w:rsid w:val="00180E03"/>
    <w:rsid w:val="00182850"/>
    <w:rsid w:val="001864CE"/>
    <w:rsid w:val="001A52A7"/>
    <w:rsid w:val="001A7F68"/>
    <w:rsid w:val="001B6874"/>
    <w:rsid w:val="001C0E14"/>
    <w:rsid w:val="001C7573"/>
    <w:rsid w:val="001D589B"/>
    <w:rsid w:val="001D610B"/>
    <w:rsid w:val="001E196D"/>
    <w:rsid w:val="001E54DD"/>
    <w:rsid w:val="001F1026"/>
    <w:rsid w:val="002035CF"/>
    <w:rsid w:val="00212858"/>
    <w:rsid w:val="0021319B"/>
    <w:rsid w:val="00215280"/>
    <w:rsid w:val="00215570"/>
    <w:rsid w:val="00260329"/>
    <w:rsid w:val="00261178"/>
    <w:rsid w:val="00263057"/>
    <w:rsid w:val="002767E7"/>
    <w:rsid w:val="00276D78"/>
    <w:rsid w:val="00295950"/>
    <w:rsid w:val="002B4AA3"/>
    <w:rsid w:val="002B76C8"/>
    <w:rsid w:val="002B7A62"/>
    <w:rsid w:val="002C2111"/>
    <w:rsid w:val="002D39B9"/>
    <w:rsid w:val="002E0527"/>
    <w:rsid w:val="002E3B61"/>
    <w:rsid w:val="002F3B5B"/>
    <w:rsid w:val="002F4EA3"/>
    <w:rsid w:val="00310A76"/>
    <w:rsid w:val="00317D2E"/>
    <w:rsid w:val="003205F6"/>
    <w:rsid w:val="0032264E"/>
    <w:rsid w:val="0033658B"/>
    <w:rsid w:val="003433C3"/>
    <w:rsid w:val="00351D20"/>
    <w:rsid w:val="003526E4"/>
    <w:rsid w:val="00367FE6"/>
    <w:rsid w:val="003700FF"/>
    <w:rsid w:val="00376449"/>
    <w:rsid w:val="003857C2"/>
    <w:rsid w:val="003A7850"/>
    <w:rsid w:val="003B0CD4"/>
    <w:rsid w:val="003C2126"/>
    <w:rsid w:val="003D3B9C"/>
    <w:rsid w:val="003E61CA"/>
    <w:rsid w:val="003E6D68"/>
    <w:rsid w:val="004003B1"/>
    <w:rsid w:val="00403F09"/>
    <w:rsid w:val="00405B64"/>
    <w:rsid w:val="00406B6E"/>
    <w:rsid w:val="0041577A"/>
    <w:rsid w:val="00415A31"/>
    <w:rsid w:val="004218BB"/>
    <w:rsid w:val="00423B22"/>
    <w:rsid w:val="00423CB4"/>
    <w:rsid w:val="00424E11"/>
    <w:rsid w:val="00435318"/>
    <w:rsid w:val="00436A72"/>
    <w:rsid w:val="0044450A"/>
    <w:rsid w:val="00444C09"/>
    <w:rsid w:val="00454793"/>
    <w:rsid w:val="004618C7"/>
    <w:rsid w:val="004669D2"/>
    <w:rsid w:val="004734A0"/>
    <w:rsid w:val="00474F80"/>
    <w:rsid w:val="004812C5"/>
    <w:rsid w:val="00483BE2"/>
    <w:rsid w:val="00486105"/>
    <w:rsid w:val="0048613F"/>
    <w:rsid w:val="00486686"/>
    <w:rsid w:val="004A0911"/>
    <w:rsid w:val="004A0B3E"/>
    <w:rsid w:val="004B20D0"/>
    <w:rsid w:val="004B5543"/>
    <w:rsid w:val="004B614E"/>
    <w:rsid w:val="004B697A"/>
    <w:rsid w:val="004D32BC"/>
    <w:rsid w:val="004D3778"/>
    <w:rsid w:val="004E15F7"/>
    <w:rsid w:val="004E22EE"/>
    <w:rsid w:val="004E6F06"/>
    <w:rsid w:val="004F1EDA"/>
    <w:rsid w:val="004F28DB"/>
    <w:rsid w:val="004F3D8E"/>
    <w:rsid w:val="004F3E35"/>
    <w:rsid w:val="004F3F03"/>
    <w:rsid w:val="005005F9"/>
    <w:rsid w:val="005035F0"/>
    <w:rsid w:val="00506647"/>
    <w:rsid w:val="0051184B"/>
    <w:rsid w:val="00530C94"/>
    <w:rsid w:val="00530F92"/>
    <w:rsid w:val="00533C87"/>
    <w:rsid w:val="00533ED6"/>
    <w:rsid w:val="00537AEA"/>
    <w:rsid w:val="00542772"/>
    <w:rsid w:val="005427AD"/>
    <w:rsid w:val="00550376"/>
    <w:rsid w:val="0055051B"/>
    <w:rsid w:val="00556BC6"/>
    <w:rsid w:val="005606B1"/>
    <w:rsid w:val="0056554B"/>
    <w:rsid w:val="0056661F"/>
    <w:rsid w:val="005709B0"/>
    <w:rsid w:val="00571CC4"/>
    <w:rsid w:val="00573452"/>
    <w:rsid w:val="00577A19"/>
    <w:rsid w:val="00592D9A"/>
    <w:rsid w:val="00594A7A"/>
    <w:rsid w:val="005A5AD5"/>
    <w:rsid w:val="005B2E3C"/>
    <w:rsid w:val="005B6937"/>
    <w:rsid w:val="005C1194"/>
    <w:rsid w:val="005C1286"/>
    <w:rsid w:val="005C3ED4"/>
    <w:rsid w:val="005C6410"/>
    <w:rsid w:val="005D0B18"/>
    <w:rsid w:val="005D2979"/>
    <w:rsid w:val="005D3DFB"/>
    <w:rsid w:val="005E0C17"/>
    <w:rsid w:val="005E6720"/>
    <w:rsid w:val="0060088D"/>
    <w:rsid w:val="006176A3"/>
    <w:rsid w:val="00620A44"/>
    <w:rsid w:val="00623CFC"/>
    <w:rsid w:val="0063230A"/>
    <w:rsid w:val="006377CE"/>
    <w:rsid w:val="00642841"/>
    <w:rsid w:val="00645C47"/>
    <w:rsid w:val="00656415"/>
    <w:rsid w:val="006649BD"/>
    <w:rsid w:val="006661F1"/>
    <w:rsid w:val="00675991"/>
    <w:rsid w:val="00682E37"/>
    <w:rsid w:val="00684ACE"/>
    <w:rsid w:val="00686957"/>
    <w:rsid w:val="00686B34"/>
    <w:rsid w:val="0069522A"/>
    <w:rsid w:val="00697DFA"/>
    <w:rsid w:val="006A0052"/>
    <w:rsid w:val="006A3F46"/>
    <w:rsid w:val="006A4FE6"/>
    <w:rsid w:val="006A55C9"/>
    <w:rsid w:val="006B33D7"/>
    <w:rsid w:val="006D0803"/>
    <w:rsid w:val="006D6498"/>
    <w:rsid w:val="006F30F0"/>
    <w:rsid w:val="006F7E62"/>
    <w:rsid w:val="00700188"/>
    <w:rsid w:val="0070308E"/>
    <w:rsid w:val="00703801"/>
    <w:rsid w:val="0071039C"/>
    <w:rsid w:val="00714650"/>
    <w:rsid w:val="00714DF3"/>
    <w:rsid w:val="007150F4"/>
    <w:rsid w:val="00722FD5"/>
    <w:rsid w:val="00727644"/>
    <w:rsid w:val="00731D19"/>
    <w:rsid w:val="00733ECF"/>
    <w:rsid w:val="00734A37"/>
    <w:rsid w:val="00734D37"/>
    <w:rsid w:val="00753A09"/>
    <w:rsid w:val="0077217C"/>
    <w:rsid w:val="007751DC"/>
    <w:rsid w:val="00776E85"/>
    <w:rsid w:val="00783146"/>
    <w:rsid w:val="0078355C"/>
    <w:rsid w:val="007849D5"/>
    <w:rsid w:val="00785D83"/>
    <w:rsid w:val="007905E2"/>
    <w:rsid w:val="007939F7"/>
    <w:rsid w:val="007A0E66"/>
    <w:rsid w:val="007B0971"/>
    <w:rsid w:val="007D45FF"/>
    <w:rsid w:val="007E30E3"/>
    <w:rsid w:val="007F447E"/>
    <w:rsid w:val="0080043B"/>
    <w:rsid w:val="00803D56"/>
    <w:rsid w:val="00805D1D"/>
    <w:rsid w:val="00805E27"/>
    <w:rsid w:val="008107B1"/>
    <w:rsid w:val="00814BD5"/>
    <w:rsid w:val="00815A26"/>
    <w:rsid w:val="00824DDD"/>
    <w:rsid w:val="0084178C"/>
    <w:rsid w:val="008439B7"/>
    <w:rsid w:val="00844206"/>
    <w:rsid w:val="008467C2"/>
    <w:rsid w:val="00850C74"/>
    <w:rsid w:val="008548E2"/>
    <w:rsid w:val="00854E81"/>
    <w:rsid w:val="008569CD"/>
    <w:rsid w:val="008627B3"/>
    <w:rsid w:val="00862D95"/>
    <w:rsid w:val="00863C80"/>
    <w:rsid w:val="00866360"/>
    <w:rsid w:val="008741DB"/>
    <w:rsid w:val="00877A00"/>
    <w:rsid w:val="0088599E"/>
    <w:rsid w:val="008B00A7"/>
    <w:rsid w:val="008C551C"/>
    <w:rsid w:val="008D23D2"/>
    <w:rsid w:val="008D43EA"/>
    <w:rsid w:val="008E5138"/>
    <w:rsid w:val="008E516D"/>
    <w:rsid w:val="00902AA2"/>
    <w:rsid w:val="009038EF"/>
    <w:rsid w:val="00905E10"/>
    <w:rsid w:val="00905E84"/>
    <w:rsid w:val="00910775"/>
    <w:rsid w:val="00921937"/>
    <w:rsid w:val="00924B91"/>
    <w:rsid w:val="009359B4"/>
    <w:rsid w:val="009364A7"/>
    <w:rsid w:val="00945CC4"/>
    <w:rsid w:val="00952ED2"/>
    <w:rsid w:val="00964C4A"/>
    <w:rsid w:val="00967E9C"/>
    <w:rsid w:val="00971EA6"/>
    <w:rsid w:val="00973B36"/>
    <w:rsid w:val="00973C73"/>
    <w:rsid w:val="00973CCA"/>
    <w:rsid w:val="00974B0C"/>
    <w:rsid w:val="00975731"/>
    <w:rsid w:val="0098001E"/>
    <w:rsid w:val="00982626"/>
    <w:rsid w:val="00993BF9"/>
    <w:rsid w:val="009A3418"/>
    <w:rsid w:val="009C1856"/>
    <w:rsid w:val="009C2331"/>
    <w:rsid w:val="009C26A5"/>
    <w:rsid w:val="009C7B96"/>
    <w:rsid w:val="009D2881"/>
    <w:rsid w:val="009D4EF7"/>
    <w:rsid w:val="009E09CE"/>
    <w:rsid w:val="00A0170A"/>
    <w:rsid w:val="00A0303A"/>
    <w:rsid w:val="00A05878"/>
    <w:rsid w:val="00A05E79"/>
    <w:rsid w:val="00A10647"/>
    <w:rsid w:val="00A11DD3"/>
    <w:rsid w:val="00A144A1"/>
    <w:rsid w:val="00A17065"/>
    <w:rsid w:val="00A22302"/>
    <w:rsid w:val="00A22B86"/>
    <w:rsid w:val="00A24123"/>
    <w:rsid w:val="00A32516"/>
    <w:rsid w:val="00A34FFB"/>
    <w:rsid w:val="00A3633C"/>
    <w:rsid w:val="00A376AD"/>
    <w:rsid w:val="00A46CC6"/>
    <w:rsid w:val="00A475B8"/>
    <w:rsid w:val="00A640A2"/>
    <w:rsid w:val="00A71647"/>
    <w:rsid w:val="00A74130"/>
    <w:rsid w:val="00A7691F"/>
    <w:rsid w:val="00A9397D"/>
    <w:rsid w:val="00AA26AC"/>
    <w:rsid w:val="00AA4242"/>
    <w:rsid w:val="00AB4CA6"/>
    <w:rsid w:val="00AB7AAE"/>
    <w:rsid w:val="00AC1472"/>
    <w:rsid w:val="00AC4391"/>
    <w:rsid w:val="00AD1CA8"/>
    <w:rsid w:val="00AD5769"/>
    <w:rsid w:val="00AE3499"/>
    <w:rsid w:val="00AE3A65"/>
    <w:rsid w:val="00AE6583"/>
    <w:rsid w:val="00AE7CC3"/>
    <w:rsid w:val="00AF644B"/>
    <w:rsid w:val="00B00152"/>
    <w:rsid w:val="00B034A9"/>
    <w:rsid w:val="00B04825"/>
    <w:rsid w:val="00B04A83"/>
    <w:rsid w:val="00B05A36"/>
    <w:rsid w:val="00B0766D"/>
    <w:rsid w:val="00B10224"/>
    <w:rsid w:val="00B1455D"/>
    <w:rsid w:val="00B23835"/>
    <w:rsid w:val="00B25AD0"/>
    <w:rsid w:val="00B36065"/>
    <w:rsid w:val="00B36605"/>
    <w:rsid w:val="00B43AD0"/>
    <w:rsid w:val="00B44BB3"/>
    <w:rsid w:val="00B501EF"/>
    <w:rsid w:val="00B517F1"/>
    <w:rsid w:val="00B528ED"/>
    <w:rsid w:val="00B54B63"/>
    <w:rsid w:val="00B54D4D"/>
    <w:rsid w:val="00B6307B"/>
    <w:rsid w:val="00B65212"/>
    <w:rsid w:val="00B7248E"/>
    <w:rsid w:val="00B72AB6"/>
    <w:rsid w:val="00B75892"/>
    <w:rsid w:val="00B82F2B"/>
    <w:rsid w:val="00B868D5"/>
    <w:rsid w:val="00B86E39"/>
    <w:rsid w:val="00B879EC"/>
    <w:rsid w:val="00BA2BC8"/>
    <w:rsid w:val="00BA6C69"/>
    <w:rsid w:val="00BB74FF"/>
    <w:rsid w:val="00BC77B0"/>
    <w:rsid w:val="00BD5758"/>
    <w:rsid w:val="00BE1DFC"/>
    <w:rsid w:val="00C009C4"/>
    <w:rsid w:val="00C00AA9"/>
    <w:rsid w:val="00C0264B"/>
    <w:rsid w:val="00C05B84"/>
    <w:rsid w:val="00C07B20"/>
    <w:rsid w:val="00C13BFE"/>
    <w:rsid w:val="00C226D7"/>
    <w:rsid w:val="00C24D8F"/>
    <w:rsid w:val="00C277E8"/>
    <w:rsid w:val="00C30F00"/>
    <w:rsid w:val="00C341BE"/>
    <w:rsid w:val="00C773A9"/>
    <w:rsid w:val="00C801C2"/>
    <w:rsid w:val="00C831BC"/>
    <w:rsid w:val="00C835EB"/>
    <w:rsid w:val="00C84BB0"/>
    <w:rsid w:val="00C968F7"/>
    <w:rsid w:val="00CA0F5B"/>
    <w:rsid w:val="00CA1500"/>
    <w:rsid w:val="00CA6EDB"/>
    <w:rsid w:val="00CB137C"/>
    <w:rsid w:val="00CB1AB6"/>
    <w:rsid w:val="00CB1F64"/>
    <w:rsid w:val="00CB5D44"/>
    <w:rsid w:val="00CD441C"/>
    <w:rsid w:val="00CD582A"/>
    <w:rsid w:val="00CE47D3"/>
    <w:rsid w:val="00CE608D"/>
    <w:rsid w:val="00CF18DB"/>
    <w:rsid w:val="00D00103"/>
    <w:rsid w:val="00D026BF"/>
    <w:rsid w:val="00D1139D"/>
    <w:rsid w:val="00D206AD"/>
    <w:rsid w:val="00D20880"/>
    <w:rsid w:val="00D21C6A"/>
    <w:rsid w:val="00D329E8"/>
    <w:rsid w:val="00D354CD"/>
    <w:rsid w:val="00D36CF8"/>
    <w:rsid w:val="00D37E4F"/>
    <w:rsid w:val="00D46B95"/>
    <w:rsid w:val="00D46E50"/>
    <w:rsid w:val="00D52B06"/>
    <w:rsid w:val="00D52E6A"/>
    <w:rsid w:val="00D55559"/>
    <w:rsid w:val="00D5591B"/>
    <w:rsid w:val="00D575DF"/>
    <w:rsid w:val="00D71936"/>
    <w:rsid w:val="00D740E3"/>
    <w:rsid w:val="00D82114"/>
    <w:rsid w:val="00D9301C"/>
    <w:rsid w:val="00D932F8"/>
    <w:rsid w:val="00D973DB"/>
    <w:rsid w:val="00DA023B"/>
    <w:rsid w:val="00DA05EE"/>
    <w:rsid w:val="00DA0E19"/>
    <w:rsid w:val="00DA3EC5"/>
    <w:rsid w:val="00DA4459"/>
    <w:rsid w:val="00DA6411"/>
    <w:rsid w:val="00DA682D"/>
    <w:rsid w:val="00DC09AC"/>
    <w:rsid w:val="00DC1429"/>
    <w:rsid w:val="00DE4000"/>
    <w:rsid w:val="00DF5C0F"/>
    <w:rsid w:val="00E0252E"/>
    <w:rsid w:val="00E052ED"/>
    <w:rsid w:val="00E0638C"/>
    <w:rsid w:val="00E11A9D"/>
    <w:rsid w:val="00E212A3"/>
    <w:rsid w:val="00E22C5C"/>
    <w:rsid w:val="00E374E4"/>
    <w:rsid w:val="00E43EAB"/>
    <w:rsid w:val="00E44775"/>
    <w:rsid w:val="00E517F7"/>
    <w:rsid w:val="00E53462"/>
    <w:rsid w:val="00E56F62"/>
    <w:rsid w:val="00E62C64"/>
    <w:rsid w:val="00E734C7"/>
    <w:rsid w:val="00E84FDC"/>
    <w:rsid w:val="00E9268C"/>
    <w:rsid w:val="00EA69F4"/>
    <w:rsid w:val="00EB646A"/>
    <w:rsid w:val="00EC2A00"/>
    <w:rsid w:val="00EC2C8F"/>
    <w:rsid w:val="00EC5ABE"/>
    <w:rsid w:val="00EC7C0D"/>
    <w:rsid w:val="00ED02EC"/>
    <w:rsid w:val="00ED1374"/>
    <w:rsid w:val="00ED184E"/>
    <w:rsid w:val="00ED19D8"/>
    <w:rsid w:val="00ED496F"/>
    <w:rsid w:val="00ED6897"/>
    <w:rsid w:val="00EE23DF"/>
    <w:rsid w:val="00EE4427"/>
    <w:rsid w:val="00EE732F"/>
    <w:rsid w:val="00EF176B"/>
    <w:rsid w:val="00EF69B5"/>
    <w:rsid w:val="00F01D4C"/>
    <w:rsid w:val="00F07112"/>
    <w:rsid w:val="00F13B2B"/>
    <w:rsid w:val="00F16FDB"/>
    <w:rsid w:val="00F20D28"/>
    <w:rsid w:val="00F21C36"/>
    <w:rsid w:val="00F264E1"/>
    <w:rsid w:val="00F314A6"/>
    <w:rsid w:val="00F31A84"/>
    <w:rsid w:val="00F346D2"/>
    <w:rsid w:val="00F418B0"/>
    <w:rsid w:val="00F42C19"/>
    <w:rsid w:val="00F46891"/>
    <w:rsid w:val="00F658E8"/>
    <w:rsid w:val="00F7161E"/>
    <w:rsid w:val="00F74ABA"/>
    <w:rsid w:val="00F77E1A"/>
    <w:rsid w:val="00F80875"/>
    <w:rsid w:val="00F833CF"/>
    <w:rsid w:val="00F84635"/>
    <w:rsid w:val="00F91C89"/>
    <w:rsid w:val="00FA30DC"/>
    <w:rsid w:val="00FB22DC"/>
    <w:rsid w:val="00FC6BAF"/>
    <w:rsid w:val="00FC6E7A"/>
    <w:rsid w:val="00FD0A30"/>
    <w:rsid w:val="00FD340D"/>
    <w:rsid w:val="00FD612A"/>
    <w:rsid w:val="00FE2C3C"/>
    <w:rsid w:val="00FE32E1"/>
    <w:rsid w:val="00FF636A"/>
    <w:rsid w:val="018387DE"/>
    <w:rsid w:val="01B0FF1A"/>
    <w:rsid w:val="02211824"/>
    <w:rsid w:val="03CFD810"/>
    <w:rsid w:val="0407E696"/>
    <w:rsid w:val="042227CD"/>
    <w:rsid w:val="050D6D68"/>
    <w:rsid w:val="0592BAEC"/>
    <w:rsid w:val="0598C42B"/>
    <w:rsid w:val="05F12936"/>
    <w:rsid w:val="07BDB47E"/>
    <w:rsid w:val="07D34051"/>
    <w:rsid w:val="08035FD8"/>
    <w:rsid w:val="080C71E8"/>
    <w:rsid w:val="082B0A01"/>
    <w:rsid w:val="0850E7BA"/>
    <w:rsid w:val="085503F0"/>
    <w:rsid w:val="08DC1E69"/>
    <w:rsid w:val="08E6B739"/>
    <w:rsid w:val="08E74403"/>
    <w:rsid w:val="08EE584C"/>
    <w:rsid w:val="09A9604E"/>
    <w:rsid w:val="0A60C093"/>
    <w:rsid w:val="0A9CB6B9"/>
    <w:rsid w:val="0AD77FC2"/>
    <w:rsid w:val="0C36598B"/>
    <w:rsid w:val="0DE5039E"/>
    <w:rsid w:val="0E95F03D"/>
    <w:rsid w:val="0EC64CEE"/>
    <w:rsid w:val="0FC7DE51"/>
    <w:rsid w:val="109532BB"/>
    <w:rsid w:val="10C1ED8C"/>
    <w:rsid w:val="11FA62DA"/>
    <w:rsid w:val="12044EE1"/>
    <w:rsid w:val="12179E63"/>
    <w:rsid w:val="12571A1A"/>
    <w:rsid w:val="12BDD9FC"/>
    <w:rsid w:val="12C13318"/>
    <w:rsid w:val="13D076E1"/>
    <w:rsid w:val="1418549C"/>
    <w:rsid w:val="14342E9C"/>
    <w:rsid w:val="14731060"/>
    <w:rsid w:val="151E512E"/>
    <w:rsid w:val="1570F6D1"/>
    <w:rsid w:val="15E3BA18"/>
    <w:rsid w:val="15EB4468"/>
    <w:rsid w:val="15EC242F"/>
    <w:rsid w:val="16569F7B"/>
    <w:rsid w:val="172DEC0F"/>
    <w:rsid w:val="1754DA09"/>
    <w:rsid w:val="192F2877"/>
    <w:rsid w:val="194AFAF5"/>
    <w:rsid w:val="19D6554D"/>
    <w:rsid w:val="19E1A089"/>
    <w:rsid w:val="19E6EC9A"/>
    <w:rsid w:val="19EF47B0"/>
    <w:rsid w:val="1AFBA9F1"/>
    <w:rsid w:val="1B368405"/>
    <w:rsid w:val="1CC4707F"/>
    <w:rsid w:val="1D5F50BE"/>
    <w:rsid w:val="1E3578AD"/>
    <w:rsid w:val="1E631940"/>
    <w:rsid w:val="1E9F873C"/>
    <w:rsid w:val="1EED2EAB"/>
    <w:rsid w:val="1F6BF1A1"/>
    <w:rsid w:val="1F7E86E0"/>
    <w:rsid w:val="1F8EC762"/>
    <w:rsid w:val="200A1CCB"/>
    <w:rsid w:val="206338C4"/>
    <w:rsid w:val="207AF1AF"/>
    <w:rsid w:val="20F151E7"/>
    <w:rsid w:val="2110BF1F"/>
    <w:rsid w:val="217B20A1"/>
    <w:rsid w:val="21B3CB00"/>
    <w:rsid w:val="22A1086B"/>
    <w:rsid w:val="22A63218"/>
    <w:rsid w:val="22C7BB49"/>
    <w:rsid w:val="23791C7C"/>
    <w:rsid w:val="237EE4A9"/>
    <w:rsid w:val="237FDA86"/>
    <w:rsid w:val="23DBC5C8"/>
    <w:rsid w:val="24C46B05"/>
    <w:rsid w:val="24FC4401"/>
    <w:rsid w:val="261F1B5C"/>
    <w:rsid w:val="272B0F4B"/>
    <w:rsid w:val="273FA9DF"/>
    <w:rsid w:val="285255CC"/>
    <w:rsid w:val="285A496B"/>
    <w:rsid w:val="28854A3D"/>
    <w:rsid w:val="29D72C15"/>
    <w:rsid w:val="2A779ACB"/>
    <w:rsid w:val="2B269F0D"/>
    <w:rsid w:val="2B73E8F9"/>
    <w:rsid w:val="2B87BB8C"/>
    <w:rsid w:val="2C643884"/>
    <w:rsid w:val="2C8E5CE0"/>
    <w:rsid w:val="2D2E5E0D"/>
    <w:rsid w:val="2D5C06BE"/>
    <w:rsid w:val="2E7843DF"/>
    <w:rsid w:val="2E9CC50E"/>
    <w:rsid w:val="2FD5AB78"/>
    <w:rsid w:val="3097029D"/>
    <w:rsid w:val="3098D575"/>
    <w:rsid w:val="3171E2F1"/>
    <w:rsid w:val="31EFAACB"/>
    <w:rsid w:val="32580BF1"/>
    <w:rsid w:val="32698453"/>
    <w:rsid w:val="32F503D1"/>
    <w:rsid w:val="34A4D1F3"/>
    <w:rsid w:val="34B681F3"/>
    <w:rsid w:val="34BEEF8A"/>
    <w:rsid w:val="3517B077"/>
    <w:rsid w:val="356FEA15"/>
    <w:rsid w:val="3671DC49"/>
    <w:rsid w:val="373CF576"/>
    <w:rsid w:val="3777CE45"/>
    <w:rsid w:val="37983C21"/>
    <w:rsid w:val="37D03348"/>
    <w:rsid w:val="37D0B373"/>
    <w:rsid w:val="386E34B0"/>
    <w:rsid w:val="38BBB663"/>
    <w:rsid w:val="39A3A601"/>
    <w:rsid w:val="3A5F3A61"/>
    <w:rsid w:val="3A75E83F"/>
    <w:rsid w:val="3B84E2B6"/>
    <w:rsid w:val="3BC98348"/>
    <w:rsid w:val="3C2E0070"/>
    <w:rsid w:val="3CCFD4A6"/>
    <w:rsid w:val="3D031C5F"/>
    <w:rsid w:val="3D408574"/>
    <w:rsid w:val="3D83F341"/>
    <w:rsid w:val="3D86628C"/>
    <w:rsid w:val="3E870844"/>
    <w:rsid w:val="3F0974CE"/>
    <w:rsid w:val="3F0B6208"/>
    <w:rsid w:val="3F6A9361"/>
    <w:rsid w:val="3F791608"/>
    <w:rsid w:val="3F92F72D"/>
    <w:rsid w:val="3FB255B0"/>
    <w:rsid w:val="40DFAE87"/>
    <w:rsid w:val="415E2FE5"/>
    <w:rsid w:val="41BF3E0C"/>
    <w:rsid w:val="42013831"/>
    <w:rsid w:val="422DDDB4"/>
    <w:rsid w:val="423B2CE4"/>
    <w:rsid w:val="42D1A267"/>
    <w:rsid w:val="42F8EA98"/>
    <w:rsid w:val="43BDDBC3"/>
    <w:rsid w:val="43D8B38A"/>
    <w:rsid w:val="457367BC"/>
    <w:rsid w:val="464661C2"/>
    <w:rsid w:val="467CABC9"/>
    <w:rsid w:val="479F6B8D"/>
    <w:rsid w:val="47C4C649"/>
    <w:rsid w:val="47CF41E9"/>
    <w:rsid w:val="48907E7A"/>
    <w:rsid w:val="48AA0DF3"/>
    <w:rsid w:val="4AC6C74C"/>
    <w:rsid w:val="4B31E368"/>
    <w:rsid w:val="4C6297AD"/>
    <w:rsid w:val="4D8949CE"/>
    <w:rsid w:val="4DF4DF18"/>
    <w:rsid w:val="5083EC77"/>
    <w:rsid w:val="50B89672"/>
    <w:rsid w:val="50D9DE2B"/>
    <w:rsid w:val="51346767"/>
    <w:rsid w:val="51350485"/>
    <w:rsid w:val="51AFB754"/>
    <w:rsid w:val="51B2CA29"/>
    <w:rsid w:val="520C99F6"/>
    <w:rsid w:val="523F9A1E"/>
    <w:rsid w:val="52B59B41"/>
    <w:rsid w:val="52CD7CA6"/>
    <w:rsid w:val="52DBDEBE"/>
    <w:rsid w:val="53D69892"/>
    <w:rsid w:val="54564AE4"/>
    <w:rsid w:val="5638FC72"/>
    <w:rsid w:val="564684EE"/>
    <w:rsid w:val="57C25088"/>
    <w:rsid w:val="5910A2DE"/>
    <w:rsid w:val="595E20E9"/>
    <w:rsid w:val="59B28C47"/>
    <w:rsid w:val="59C77046"/>
    <w:rsid w:val="5A0500A9"/>
    <w:rsid w:val="5A8FCFB0"/>
    <w:rsid w:val="5AB4747D"/>
    <w:rsid w:val="5B9A40A0"/>
    <w:rsid w:val="5C729196"/>
    <w:rsid w:val="5D5DD925"/>
    <w:rsid w:val="5D7DEAED"/>
    <w:rsid w:val="5E454088"/>
    <w:rsid w:val="5E642783"/>
    <w:rsid w:val="5E802755"/>
    <w:rsid w:val="5EBB06AA"/>
    <w:rsid w:val="5F0213B0"/>
    <w:rsid w:val="5FE090A7"/>
    <w:rsid w:val="605B4BEA"/>
    <w:rsid w:val="605BC2B1"/>
    <w:rsid w:val="606B7D60"/>
    <w:rsid w:val="60FFFEF9"/>
    <w:rsid w:val="622649E7"/>
    <w:rsid w:val="626D9920"/>
    <w:rsid w:val="6327E445"/>
    <w:rsid w:val="6344DF80"/>
    <w:rsid w:val="64859BF7"/>
    <w:rsid w:val="65586827"/>
    <w:rsid w:val="6558F15F"/>
    <w:rsid w:val="65F5DCAB"/>
    <w:rsid w:val="660D9CE1"/>
    <w:rsid w:val="660FBF2E"/>
    <w:rsid w:val="661126FF"/>
    <w:rsid w:val="666816E3"/>
    <w:rsid w:val="668D5B5D"/>
    <w:rsid w:val="676EF70B"/>
    <w:rsid w:val="679A5A31"/>
    <w:rsid w:val="67AC9893"/>
    <w:rsid w:val="699D54D3"/>
    <w:rsid w:val="69E71F70"/>
    <w:rsid w:val="6A18EFA6"/>
    <w:rsid w:val="6A1BDC3C"/>
    <w:rsid w:val="6A6637AA"/>
    <w:rsid w:val="6B71518D"/>
    <w:rsid w:val="6CF51A3C"/>
    <w:rsid w:val="6D74C564"/>
    <w:rsid w:val="6DC26AF8"/>
    <w:rsid w:val="6DF07358"/>
    <w:rsid w:val="6E628C6C"/>
    <w:rsid w:val="6ECCF91E"/>
    <w:rsid w:val="6EDD746B"/>
    <w:rsid w:val="6F70117F"/>
    <w:rsid w:val="6F76F80D"/>
    <w:rsid w:val="6F7E6DD6"/>
    <w:rsid w:val="6FD06938"/>
    <w:rsid w:val="703C0554"/>
    <w:rsid w:val="70761221"/>
    <w:rsid w:val="70998F17"/>
    <w:rsid w:val="70C4B6B0"/>
    <w:rsid w:val="70D89850"/>
    <w:rsid w:val="70ED1AB0"/>
    <w:rsid w:val="70FCA023"/>
    <w:rsid w:val="7121C4DF"/>
    <w:rsid w:val="72D1153B"/>
    <w:rsid w:val="72D5F4BF"/>
    <w:rsid w:val="731B5446"/>
    <w:rsid w:val="732B6B9F"/>
    <w:rsid w:val="732D9B89"/>
    <w:rsid w:val="73CF3B39"/>
    <w:rsid w:val="73EEBFD0"/>
    <w:rsid w:val="75401399"/>
    <w:rsid w:val="757C7942"/>
    <w:rsid w:val="75A1A0B7"/>
    <w:rsid w:val="76127DEC"/>
    <w:rsid w:val="7625D7FB"/>
    <w:rsid w:val="769F1207"/>
    <w:rsid w:val="76A47908"/>
    <w:rsid w:val="771849A3"/>
    <w:rsid w:val="772D6251"/>
    <w:rsid w:val="7793372A"/>
    <w:rsid w:val="77A86DCC"/>
    <w:rsid w:val="77C4179F"/>
    <w:rsid w:val="77DD3CA7"/>
    <w:rsid w:val="79FBCA78"/>
    <w:rsid w:val="7A4A018C"/>
    <w:rsid w:val="7A594FAB"/>
    <w:rsid w:val="7C6B8994"/>
    <w:rsid w:val="7CEFE8DC"/>
    <w:rsid w:val="7E825499"/>
    <w:rsid w:val="7EA236B7"/>
    <w:rsid w:val="7F6B40F6"/>
    <w:rsid w:val="7FE4D4CF"/>
    <w:rsid w:val="7FF8C70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1B430"/>
  <w15:chartTrackingRefBased/>
  <w15:docId w15:val="{6F6BF205-454D-46C4-9C3F-A3D675975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4"/>
      </w:numPr>
      <w:spacing w:before="240" w:after="0"/>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4"/>
      </w:numPr>
      <w:spacing w:before="160" w:after="120"/>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 w:type="paragraph" w:styleId="BodyText">
    <w:name w:val="Body Text"/>
    <w:basedOn w:val="Normal"/>
    <w:link w:val="BodyTextChar"/>
    <w:uiPriority w:val="1"/>
    <w:qFormat/>
    <w:rsid w:val="00ED496F"/>
    <w:pPr>
      <w:widowControl w:val="0"/>
      <w:autoSpaceDE w:val="0"/>
      <w:autoSpaceDN w:val="0"/>
      <w:spacing w:before="39" w:after="0" w:line="240" w:lineRule="auto"/>
      <w:ind w:left="100"/>
    </w:pPr>
    <w:rPr>
      <w:rFonts w:ascii="Calibri" w:eastAsia="Calibri" w:hAnsi="Calibri" w:cs="Calibri"/>
      <w:color w:val="auto"/>
      <w:sz w:val="22"/>
      <w:lang w:val="en-US"/>
    </w:rPr>
  </w:style>
  <w:style w:type="character" w:customStyle="1" w:styleId="BodyTextChar">
    <w:name w:val="Body Text Char"/>
    <w:basedOn w:val="DefaultParagraphFont"/>
    <w:link w:val="BodyText"/>
    <w:uiPriority w:val="1"/>
    <w:rsid w:val="00ED496F"/>
    <w:rPr>
      <w:rFonts w:ascii="Calibri" w:eastAsia="Calibri" w:hAnsi="Calibri" w:cs="Calibri"/>
      <w:lang w:val="en-US"/>
    </w:rPr>
  </w:style>
  <w:style w:type="paragraph" w:styleId="Revision">
    <w:name w:val="Revision"/>
    <w:hidden/>
    <w:uiPriority w:val="99"/>
    <w:semiHidden/>
    <w:rsid w:val="00483BE2"/>
    <w:pPr>
      <w:spacing w:after="0" w:line="240" w:lineRule="auto"/>
    </w:pPr>
    <w:rPr>
      <w:rFonts w:ascii="Arial" w:hAnsi="Arial"/>
      <w:color w:val="222A35" w:themeColor="text2" w:themeShade="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met.ac.uk/study/adviceforapplicants/Documents/Verification%20of%20Qualifications%20Policy.pdf"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lever@cardiffmet.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diffmet.ac.uk/registry/Pages/Complaints.aspx" TargetMode="External"/></Relationships>
</file>

<file path=word/documenttasks/documenttasks1.xml><?xml version="1.0" encoding="utf-8"?>
<t:Tasks xmlns:t="http://schemas.microsoft.com/office/tasks/2019/documenttasks" xmlns:oel="http://schemas.microsoft.com/office/2019/extlst">
  <t:Task id="{C7738CA2-BAFD-423A-95D5-4AC6A727AEEB}">
    <t:Anchor>
      <t:Comment id="972140347"/>
    </t:Anchor>
    <t:History>
      <t:Event id="{9FA04228-DD01-440E-9439-EB7CC093A60B}" time="2024-06-18T12:32:18.531Z">
        <t:Attribution userId="S::sm25336@cardiffmet.ac.uk::e1522447-7648-4bd8-aa4b-65f4022ff85e" userProvider="AD" userName="Lever, Rebecca"/>
        <t:Anchor>
          <t:Comment id="2107151496"/>
        </t:Anchor>
        <t:Create/>
      </t:Event>
      <t:Event id="{332151A7-DFC4-42C2-B4A9-F34B7FD1AB75}" time="2024-06-18T12:32:18.531Z">
        <t:Attribution userId="S::sm25336@cardiffmet.ac.uk::e1522447-7648-4bd8-aa4b-65f4022ff85e" userProvider="AD" userName="Lever, Rebecca"/>
        <t:Anchor>
          <t:Comment id="2107151496"/>
        </t:Anchor>
        <t:Assign userId="S::ad1053@cardiffmet.ac.uk::321e1f9c-1520-498f-a4a4-1c8d3ab9599e" userProvider="AD" userName="Bowen, Lisa"/>
      </t:Event>
      <t:Event id="{5933E71F-1231-4C3B-90E8-135EF28023B6}" time="2024-06-18T12:32:18.531Z">
        <t:Attribution userId="S::sm25336@cardiffmet.ac.uk::e1522447-7648-4bd8-aa4b-65f4022ff85e" userProvider="AD" userName="Lever, Rebecca"/>
        <t:Anchor>
          <t:Comment id="2107151496"/>
        </t:Anchor>
        <t:SetTitle title="@Bowen, Lisa can you comment on this plea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4494F52680CE46A1E4579C7E994008" ma:contentTypeVersion="1" ma:contentTypeDescription="Create a new document." ma:contentTypeScope="" ma:versionID="fd3fe754b2132efdf4b0fc6e8257eb90">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2.xml><?xml version="1.0" encoding="utf-8"?>
<ds:datastoreItem xmlns:ds="http://schemas.openxmlformats.org/officeDocument/2006/customXml" ds:itemID="{C24900D4-20EC-4858-96D9-CEF85659E00D}">
  <ds:schemaRefs>
    <ds:schemaRef ds:uri="http://schemas.microsoft.com/office/2006/metadata/properties"/>
    <ds:schemaRef ds:uri="http://purl.org/dc/elements/1.1/"/>
    <ds:schemaRef ds:uri="http://schemas.microsoft.com/office/2006/documentManagement/types"/>
    <ds:schemaRef ds:uri="6af4ef65-d9db-4232-b2f4-220a3c676e18"/>
    <ds:schemaRef ds:uri="6b63969f-7f2b-4f20-a4ef-0105de9e3a9d"/>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25805AE-CD9E-4C3F-AB58-3D6931D90B7E}"/>
</file>

<file path=customXml/itemProps4.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1449</Words>
  <Characters>8262</Characters>
  <Application>Microsoft Office Word</Application>
  <DocSecurity>8</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Steele, Esther</cp:lastModifiedBy>
  <cp:revision>3</cp:revision>
  <dcterms:created xsi:type="dcterms:W3CDTF">2024-10-09T11:37:00Z</dcterms:created>
  <dcterms:modified xsi:type="dcterms:W3CDTF">2024-10-09T11:41:00Z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0x010100AD4494F52680CE46A1E4579C7E994008</vt:lpwstr>
  </property>
  <property fmtid="{D5CDD505-2E9C-101B-9397-08002B2CF9AE}" pid="3" name="GrammarlyDocumentId">
    <vt:lpwstr>80dd1a33f41f8ae560697be3d9f16aeb5a36fee8d8e1436520935d6b64324b65</vt:lpwstr>
  </property>
  <property fmtid="{D5CDD505-2E9C-101B-9397-08002B2CF9AE}" pid="4" name="Order">
    <vt:r8>18900</vt:r8>
  </property>
  <property fmtid="{D5CDD505-2E9C-101B-9397-08002B2CF9AE}" pid="5" name="xd_Signature">
    <vt:bool>false</vt:bool>
  </property>
  <property fmtid="{D5CDD505-2E9C-101B-9397-08002B2CF9AE}" pid="6" name="SharedWithUsers">
    <vt:lpwstr>16;#Lever, Rebecca;#14;#Dukes, Anna</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ies>
</file>